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Helvetica Neue" w:cs="Helvetica Neue" w:hAnsi="Helvetica Neue" w:eastAsia="Helvetica Neue"/>
          <w:sz w:val="40"/>
          <w:szCs w:val="40"/>
        </w:rPr>
      </w:pPr>
      <w:r>
        <w:rPr>
          <w:rFonts w:ascii="Helvetica Neue" w:hAnsi="Helvetica Neue"/>
          <w:outline w:val="0"/>
          <w:color w:val="ff0000"/>
          <w:sz w:val="40"/>
          <w:szCs w:val="40"/>
          <w:u w:color="ff0000"/>
          <w:rtl w:val="0"/>
          <w:lang w:val="en-US"/>
          <w14:textFill>
            <w14:solidFill>
              <w14:srgbClr w14:val="FF0000"/>
            </w14:solidFill>
          </w14:textFill>
        </w:rPr>
        <w:t>Funding Journalism</w:t>
      </w:r>
      <w:r>
        <w:rPr>
          <w:rFonts w:ascii="Helvetica Neue" w:hAnsi="Helvetica Neue"/>
          <w:outline w:val="0"/>
          <w:color w:val="ff0000"/>
          <w:sz w:val="40"/>
          <w:szCs w:val="40"/>
          <w:u w:color="ff0000"/>
          <w:rtl w:val="0"/>
          <w:lang w:val="en-US"/>
          <w14:textFill>
            <w14:solidFill>
              <w14:srgbClr w14:val="FF0000"/>
            </w14:solidFill>
          </w14:textFill>
        </w:rPr>
        <w:t>: Spain</w:t>
      </w:r>
    </w:p>
    <w:p>
      <w:pPr>
        <w:pStyle w:val="Body"/>
        <w:rPr>
          <w:rFonts w:ascii="Helvetica Neue" w:cs="Helvetica Neue" w:hAnsi="Helvetica Neue" w:eastAsia="Helvetica Neue"/>
        </w:rPr>
      </w:pPr>
    </w:p>
    <w:p>
      <w:pPr>
        <w:pStyle w:val="Body"/>
        <w:rPr>
          <w:rFonts w:ascii="Helvetica Neue" w:cs="Helvetica Neue" w:hAnsi="Helvetica Neue" w:eastAsia="Helvetica Neue"/>
          <w:b w:val="1"/>
          <w:bCs w:val="1"/>
          <w:sz w:val="36"/>
          <w:szCs w:val="36"/>
        </w:rPr>
      </w:pPr>
      <w:r>
        <w:rPr>
          <w:rFonts w:ascii="Helvetica Neue" w:cs="Helvetica Neue" w:hAnsi="Helvetica Neue" w:eastAsia="Helvetica Neue"/>
          <w:sz w:val="36"/>
          <w:szCs w:val="36"/>
        </w:rPr>
        <w:tab/>
      </w:r>
      <w:r>
        <w:rPr>
          <w:rFonts w:ascii="Helvetica Neue" w:hAnsi="Helvetica Neue"/>
          <w:b w:val="1"/>
          <w:bCs w:val="1"/>
          <w:outline w:val="0"/>
          <w:color w:val="2e74b5"/>
          <w:sz w:val="36"/>
          <w:szCs w:val="36"/>
          <w:u w:color="2e74b5"/>
          <w:rtl w:val="0"/>
          <w:lang w:val="en-US"/>
          <w14:textFill>
            <w14:solidFill>
              <w14:srgbClr w14:val="2E74B5"/>
            </w14:solidFill>
          </w14:textFill>
        </w:rPr>
        <w:t>SOURCES OF FUNDING</w:t>
      </w:r>
    </w:p>
    <w:p>
      <w:pPr>
        <w:pStyle w:val="Body"/>
        <w:rPr>
          <w:rFonts w:ascii="Helvetica Neue" w:cs="Helvetica Neue" w:hAnsi="Helvetica Neue" w:eastAsia="Helvetica Neue"/>
          <w:outline w:val="0"/>
          <w:color w:val="2e74b5"/>
          <w:u w:color="2e74b5"/>
          <w14:textFill>
            <w14:solidFill>
              <w14:srgbClr w14:val="2E74B5"/>
            </w14:solidFill>
          </w14:textFill>
        </w:rPr>
      </w:pPr>
    </w:p>
    <w:p>
      <w:pPr>
        <w:pStyle w:val="Body"/>
        <w:rPr>
          <w:rFonts w:ascii="Helvetica Neue" w:cs="Helvetica Neue" w:hAnsi="Helvetica Neue" w:eastAsia="Helvetica Neue"/>
          <w:b w:val="1"/>
          <w:bCs w:val="1"/>
          <w:outline w:val="0"/>
          <w:color w:val="2e74b5"/>
          <w:sz w:val="32"/>
          <w:szCs w:val="32"/>
          <w:u w:color="2e74b5"/>
          <w14:textFill>
            <w14:solidFill>
              <w14:srgbClr w14:val="2E74B5"/>
            </w14:solidFill>
          </w14:textFill>
        </w:rPr>
      </w:pPr>
      <w:r>
        <w:rPr>
          <w:rFonts w:ascii="Helvetica Neue" w:cs="Helvetica Neue" w:hAnsi="Helvetica Neue" w:eastAsia="Helvetica Neue"/>
          <w:b w:val="1"/>
          <w:bCs w:val="1"/>
          <w:outline w:val="0"/>
          <w:color w:val="2e74b5"/>
          <w:sz w:val="32"/>
          <w:szCs w:val="32"/>
          <w:u w:color="2e74b5"/>
          <w:rtl w:val="0"/>
          <w14:textFill>
            <w14:solidFill>
              <w14:srgbClr w14:val="2E74B5"/>
            </w14:solidFill>
          </w14:textFill>
        </w:rPr>
        <w:tab/>
        <w:tab/>
        <w:t>Shifts in Journalism Funding</w:t>
      </w:r>
    </w:p>
    <w:p>
      <w:pPr>
        <w:pStyle w:val="Body"/>
        <w:rPr>
          <w:rFonts w:ascii="Helvetica Neue" w:cs="Helvetica Neue" w:hAnsi="Helvetica Neue" w:eastAsia="Helvetica Neue"/>
          <w:outline w:val="0"/>
          <w:color w:val="ff0000"/>
          <w:u w:color="ff0000"/>
          <w14:textFill>
            <w14:solidFill>
              <w14:srgbClr w14:val="FF0000"/>
            </w14:solidFill>
          </w14:textFill>
        </w:rPr>
      </w:pPr>
    </w:p>
    <w:p>
      <w:pPr>
        <w:pStyle w:val="Body"/>
        <w:rPr>
          <w:rFonts w:ascii="Helvetica Neue" w:cs="Helvetica Neue" w:hAnsi="Helvetica Neue" w:eastAsia="Helvetica Neue"/>
          <w:b w:val="1"/>
          <w:bCs w:val="1"/>
        </w:rPr>
      </w:pPr>
      <w:r>
        <w:rPr>
          <w:rFonts w:ascii="Helvetica Neue" w:hAnsi="Helvetica Neue"/>
          <w:b w:val="1"/>
          <w:bCs w:val="1"/>
          <w:shd w:val="clear" w:color="auto" w:fill="ffff00"/>
          <w:rtl w:val="0"/>
          <w:lang w:val="en-US"/>
        </w:rPr>
        <w:t xml:space="preserve">Analysis of the key findings in this chapter (to </w:t>
      </w:r>
      <w:r>
        <w:rPr>
          <w:rFonts w:ascii="Helvetica Neue" w:hAnsi="Helvetica Neue"/>
          <w:b w:val="1"/>
          <w:bCs w:val="1"/>
          <w:shd w:val="clear" w:color="auto" w:fill="ffff00"/>
          <w:rtl w:val="0"/>
          <w:lang w:val="en-US"/>
        </w:rPr>
        <w:t>be done later</w:t>
      </w:r>
      <w:r>
        <w:rPr>
          <w:rFonts w:ascii="Helvetica Neue" w:hAnsi="Helvetica Neue"/>
          <w:b w:val="1"/>
          <w:bCs w:val="1"/>
          <w:shd w:val="clear" w:color="auto" w:fill="ffff00"/>
          <w:rtl w:val="0"/>
        </w:rPr>
        <w:t>)</w:t>
      </w:r>
    </w:p>
    <w:p>
      <w:pPr>
        <w:pStyle w:val="Body"/>
        <w:rPr>
          <w:rFonts w:ascii="Helvetica Neue" w:cs="Helvetica Neue" w:hAnsi="Helvetica Neue" w:eastAsia="Helvetica Neue"/>
        </w:rPr>
      </w:pPr>
    </w:p>
    <w:p>
      <w:pPr>
        <w:pStyle w:val="Body"/>
        <w:rPr>
          <w:rFonts w:ascii="Helvetica Neue" w:cs="Helvetica Neue" w:hAnsi="Helvetica Neue" w:eastAsia="Helvetica Neue"/>
          <w:b w:val="1"/>
          <w:bCs w:val="1"/>
        </w:rPr>
      </w:pPr>
      <w:r>
        <w:rPr>
          <w:rFonts w:ascii="Helvetica Neue" w:hAnsi="Helvetica Neue"/>
          <w:b w:val="1"/>
          <w:bCs w:val="1"/>
          <w:shd w:val="clear" w:color="auto" w:fill="ffff00"/>
          <w:rtl w:val="0"/>
          <w:lang w:val="en-US"/>
        </w:rPr>
        <w:t>A similar table as the one below summarizing the key players and sources of influence to be created</w:t>
      </w:r>
      <w:r>
        <w:rPr>
          <w:rFonts w:ascii="Helvetica Neue" w:hAnsi="Helvetica Neue"/>
          <w:b w:val="1"/>
          <w:bCs w:val="1"/>
          <w:shd w:val="clear" w:color="auto" w:fill="ffff00"/>
          <w:rtl w:val="0"/>
          <w:lang w:val="en-US"/>
        </w:rPr>
        <w:t xml:space="preserve"> (to be done later)</w:t>
      </w:r>
    </w:p>
    <w:p>
      <w:pPr>
        <w:pStyle w:val="Body"/>
        <w:rPr>
          <w:rFonts w:ascii="Helvetica Neue" w:cs="Helvetica Neue" w:hAnsi="Helvetica Neue" w:eastAsia="Helvetica Neue"/>
        </w:rPr>
      </w:pPr>
    </w:p>
    <w:p>
      <w:pPr>
        <w:pStyle w:val="Body"/>
        <w:rPr>
          <w:rFonts w:ascii="Helvetica Neue" w:cs="Helvetica Neue" w:hAnsi="Helvetica Neue" w:eastAsia="Helvetica Neue"/>
          <w:b w:val="1"/>
          <w:bCs w:val="1"/>
        </w:rPr>
      </w:pPr>
      <w:r>
        <w:rPr>
          <w:rFonts w:ascii="Helvetica Neue" w:hAnsi="Helvetica Neue"/>
          <w:b w:val="1"/>
          <w:bCs w:val="1"/>
          <w:rtl w:val="0"/>
          <w:lang w:val="en-US"/>
        </w:rPr>
        <w:t>Who</w:t>
      </w:r>
      <w:r>
        <w:rPr>
          <w:rFonts w:ascii="Helvetica Neue" w:hAnsi="Helvetica Neue" w:hint="default"/>
          <w:b w:val="1"/>
          <w:bCs w:val="1"/>
          <w:rtl w:val="0"/>
        </w:rPr>
        <w:t>’</w:t>
      </w:r>
      <w:r>
        <w:rPr>
          <w:rFonts w:ascii="Helvetica Neue" w:hAnsi="Helvetica Neue"/>
          <w:b w:val="1"/>
          <w:bCs w:val="1"/>
          <w:rtl w:val="0"/>
          <w:lang w:val="en-US"/>
        </w:rPr>
        <w:t xml:space="preserve">s who in </w:t>
      </w:r>
      <w:r>
        <w:rPr>
          <w:rFonts w:ascii="Helvetica Neue" w:hAnsi="Helvetica Neue"/>
          <w:b w:val="1"/>
          <w:bCs w:val="1"/>
          <w:rtl w:val="0"/>
          <w:lang w:val="en-US"/>
        </w:rPr>
        <w:t>Spanish</w:t>
      </w:r>
      <w:r>
        <w:rPr>
          <w:rFonts w:ascii="Helvetica Neue" w:hAnsi="Helvetica Neue"/>
          <w:b w:val="1"/>
          <w:bCs w:val="1"/>
          <w:rtl w:val="0"/>
          <w:lang w:val="da-DK"/>
        </w:rPr>
        <w:t xml:space="preserve"> media</w:t>
      </w:r>
    </w:p>
    <w:p>
      <w:pPr>
        <w:pStyle w:val="Body"/>
        <w:rPr>
          <w:rFonts w:ascii="Helvetica Neue" w:cs="Helvetica Neue" w:hAnsi="Helvetica Neue" w:eastAsia="Helvetica Neue"/>
          <w:b w:val="1"/>
          <w:bCs w:val="1"/>
        </w:rPr>
      </w:pPr>
      <w:r>
        <w:rPr>
          <w:rFonts w:ascii="Helvetica Neue" w:hAnsi="Helvetica Neue"/>
          <w:b w:val="1"/>
          <w:bCs w:val="1"/>
          <w:rtl w:val="0"/>
          <w:lang w:val="en-US"/>
        </w:rPr>
        <w:t xml:space="preserve">The key influencers in the largest media in </w:t>
      </w:r>
      <w:r>
        <w:rPr>
          <w:rFonts w:ascii="Helvetica Neue" w:hAnsi="Helvetica Neue"/>
          <w:b w:val="1"/>
          <w:bCs w:val="1"/>
          <w:rtl w:val="0"/>
          <w:lang w:val="en-US"/>
        </w:rPr>
        <w:t>Spain</w:t>
      </w:r>
    </w:p>
    <w:tbl>
      <w:tblPr>
        <w:tblW w:w="902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203"/>
        <w:gridCol w:w="1583"/>
        <w:gridCol w:w="1090"/>
        <w:gridCol w:w="781"/>
        <w:gridCol w:w="1083"/>
        <w:gridCol w:w="996"/>
        <w:gridCol w:w="1290"/>
      </w:tblGrid>
      <w:tr>
        <w:tblPrEx>
          <w:shd w:val="clear" w:color="auto" w:fill="d0ddef"/>
        </w:tblPrEx>
        <w:trPr>
          <w:trHeight w:val="215" w:hRule="atLeast"/>
        </w:trPr>
        <w:tc>
          <w:tcPr>
            <w:tcW w:type="dxa" w:w="220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Influence</w:t>
            </w:r>
          </w:p>
        </w:tc>
        <w:tc>
          <w:tcPr>
            <w:tcW w:type="dxa" w:w="158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Operator</w:t>
            </w:r>
          </w:p>
        </w:tc>
        <w:tc>
          <w:tcPr>
            <w:tcW w:type="dxa" w:w="395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Prominent news media assets</w:t>
            </w:r>
          </w:p>
        </w:tc>
        <w:tc>
          <w:tcPr>
            <w:tcW w:type="dxa" w:w="129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Annual income 2016 (BGN m)</w:t>
            </w:r>
          </w:p>
        </w:tc>
      </w:tr>
      <w:tr>
        <w:tblPrEx>
          <w:shd w:val="clear" w:color="auto" w:fill="d0ddef"/>
        </w:tblPrEx>
        <w:trPr>
          <w:trHeight w:val="410" w:hRule="atLeast"/>
        </w:trPr>
        <w:tc>
          <w:tcPr>
            <w:tcW w:type="dxa" w:w="220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58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TV</w:t>
            </w:r>
          </w:p>
        </w:tc>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Radio</w:t>
            </w:r>
          </w:p>
        </w:tc>
        <w:tc>
          <w:tcPr>
            <w:tcW w:type="dxa" w:w="1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Print</w:t>
            </w:r>
          </w:p>
        </w:tc>
        <w:tc>
          <w:tcPr>
            <w:tcW w:type="dxa" w:w="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Online</w:t>
            </w:r>
          </w:p>
        </w:tc>
        <w:tc>
          <w:tcPr>
            <w:tcW w:type="dxa" w:w="129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d0ddef"/>
        </w:tblPrEx>
        <w:trPr>
          <w:trHeight w:val="450" w:hRule="atLeast"/>
        </w:trPr>
        <w:tc>
          <w:tcPr>
            <w:tcW w:type="dxa" w:w="22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Government</w:t>
            </w:r>
          </w:p>
        </w:tc>
        <w:tc>
          <w:tcPr>
            <w:tcW w:type="dxa" w:w="1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BNT</w:t>
            </w:r>
          </w:p>
        </w:tc>
        <w:tc>
          <w:tcPr>
            <w:tcW w:type="dxa" w:w="1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XXX</w:t>
            </w:r>
          </w:p>
        </w:tc>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XXX</w:t>
            </w:r>
          </w:p>
        </w:tc>
        <w:tc>
          <w:tcPr>
            <w:tcW w:type="dxa" w:w="1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jc w:val="center"/>
            </w:pPr>
            <w:r>
              <w:rPr>
                <w:rFonts w:ascii="Arial" w:hAnsi="Arial"/>
                <w:sz w:val="16"/>
                <w:szCs w:val="16"/>
                <w:rtl w:val="0"/>
                <w:lang w:val="en-US"/>
              </w:rPr>
              <w:t>-</w:t>
            </w:r>
          </w:p>
        </w:tc>
        <w:tc>
          <w:tcPr>
            <w:tcW w:type="dxa" w:w="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w:t>
            </w:r>
          </w:p>
        </w:tc>
        <w:tc>
          <w:tcPr>
            <w:tcW w:type="dxa" w:w="1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988" w:hRule="atLeast"/>
        </w:trPr>
        <w:tc>
          <w:tcPr>
            <w:tcW w:type="dxa" w:w="22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MTG, Didier Stoessel</w:t>
            </w:r>
          </w:p>
        </w:tc>
        <w:tc>
          <w:tcPr>
            <w:tcW w:type="dxa" w:w="1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Nova Broadcasting Group</w:t>
            </w:r>
          </w:p>
        </w:tc>
        <w:tc>
          <w:tcPr>
            <w:tcW w:type="dxa" w:w="1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Nova (X channels)</w:t>
            </w:r>
          </w:p>
        </w:tc>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w:t>
            </w:r>
          </w:p>
        </w:tc>
        <w:tc>
          <w:tcPr>
            <w:tcW w:type="dxa" w:w="1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Lenta, AtticaEva</w:t>
            </w:r>
          </w:p>
        </w:tc>
        <w:tc>
          <w:tcPr>
            <w:tcW w:type="dxa" w:w="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Netinfo</w:t>
            </w:r>
          </w:p>
        </w:tc>
        <w:tc>
          <w:tcPr>
            <w:tcW w:type="dxa" w:w="1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tl w:val="0"/>
                <w:lang w:val="en-US"/>
              </w:rPr>
              <w:t>164.6</w:t>
            </w:r>
          </w:p>
        </w:tc>
      </w:tr>
      <w:tr>
        <w:tblPrEx>
          <w:shd w:val="clear" w:color="auto" w:fill="d0ddef"/>
        </w:tblPrEx>
        <w:trPr>
          <w:trHeight w:val="1265" w:hRule="atLeast"/>
        </w:trPr>
        <w:tc>
          <w:tcPr>
            <w:tcW w:type="dxa" w:w="22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CME, Krassimir Gergov</w:t>
            </w:r>
          </w:p>
        </w:tc>
        <w:tc>
          <w:tcPr>
            <w:tcW w:type="dxa" w:w="1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bTV Media Group</w:t>
            </w:r>
          </w:p>
        </w:tc>
        <w:tc>
          <w:tcPr>
            <w:tcW w:type="dxa" w:w="1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bTV (5 channels)</w:t>
            </w:r>
          </w:p>
        </w:tc>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rPr>
                <w:rFonts w:ascii="Arial" w:cs="Arial" w:hAnsi="Arial" w:eastAsia="Arial"/>
                <w:sz w:val="16"/>
                <w:szCs w:val="16"/>
              </w:rPr>
            </w:pPr>
            <w:r>
              <w:rPr>
                <w:rFonts w:ascii="Arial" w:hAnsi="Arial"/>
                <w:sz w:val="16"/>
                <w:szCs w:val="16"/>
                <w:rtl w:val="0"/>
                <w:lang w:val="en-US"/>
              </w:rPr>
              <w:t>N-Joy</w:t>
            </w:r>
          </w:p>
          <w:p>
            <w:pPr>
              <w:pStyle w:val="No Spacing"/>
              <w:bidi w:val="0"/>
              <w:ind w:left="0" w:right="0" w:firstLine="0"/>
              <w:jc w:val="left"/>
              <w:rPr>
                <w:rFonts w:ascii="Arial" w:cs="Arial" w:hAnsi="Arial" w:eastAsia="Arial"/>
                <w:sz w:val="16"/>
                <w:szCs w:val="16"/>
                <w:rtl w:val="0"/>
              </w:rPr>
            </w:pPr>
            <w:r>
              <w:rPr>
                <w:rFonts w:ascii="Arial" w:hAnsi="Arial"/>
                <w:sz w:val="16"/>
                <w:szCs w:val="16"/>
                <w:rtl w:val="0"/>
                <w:lang w:val="en-US"/>
              </w:rPr>
              <w:t>Z-Rock</w:t>
            </w:r>
          </w:p>
          <w:p>
            <w:pPr>
              <w:pStyle w:val="No Spacing"/>
              <w:bidi w:val="0"/>
              <w:ind w:left="0" w:right="0" w:firstLine="0"/>
              <w:jc w:val="left"/>
              <w:rPr>
                <w:rFonts w:ascii="Arial" w:cs="Arial" w:hAnsi="Arial" w:eastAsia="Arial"/>
                <w:sz w:val="16"/>
                <w:szCs w:val="16"/>
                <w:rtl w:val="0"/>
              </w:rPr>
            </w:pPr>
            <w:r>
              <w:rPr>
                <w:rFonts w:ascii="Arial" w:hAnsi="Arial"/>
                <w:sz w:val="16"/>
                <w:szCs w:val="16"/>
                <w:rtl w:val="0"/>
                <w:lang w:val="en-US"/>
              </w:rPr>
              <w:t>Jazz FM</w:t>
            </w:r>
          </w:p>
          <w:p>
            <w:pPr>
              <w:pStyle w:val="No Spacing"/>
              <w:bidi w:val="0"/>
              <w:ind w:left="0" w:right="0" w:firstLine="0"/>
              <w:jc w:val="left"/>
              <w:rPr>
                <w:rFonts w:ascii="Arial" w:cs="Arial" w:hAnsi="Arial" w:eastAsia="Arial"/>
                <w:sz w:val="16"/>
                <w:szCs w:val="16"/>
                <w:rtl w:val="0"/>
              </w:rPr>
            </w:pPr>
            <w:r>
              <w:rPr>
                <w:rFonts w:ascii="Arial" w:hAnsi="Arial"/>
                <w:sz w:val="16"/>
                <w:szCs w:val="16"/>
                <w:rtl w:val="0"/>
                <w:lang w:val="en-US"/>
              </w:rPr>
              <w:t>bTV Radio</w:t>
            </w:r>
          </w:p>
          <w:p>
            <w:pPr>
              <w:pStyle w:val="No Spacing"/>
              <w:bidi w:val="0"/>
              <w:ind w:left="0" w:right="0" w:firstLine="0"/>
              <w:jc w:val="left"/>
              <w:rPr>
                <w:rtl w:val="0"/>
              </w:rPr>
            </w:pPr>
            <w:r>
              <w:rPr>
                <w:rFonts w:ascii="Arial" w:hAnsi="Arial"/>
                <w:sz w:val="16"/>
                <w:szCs w:val="16"/>
                <w:rtl w:val="0"/>
                <w:lang w:val="en-US"/>
              </w:rPr>
              <w:t>Classic FM</w:t>
            </w:r>
          </w:p>
        </w:tc>
        <w:tc>
          <w:tcPr>
            <w:tcW w:type="dxa" w:w="1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w:t>
            </w:r>
          </w:p>
        </w:tc>
        <w:tc>
          <w:tcPr>
            <w:tcW w:type="dxa" w:w="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w:t>
            </w:r>
          </w:p>
        </w:tc>
        <w:tc>
          <w:tcPr>
            <w:tcW w:type="dxa" w:w="1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124.8</w:t>
            </w:r>
          </w:p>
        </w:tc>
      </w:tr>
      <w:tr>
        <w:tblPrEx>
          <w:shd w:val="clear" w:color="auto" w:fill="d0ddef"/>
        </w:tblPrEx>
        <w:trPr>
          <w:trHeight w:val="1265" w:hRule="atLeast"/>
        </w:trPr>
        <w:tc>
          <w:tcPr>
            <w:tcW w:type="dxa" w:w="22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Delyan Peevski</w:t>
            </w:r>
          </w:p>
        </w:tc>
        <w:tc>
          <w:tcPr>
            <w:tcW w:type="dxa" w:w="1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Media group owned by Peevski</w:t>
            </w:r>
          </w:p>
        </w:tc>
        <w:tc>
          <w:tcPr>
            <w:tcW w:type="dxa" w:w="1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w:t>
            </w:r>
          </w:p>
        </w:tc>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w:t>
            </w:r>
          </w:p>
        </w:tc>
        <w:tc>
          <w:tcPr>
            <w:tcW w:type="dxa" w:w="1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rPr>
                <w:rFonts w:ascii="Arial" w:cs="Arial" w:hAnsi="Arial" w:eastAsia="Arial"/>
                <w:sz w:val="16"/>
                <w:szCs w:val="16"/>
              </w:rPr>
            </w:pPr>
            <w:r>
              <w:rPr>
                <w:rFonts w:ascii="Arial" w:hAnsi="Arial"/>
                <w:sz w:val="16"/>
                <w:szCs w:val="16"/>
                <w:rtl w:val="0"/>
                <w:lang w:val="en-US"/>
              </w:rPr>
              <w:t>Telegraf</w:t>
            </w:r>
          </w:p>
          <w:p>
            <w:pPr>
              <w:pStyle w:val="No Spacing"/>
              <w:bidi w:val="0"/>
              <w:ind w:left="0" w:right="0" w:firstLine="0"/>
              <w:jc w:val="left"/>
              <w:rPr>
                <w:rFonts w:ascii="Arial" w:cs="Arial" w:hAnsi="Arial" w:eastAsia="Arial"/>
                <w:sz w:val="16"/>
                <w:szCs w:val="16"/>
                <w:rtl w:val="0"/>
              </w:rPr>
            </w:pPr>
            <w:r>
              <w:rPr>
                <w:rFonts w:ascii="Arial" w:hAnsi="Arial"/>
                <w:sz w:val="16"/>
                <w:szCs w:val="16"/>
                <w:rtl w:val="0"/>
                <w:lang w:val="en-US"/>
              </w:rPr>
              <w:t>Monitor</w:t>
            </w:r>
          </w:p>
          <w:p>
            <w:pPr>
              <w:pStyle w:val="No Spacing"/>
              <w:bidi w:val="0"/>
              <w:ind w:left="0" w:right="0" w:firstLine="0"/>
              <w:jc w:val="left"/>
              <w:rPr>
                <w:rFonts w:ascii="Arial" w:cs="Arial" w:hAnsi="Arial" w:eastAsia="Arial"/>
                <w:sz w:val="16"/>
                <w:szCs w:val="16"/>
                <w:rtl w:val="0"/>
              </w:rPr>
            </w:pPr>
            <w:r>
              <w:rPr>
                <w:rFonts w:ascii="Arial" w:hAnsi="Arial"/>
                <w:sz w:val="16"/>
                <w:szCs w:val="16"/>
                <w:rtl w:val="0"/>
                <w:lang w:val="en-US"/>
              </w:rPr>
              <w:t>Meridian</w:t>
            </w:r>
          </w:p>
          <w:p>
            <w:pPr>
              <w:pStyle w:val="No Spacing"/>
              <w:bidi w:val="0"/>
              <w:ind w:left="0" w:right="0" w:firstLine="0"/>
              <w:jc w:val="left"/>
              <w:rPr>
                <w:rFonts w:ascii="Arial" w:cs="Arial" w:hAnsi="Arial" w:eastAsia="Arial"/>
                <w:sz w:val="16"/>
                <w:szCs w:val="16"/>
                <w:rtl w:val="0"/>
              </w:rPr>
            </w:pPr>
            <w:r>
              <w:rPr>
                <w:rFonts w:ascii="Arial" w:hAnsi="Arial"/>
                <w:sz w:val="16"/>
                <w:szCs w:val="16"/>
                <w:rtl w:val="0"/>
                <w:lang w:val="en-US"/>
              </w:rPr>
              <w:t>Match</w:t>
            </w:r>
          </w:p>
          <w:p>
            <w:pPr>
              <w:pStyle w:val="No Spacing"/>
              <w:bidi w:val="0"/>
              <w:ind w:left="0" w:right="0" w:firstLine="0"/>
              <w:jc w:val="left"/>
              <w:rPr>
                <w:rFonts w:ascii="Arial" w:cs="Arial" w:hAnsi="Arial" w:eastAsia="Arial"/>
                <w:sz w:val="16"/>
                <w:szCs w:val="16"/>
                <w:rtl w:val="0"/>
              </w:rPr>
            </w:pPr>
            <w:r>
              <w:rPr>
                <w:rFonts w:ascii="Arial" w:hAnsi="Arial"/>
                <w:sz w:val="16"/>
                <w:szCs w:val="16"/>
                <w:rtl w:val="0"/>
                <w:lang w:val="en-US"/>
              </w:rPr>
              <w:t>Politica</w:t>
            </w:r>
          </w:p>
          <w:p>
            <w:pPr>
              <w:pStyle w:val="No Spacing"/>
              <w:bidi w:val="0"/>
              <w:ind w:left="0" w:right="0" w:firstLine="0"/>
              <w:jc w:val="left"/>
              <w:rPr>
                <w:rFonts w:ascii="Arial" w:cs="Arial" w:hAnsi="Arial" w:eastAsia="Arial"/>
                <w:sz w:val="16"/>
                <w:szCs w:val="16"/>
                <w:rtl w:val="0"/>
              </w:rPr>
            </w:pPr>
            <w:r>
              <w:rPr>
                <w:rFonts w:ascii="Arial" w:hAnsi="Arial"/>
                <w:sz w:val="16"/>
                <w:szCs w:val="16"/>
                <w:rtl w:val="0"/>
                <w:lang w:val="en-US"/>
              </w:rPr>
              <w:t>Borba</w:t>
            </w:r>
          </w:p>
          <w:p>
            <w:pPr>
              <w:pStyle w:val="No Spacing"/>
              <w:bidi w:val="0"/>
              <w:ind w:left="0" w:right="0" w:firstLine="0"/>
              <w:jc w:val="left"/>
              <w:rPr>
                <w:rtl w:val="0"/>
              </w:rPr>
            </w:pPr>
            <w:r>
              <w:rPr>
                <w:rFonts w:ascii="Arial" w:hAnsi="Arial"/>
                <w:sz w:val="16"/>
                <w:szCs w:val="16"/>
                <w:rtl w:val="0"/>
                <w:lang w:val="en-US"/>
              </w:rPr>
              <w:t>Europst</w:t>
            </w:r>
          </w:p>
        </w:tc>
        <w:tc>
          <w:tcPr>
            <w:tcW w:type="dxa" w:w="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w:t>
            </w:r>
          </w:p>
        </w:tc>
        <w:tc>
          <w:tcPr>
            <w:tcW w:type="dxa" w:w="1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25.3</w:t>
            </w:r>
          </w:p>
        </w:tc>
      </w:tr>
      <w:tr>
        <w:tblPrEx>
          <w:shd w:val="clear" w:color="auto" w:fill="d0ddef"/>
        </w:tblPrEx>
        <w:trPr>
          <w:trHeight w:val="630" w:hRule="atLeast"/>
        </w:trPr>
        <w:tc>
          <w:tcPr>
            <w:tcW w:type="dxa" w:w="22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Venelina Atanasova Gocheva, Dimitar Marinov Dimitrov</w:t>
            </w:r>
          </w:p>
        </w:tc>
        <w:tc>
          <w:tcPr>
            <w:tcW w:type="dxa" w:w="1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Media Group Bulgaria</w:t>
            </w:r>
          </w:p>
        </w:tc>
        <w:tc>
          <w:tcPr>
            <w:tcW w:type="dxa" w:w="1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w:t>
            </w:r>
          </w:p>
        </w:tc>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w:t>
            </w:r>
          </w:p>
        </w:tc>
        <w:tc>
          <w:tcPr>
            <w:tcW w:type="dxa" w:w="1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rPr>
                <w:rFonts w:ascii="Arial" w:cs="Arial" w:hAnsi="Arial" w:eastAsia="Arial"/>
                <w:sz w:val="16"/>
                <w:szCs w:val="16"/>
              </w:rPr>
            </w:pPr>
            <w:r>
              <w:rPr>
                <w:rFonts w:ascii="Arial" w:hAnsi="Arial"/>
                <w:sz w:val="16"/>
                <w:szCs w:val="16"/>
                <w:rtl w:val="0"/>
                <w:lang w:val="en-US"/>
              </w:rPr>
              <w:t>24 Chasa</w:t>
            </w:r>
          </w:p>
          <w:p>
            <w:pPr>
              <w:pStyle w:val="No Spacing"/>
              <w:bidi w:val="0"/>
              <w:ind w:left="0" w:right="0" w:firstLine="0"/>
              <w:jc w:val="left"/>
              <w:rPr>
                <w:rtl w:val="0"/>
              </w:rPr>
            </w:pPr>
            <w:r>
              <w:rPr>
                <w:rFonts w:ascii="Arial" w:hAnsi="Arial"/>
                <w:sz w:val="16"/>
                <w:szCs w:val="16"/>
                <w:rtl w:val="0"/>
                <w:lang w:val="en-US"/>
              </w:rPr>
              <w:t>168 Chasa</w:t>
            </w:r>
            <w:r>
              <w:rPr>
                <w:rFonts w:ascii="Arial" w:cs="Arial" w:hAnsi="Arial" w:eastAsia="Arial"/>
                <w:sz w:val="16"/>
                <w:szCs w:val="16"/>
              </w:rPr>
            </w:r>
          </w:p>
        </w:tc>
        <w:tc>
          <w:tcPr>
            <w:tcW w:type="dxa" w:w="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Trend.bg</w:t>
            </w:r>
          </w:p>
        </w:tc>
        <w:tc>
          <w:tcPr>
            <w:tcW w:type="dxa" w:w="1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14.5</w:t>
            </w:r>
          </w:p>
        </w:tc>
      </w:tr>
      <w:tr>
        <w:tblPrEx>
          <w:shd w:val="clear" w:color="auto" w:fill="d0ddef"/>
        </w:tblPrEx>
        <w:trPr>
          <w:trHeight w:val="395" w:hRule="atLeast"/>
        </w:trPr>
        <w:tc>
          <w:tcPr>
            <w:tcW w:type="dxa" w:w="22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Ivo Prokopiev, Teodor Zahov</w:t>
            </w:r>
          </w:p>
        </w:tc>
        <w:tc>
          <w:tcPr>
            <w:tcW w:type="dxa" w:w="1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Economedia</w:t>
            </w:r>
          </w:p>
        </w:tc>
        <w:tc>
          <w:tcPr>
            <w:tcW w:type="dxa" w:w="1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w:t>
            </w:r>
          </w:p>
        </w:tc>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w:t>
            </w:r>
          </w:p>
        </w:tc>
        <w:tc>
          <w:tcPr>
            <w:tcW w:type="dxa" w:w="1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rPr>
                <w:rFonts w:ascii="Arial" w:cs="Arial" w:hAnsi="Arial" w:eastAsia="Arial"/>
                <w:sz w:val="16"/>
                <w:szCs w:val="16"/>
              </w:rPr>
            </w:pPr>
            <w:r>
              <w:rPr>
                <w:rFonts w:ascii="Arial" w:hAnsi="Arial"/>
                <w:sz w:val="16"/>
                <w:szCs w:val="16"/>
                <w:rtl w:val="0"/>
                <w:lang w:val="en-US"/>
              </w:rPr>
              <w:t>Capital</w:t>
            </w:r>
          </w:p>
          <w:p>
            <w:pPr>
              <w:pStyle w:val="No Spacing"/>
              <w:bidi w:val="0"/>
              <w:ind w:left="0" w:right="0" w:firstLine="0"/>
              <w:jc w:val="left"/>
              <w:rPr>
                <w:rtl w:val="0"/>
              </w:rPr>
            </w:pPr>
            <w:r>
              <w:rPr>
                <w:rFonts w:ascii="Arial" w:hAnsi="Arial"/>
                <w:sz w:val="16"/>
                <w:szCs w:val="16"/>
                <w:rtl w:val="0"/>
                <w:lang w:val="en-US"/>
              </w:rPr>
              <w:t>Dnevnik</w:t>
            </w:r>
          </w:p>
        </w:tc>
        <w:tc>
          <w:tcPr>
            <w:tcW w:type="dxa" w:w="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w:t>
            </w:r>
          </w:p>
        </w:tc>
        <w:tc>
          <w:tcPr>
            <w:tcW w:type="dxa" w:w="1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7.8</w:t>
            </w:r>
          </w:p>
        </w:tc>
      </w:tr>
      <w:tr>
        <w:tblPrEx>
          <w:shd w:val="clear" w:color="auto" w:fill="d0ddef"/>
        </w:tblPrEx>
        <w:trPr>
          <w:trHeight w:val="395" w:hRule="atLeast"/>
        </w:trPr>
        <w:tc>
          <w:tcPr>
            <w:tcW w:type="dxa" w:w="22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Ivo Kamenov, Marin Mitev</w:t>
            </w:r>
          </w:p>
        </w:tc>
        <w:tc>
          <w:tcPr>
            <w:tcW w:type="dxa" w:w="1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Investor.bg</w:t>
            </w:r>
          </w:p>
        </w:tc>
        <w:tc>
          <w:tcPr>
            <w:tcW w:type="dxa" w:w="1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w:t>
            </w:r>
          </w:p>
        </w:tc>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w:t>
            </w:r>
          </w:p>
        </w:tc>
        <w:tc>
          <w:tcPr>
            <w:tcW w:type="dxa" w:w="1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Bloomberg</w:t>
            </w:r>
          </w:p>
        </w:tc>
        <w:tc>
          <w:tcPr>
            <w:tcW w:type="dxa" w:w="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Investor.bg</w:t>
            </w:r>
          </w:p>
        </w:tc>
        <w:tc>
          <w:tcPr>
            <w:tcW w:type="dxa" w:w="1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6.0</w:t>
            </w:r>
          </w:p>
        </w:tc>
      </w:tr>
      <w:tr>
        <w:tblPrEx>
          <w:shd w:val="clear" w:color="auto" w:fill="d0ddef"/>
        </w:tblPrEx>
        <w:trPr>
          <w:trHeight w:val="745" w:hRule="atLeast"/>
        </w:trPr>
        <w:tc>
          <w:tcPr>
            <w:tcW w:type="dxa" w:w="22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Free Media Group</w:t>
            </w:r>
          </w:p>
        </w:tc>
        <w:tc>
          <w:tcPr>
            <w:tcW w:type="dxa" w:w="1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S Media</w:t>
            </w:r>
          </w:p>
        </w:tc>
        <w:tc>
          <w:tcPr>
            <w:tcW w:type="dxa" w:w="1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w:t>
            </w:r>
          </w:p>
        </w:tc>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w:t>
            </w:r>
          </w:p>
        </w:tc>
        <w:tc>
          <w:tcPr>
            <w:tcW w:type="dxa" w:w="1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Sports</w:t>
            </w:r>
          </w:p>
        </w:tc>
        <w:tc>
          <w:tcPr>
            <w:tcW w:type="dxa" w:w="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2.0</w:t>
            </w:r>
          </w:p>
        </w:tc>
      </w:tr>
      <w:tr>
        <w:tblPrEx>
          <w:shd w:val="clear" w:color="auto" w:fill="d0ddef"/>
        </w:tblPrEx>
        <w:trPr>
          <w:trHeight w:val="395" w:hRule="atLeast"/>
        </w:trPr>
        <w:tc>
          <w:tcPr>
            <w:tcW w:type="dxa" w:w="22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Boyan Tomov, Progress 2010</w:t>
            </w:r>
          </w:p>
        </w:tc>
        <w:tc>
          <w:tcPr>
            <w:tcW w:type="dxa" w:w="1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Media Ikonomica Bulgaria</w:t>
            </w:r>
          </w:p>
        </w:tc>
        <w:tc>
          <w:tcPr>
            <w:tcW w:type="dxa" w:w="1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w:t>
            </w:r>
          </w:p>
        </w:tc>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w:t>
            </w:r>
          </w:p>
        </w:tc>
        <w:tc>
          <w:tcPr>
            <w:tcW w:type="dxa" w:w="1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Ikonomica</w:t>
            </w:r>
          </w:p>
        </w:tc>
        <w:tc>
          <w:tcPr>
            <w:tcW w:type="dxa" w:w="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Economic.g</w:t>
            </w:r>
          </w:p>
        </w:tc>
        <w:tc>
          <w:tcPr>
            <w:tcW w:type="dxa" w:w="1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Arial" w:hAnsi="Arial"/>
                <w:sz w:val="16"/>
                <w:szCs w:val="16"/>
                <w:rtl w:val="0"/>
                <w:lang w:val="en-US"/>
              </w:rPr>
              <w:t>0.9</w:t>
            </w:r>
          </w:p>
        </w:tc>
      </w:tr>
    </w:tbl>
    <w:p>
      <w:pPr>
        <w:pStyle w:val="Body"/>
        <w:rPr>
          <w:rFonts w:ascii="Helvetica Neue" w:cs="Helvetica Neue" w:hAnsi="Helvetica Neue" w:eastAsia="Helvetica Neue"/>
          <w:b w:val="1"/>
          <w:bCs w:val="1"/>
        </w:rPr>
      </w:pPr>
    </w:p>
    <w:p>
      <w:pPr>
        <w:pStyle w:val="Body"/>
        <w:rPr>
          <w:rFonts w:ascii="Helvetica Neue" w:cs="Helvetica Neue" w:hAnsi="Helvetica Neue" w:eastAsia="Helvetica Neue"/>
        </w:rPr>
      </w:pPr>
      <w:r>
        <w:rPr>
          <w:rFonts w:ascii="Helvetica Neue" w:hAnsi="Helvetica Neue"/>
          <w:rtl w:val="0"/>
          <w:lang w:val="en-US"/>
        </w:rPr>
        <w:t>Source: CMDS, 2018</w:t>
      </w:r>
    </w:p>
    <w:p>
      <w:pPr>
        <w:pStyle w:val="Body"/>
        <w:rPr>
          <w:rFonts w:ascii="Helvetica Neue" w:cs="Helvetica Neue" w:hAnsi="Helvetica Neue" w:eastAsia="Helvetica Neue"/>
          <w:outline w:val="0"/>
          <w:color w:val="ff0000"/>
          <w:u w:color="ff0000"/>
          <w14:textFill>
            <w14:solidFill>
              <w14:srgbClr w14:val="FF0000"/>
            </w14:solidFill>
          </w14:textFill>
        </w:rPr>
      </w:pPr>
    </w:p>
    <w:p>
      <w:pPr>
        <w:pStyle w:val="Body"/>
        <w:rPr>
          <w:rFonts w:ascii="Helvetica Neue" w:cs="Helvetica Neue" w:hAnsi="Helvetica Neue" w:eastAsia="Helvetica Neue"/>
          <w:outline w:val="0"/>
          <w:color w:val="ff0000"/>
          <w:sz w:val="32"/>
          <w:szCs w:val="32"/>
          <w:u w:color="ff0000"/>
          <w14:textFill>
            <w14:solidFill>
              <w14:srgbClr w14:val="FF0000"/>
            </w14:solidFill>
          </w14:textFill>
        </w:rPr>
      </w:pPr>
    </w:p>
    <w:p>
      <w:pPr>
        <w:pStyle w:val="Body"/>
        <w:rPr>
          <w:rFonts w:ascii="Helvetica Neue" w:cs="Helvetica Neue" w:hAnsi="Helvetica Neue" w:eastAsia="Helvetica Neue"/>
          <w:i w:val="1"/>
          <w:iCs w:val="1"/>
          <w:sz w:val="32"/>
          <w:szCs w:val="32"/>
        </w:rPr>
      </w:pPr>
      <w:r>
        <w:rPr>
          <w:rFonts w:ascii="Helvetica Neue" w:hAnsi="Helvetica Neue"/>
          <w:b w:val="1"/>
          <w:bCs w:val="1"/>
          <w:outline w:val="0"/>
          <w:color w:val="ff0000"/>
          <w:sz w:val="32"/>
          <w:szCs w:val="32"/>
          <w:u w:color="ff0000"/>
          <w:rtl w:val="0"/>
          <w:lang w:val="en-US"/>
          <w14:textFill>
            <w14:solidFill>
              <w14:srgbClr w14:val="FF0000"/>
            </w14:solidFill>
          </w14:textFill>
        </w:rPr>
        <w:t>Popular News Media</w:t>
      </w:r>
    </w:p>
    <w:p>
      <w:pPr>
        <w:pStyle w:val="Body"/>
        <w:rPr>
          <w:rFonts w:ascii="Helvetica Neue" w:cs="Helvetica Neue" w:hAnsi="Helvetica Neue" w:eastAsia="Helvetica Neue"/>
        </w:rPr>
      </w:pPr>
    </w:p>
    <w:p>
      <w:pPr>
        <w:pStyle w:val="Body"/>
        <w:rPr>
          <w:rFonts w:ascii="Helvetica Neue" w:cs="Helvetica Neue" w:hAnsi="Helvetica Neue" w:eastAsia="Helvetica Neue"/>
          <w:b w:val="1"/>
          <w:bCs w:val="1"/>
          <w:i w:val="1"/>
          <w:iCs w:val="1"/>
          <w:sz w:val="28"/>
          <w:szCs w:val="28"/>
        </w:rPr>
      </w:pPr>
      <w:r>
        <w:rPr>
          <w:rFonts w:ascii="Helvetica Neue" w:hAnsi="Helvetica Neue"/>
          <w:b w:val="1"/>
          <w:bCs w:val="1"/>
          <w:i w:val="1"/>
          <w:iCs w:val="1"/>
          <w:sz w:val="28"/>
          <w:szCs w:val="28"/>
          <w:rtl w:val="0"/>
          <w:lang w:val="en-US"/>
        </w:rPr>
        <w:t>Consumption Trends</w:t>
      </w:r>
    </w:p>
    <w:p>
      <w:pPr>
        <w:pStyle w:val="Body"/>
        <w:jc w:val="both"/>
        <w:rPr>
          <w:rFonts w:ascii="Helvetica Neue" w:cs="Helvetica Neue" w:hAnsi="Helvetica Neue" w:eastAsia="Helvetica Neue"/>
        </w:rPr>
      </w:pPr>
      <w:r>
        <w:rPr>
          <w:rFonts w:ascii="Helvetica Neue" w:hAnsi="Helvetica Neue"/>
          <w:rtl w:val="0"/>
          <w:lang w:val="en-US"/>
        </w:rPr>
        <w:t>Television remains a highly consumed medium in Spain with 240 minutes on average  a day spent in front of television in 2017. Although the figure was four minutes less than four year earlier, it still shows the resilience of television among the Spanish audiences. This being said, the viewership figures include the time spent both on traditional television and on on-demand platforms that use varied ways of reception, the most popular being streaming.</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en-US"/>
        </w:rPr>
        <w:t>The most common mode of television reception in Spain is digital terrestrial, either free-to-air, using an antenna or a digital set-top box. More than 77% of all television households get access to television broadcasts terrestrially, according to data from Kantar Media. Cable and IPTV follow with shares of 10.2% and 9.2%, respectively. Digital satellite accounts for only 2.9% of television reception in Spain.</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en-US"/>
        </w:rPr>
        <w:t xml:space="preserve">But in spite of the popularity of terrestrial transmission of television programs, pay-TV has seen a dramatic growth in the Spanish television programming market in recent years. </w:t>
      </w:r>
      <w:r>
        <w:rPr>
          <w:rFonts w:ascii="Helvetica Neue" w:hAnsi="Helvetica Neue"/>
          <w:rtl w:val="0"/>
          <w:lang w:val="nl-NL"/>
        </w:rPr>
        <w:t xml:space="preserve">In 2017, </w:t>
      </w:r>
      <w:r>
        <w:rPr>
          <w:rFonts w:ascii="Helvetica Neue" w:hAnsi="Helvetica Neue"/>
          <w:rtl w:val="0"/>
          <w:lang w:val="en-US"/>
        </w:rPr>
        <w:t>pay-TV</w:t>
      </w:r>
      <w:r>
        <w:rPr>
          <w:rFonts w:ascii="Helvetica Neue" w:hAnsi="Helvetica Neue"/>
          <w:rtl w:val="0"/>
        </w:rPr>
        <w:t xml:space="preserve"> </w:t>
      </w:r>
      <w:r>
        <w:rPr>
          <w:rFonts w:ascii="Helvetica Neue" w:hAnsi="Helvetica Neue"/>
          <w:rtl w:val="0"/>
          <w:lang w:val="en-US"/>
        </w:rPr>
        <w:t xml:space="preserve">accounted for 22.3% of the total television reception, </w:t>
      </w:r>
      <w:r>
        <w:rPr>
          <w:rFonts w:ascii="Helvetica Neue" w:hAnsi="Helvetica Neue"/>
          <w:rtl w:val="0"/>
          <w:lang w:val="en-US"/>
        </w:rPr>
        <w:t>a historical</w:t>
      </w:r>
      <w:r>
        <w:rPr>
          <w:rFonts w:ascii="Helvetica Neue" w:hAnsi="Helvetica Neue"/>
          <w:rtl w:val="0"/>
          <w:lang w:val="en-US"/>
        </w:rPr>
        <w:t>ly</w:t>
      </w:r>
      <w:r>
        <w:rPr>
          <w:rFonts w:ascii="Helvetica Neue" w:hAnsi="Helvetica Neue"/>
          <w:rtl w:val="0"/>
          <w:lang w:val="en-US"/>
        </w:rPr>
        <w:t xml:space="preserve"> high record</w:t>
      </w:r>
      <w:r>
        <w:rPr>
          <w:rFonts w:ascii="Helvetica Neue" w:hAnsi="Helvetica Neue"/>
          <w:rtl w:val="0"/>
          <w:lang w:val="en-US"/>
        </w:rPr>
        <w:t>. Of Spain</w:t>
      </w:r>
      <w:r>
        <w:rPr>
          <w:rFonts w:ascii="Helvetica Neue" w:hAnsi="Helvetica Neue" w:hint="default"/>
          <w:rtl w:val="0"/>
          <w:lang w:val="en-US"/>
        </w:rPr>
        <w:t>’</w:t>
      </w:r>
      <w:r>
        <w:rPr>
          <w:rFonts w:ascii="Helvetica Neue" w:hAnsi="Helvetica Neue"/>
          <w:rtl w:val="0"/>
          <w:lang w:val="en-US"/>
        </w:rPr>
        <w:t>s 18.4 million of households in 2017, nearly 6.1 million households, meaning more than 15 million people or a third of the total number of consumers in Spain, had some sort of subscription to pay-TV, the most popular being IPTV.</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b w:val="1"/>
          <w:bCs w:val="1"/>
        </w:rPr>
      </w:pPr>
      <w:r>
        <w:rPr>
          <w:rFonts w:ascii="Helvetica Neue" w:hAnsi="Helvetica Neue"/>
          <w:b w:val="1"/>
          <w:bCs w:val="1"/>
          <w:rtl w:val="0"/>
          <w:lang w:val="en-US"/>
        </w:rPr>
        <w:t>Paying for television</w:t>
      </w:r>
    </w:p>
    <w:p>
      <w:pPr>
        <w:pStyle w:val="Body"/>
        <w:jc w:val="both"/>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 xml:space="preserve">Pay-TV subscription market in Spain, by delivery and operator, 2017 </w:t>
      </w:r>
      <w:r>
        <w:rPr>
          <w:rFonts w:ascii="Helvetica Neue" w:hAnsi="Helvetica Neue"/>
          <w:b w:val="1"/>
          <w:bCs w:val="1"/>
          <w:sz w:val="22"/>
          <w:szCs w:val="22"/>
          <w:shd w:val="clear" w:color="auto" w:fill="ffc000"/>
          <w:rtl w:val="0"/>
          <w:lang w:val="en-US"/>
        </w:rPr>
        <w:t>[update 2018?]</w:t>
      </w:r>
    </w:p>
    <w:tbl>
      <w:tblPr>
        <w:tblW w:w="93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335"/>
        <w:gridCol w:w="2335"/>
        <w:gridCol w:w="2335"/>
        <w:gridCol w:w="2335"/>
      </w:tblGrid>
      <w:tr>
        <w:tblPrEx>
          <w:shd w:val="clear" w:color="auto" w:fill="d0ddef"/>
        </w:tblPrEx>
        <w:trPr>
          <w:trHeight w:val="216" w:hRule="atLeast"/>
        </w:trPr>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Delivery platform</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Number of subscriptions</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Key pay-TV players</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Number of subscriptions</w:t>
            </w:r>
          </w:p>
        </w:tc>
      </w:tr>
      <w:tr>
        <w:tblPrEx>
          <w:shd w:val="clear" w:color="auto" w:fill="d0ddef"/>
        </w:tblPrEx>
        <w:trPr>
          <w:trHeight w:val="216" w:hRule="atLeast"/>
        </w:trPr>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IPTV</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3,483,000</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Movistar</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3,646,984</w:t>
            </w:r>
          </w:p>
        </w:tc>
      </w:tr>
      <w:tr>
        <w:tblPrEx>
          <w:shd w:val="clear" w:color="auto" w:fill="d0ddef"/>
        </w:tblPrEx>
        <w:trPr>
          <w:trHeight w:val="216" w:hRule="atLeast"/>
        </w:trPr>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Cable TV</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1,512,000</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Vodafone</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1,278,000</w:t>
            </w:r>
          </w:p>
        </w:tc>
      </w:tr>
      <w:tr>
        <w:tblPrEx>
          <w:shd w:val="clear" w:color="auto" w:fill="d0ddef"/>
        </w:tblPrEx>
        <w:trPr>
          <w:trHeight w:val="216" w:hRule="atLeast"/>
        </w:trPr>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Satellite TV</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857,000</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Orange</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493,000</w:t>
            </w:r>
          </w:p>
        </w:tc>
      </w:tr>
      <w:tr>
        <w:tblPrEx>
          <w:shd w:val="clear" w:color="auto" w:fill="d0ddef"/>
        </w:tblPrEx>
        <w:trPr>
          <w:trHeight w:val="216" w:hRule="atLeast"/>
        </w:trPr>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Web TV</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241,000</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Euskaltel</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269,708</w:t>
            </w:r>
          </w:p>
        </w:tc>
      </w:tr>
      <w:tr>
        <w:tblPrEx>
          <w:shd w:val="clear" w:color="auto" w:fill="d0ddef"/>
        </w:tblPrEx>
        <w:trPr>
          <w:trHeight w:val="216" w:hRule="atLeast"/>
        </w:trPr>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Wuaki</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148,260</w:t>
            </w:r>
          </w:p>
        </w:tc>
      </w:tr>
      <w:tr>
        <w:tblPrEx>
          <w:shd w:val="clear" w:color="auto" w:fill="d0ddef"/>
        </w:tblPrEx>
        <w:trPr>
          <w:trHeight w:val="216" w:hRule="atLeast"/>
        </w:trPr>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Telecable</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126,000</w:t>
            </w:r>
          </w:p>
        </w:tc>
      </w:tr>
      <w:tr>
        <w:tblPrEx>
          <w:shd w:val="clear" w:color="auto" w:fill="d0ddef"/>
        </w:tblPrEx>
        <w:trPr>
          <w:trHeight w:val="216" w:hRule="atLeast"/>
        </w:trPr>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Other operators</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183,402</w:t>
            </w:r>
          </w:p>
        </w:tc>
      </w:tr>
    </w:tbl>
    <w:p>
      <w:pPr>
        <w:pStyle w:val="Body"/>
        <w:jc w:val="both"/>
        <w:rPr>
          <w:rFonts w:ascii="Helvetica Neue" w:cs="Helvetica Neue" w:hAnsi="Helvetica Neue" w:eastAsia="Helvetica Neue"/>
        </w:rPr>
      </w:pPr>
    </w:p>
    <w:p>
      <w:pPr>
        <w:pStyle w:val="Body"/>
        <w:rPr>
          <w:rFonts w:ascii="Helvetica Neue" w:cs="Helvetica Neue" w:hAnsi="Helvetica Neue" w:eastAsia="Helvetica Neue"/>
          <w:sz w:val="22"/>
          <w:szCs w:val="22"/>
        </w:rPr>
      </w:pPr>
      <w:r>
        <w:rPr>
          <w:rFonts w:ascii="Helvetica Neue" w:hAnsi="Helvetica Neue"/>
          <w:sz w:val="18"/>
          <w:szCs w:val="18"/>
          <w:rtl w:val="0"/>
          <w:lang w:val="en-US"/>
        </w:rPr>
        <w:t>Source: National Market and Competition Commission (</w:t>
      </w:r>
      <w:r>
        <w:rPr>
          <w:rFonts w:ascii="Helvetica Neue" w:hAnsi="Helvetica Neue"/>
          <w:i w:val="1"/>
          <w:iCs w:val="1"/>
          <w:sz w:val="18"/>
          <w:szCs w:val="18"/>
          <w:rtl w:val="0"/>
        </w:rPr>
        <w:t>Comisi</w:t>
      </w:r>
      <w:r>
        <w:rPr>
          <w:rFonts w:ascii="Helvetica Neue" w:hAnsi="Helvetica Neue" w:hint="default"/>
          <w:i w:val="1"/>
          <w:iCs w:val="1"/>
          <w:sz w:val="18"/>
          <w:szCs w:val="18"/>
          <w:rtl w:val="0"/>
          <w:lang w:val="es-ES_tradnl"/>
        </w:rPr>
        <w:t>ó</w:t>
      </w:r>
      <w:r>
        <w:rPr>
          <w:rFonts w:ascii="Helvetica Neue" w:hAnsi="Helvetica Neue"/>
          <w:i w:val="1"/>
          <w:iCs w:val="1"/>
          <w:sz w:val="18"/>
          <w:szCs w:val="18"/>
          <w:rtl w:val="0"/>
          <w:lang w:val="es-ES_tradnl"/>
        </w:rPr>
        <w:t>n Nacional de los Mercados y</w:t>
      </w:r>
      <w:r>
        <w:rPr>
          <w:rFonts w:ascii="Helvetica Neue" w:hAnsi="Helvetica Neue"/>
          <w:i w:val="1"/>
          <w:iCs w:val="1"/>
          <w:sz w:val="18"/>
          <w:szCs w:val="18"/>
          <w:rtl w:val="0"/>
          <w:lang w:val="en-US"/>
        </w:rPr>
        <w:t xml:space="preserve"> </w:t>
      </w:r>
      <w:r>
        <w:rPr>
          <w:rFonts w:ascii="Helvetica Neue" w:hAnsi="Helvetica Neue"/>
          <w:i w:val="1"/>
          <w:iCs w:val="1"/>
          <w:sz w:val="18"/>
          <w:szCs w:val="18"/>
          <w:rtl w:val="0"/>
          <w:lang w:val="es-ES_tradnl"/>
        </w:rPr>
        <w:t>la Competencia</w:t>
      </w:r>
      <w:r>
        <w:rPr>
          <w:rFonts w:ascii="Helvetica Neue" w:hAnsi="Helvetica Neue"/>
          <w:sz w:val="18"/>
          <w:szCs w:val="18"/>
          <w:rtl w:val="0"/>
          <w:lang w:val="en-US"/>
        </w:rPr>
        <w:t>, CNMC)</w:t>
      </w:r>
    </w:p>
    <w:p>
      <w:pPr>
        <w:pStyle w:val="Body"/>
        <w:rPr>
          <w:rFonts w:ascii="Helvetica Neue" w:cs="Helvetica Neue" w:hAnsi="Helvetica Neue" w:eastAsia="Helvetica Neue"/>
          <w:sz w:val="22"/>
          <w:szCs w:val="22"/>
        </w:rPr>
      </w:pPr>
    </w:p>
    <w:p>
      <w:pPr>
        <w:pStyle w:val="Body"/>
        <w:jc w:val="both"/>
        <w:rPr>
          <w:rFonts w:ascii="Helvetica Neue" w:cs="Helvetica Neue" w:hAnsi="Helvetica Neue" w:eastAsia="Helvetica Neue"/>
          <w:i w:val="1"/>
          <w:iCs w:val="1"/>
        </w:rPr>
      </w:pPr>
      <w:r>
        <w:rPr>
          <w:rFonts w:ascii="Helvetica Neue" w:hAnsi="Helvetica Neue"/>
          <w:rtl w:val="0"/>
          <w:lang w:val="en-US"/>
        </w:rPr>
        <w:t>American-owned group Netflix leads on the online streaming market, with 1.16 million subscribers, accounting for over 7% of all households connected to the internet in the country, according to a CNMC reported from 2017. The launch in 2018 of Netflix</w:t>
      </w:r>
      <w:r>
        <w:rPr>
          <w:rFonts w:ascii="Helvetica Neue" w:hAnsi="Helvetica Neue" w:hint="default"/>
          <w:rtl w:val="0"/>
          <w:lang w:val="en-US"/>
        </w:rPr>
        <w:t>’</w:t>
      </w:r>
      <w:r>
        <w:rPr>
          <w:rFonts w:ascii="Helvetica Neue" w:hAnsi="Helvetica Neue"/>
          <w:rtl w:val="0"/>
          <w:lang w:val="en-US"/>
        </w:rPr>
        <w:t>s first film production hub for Europe in Madrid has led to a boom in Netflix-original Spanish film production as well as to the expansion of Netflix</w:t>
      </w:r>
      <w:r>
        <w:rPr>
          <w:rFonts w:ascii="Helvetica Neue" w:hAnsi="Helvetica Neue" w:hint="default"/>
          <w:rtl w:val="0"/>
          <w:lang w:val="en-US"/>
        </w:rPr>
        <w:t>’</w:t>
      </w:r>
      <w:r>
        <w:rPr>
          <w:rFonts w:ascii="Helvetica Neue" w:hAnsi="Helvetica Neue"/>
          <w:rtl w:val="0"/>
          <w:lang w:val="en-US"/>
        </w:rPr>
        <w:t>s production, co-production and distribution deals with Spanish television producers, including Atresmedia and Forta (an alliance of regional television stations). Netflix</w:t>
      </w:r>
      <w:r>
        <w:rPr>
          <w:rFonts w:ascii="Helvetica Neue" w:hAnsi="Helvetica Neue" w:hint="default"/>
          <w:rtl w:val="0"/>
          <w:lang w:val="en-US"/>
        </w:rPr>
        <w:t>’</w:t>
      </w:r>
      <w:r>
        <w:rPr>
          <w:rFonts w:ascii="Helvetica Neue" w:hAnsi="Helvetica Neue"/>
          <w:rtl w:val="0"/>
          <w:lang w:val="en-US"/>
        </w:rPr>
        <w:t>s closest competitor is HBO, in operation for nearly two years on the Spanish market, with some 414,000 subscribers (2.6% of total households with internet access). Other players on the streaming market include Amazon Prime Video (175,000 subscribers and 1.1% share), BeIN Channel/Total channel (191,000 and 1.2%), Wuaki (127,000 and 0.8%), Filmin (16,000 and 0.1%) and Sky (which began operations in 2017-2018).</w:t>
      </w:r>
    </w:p>
    <w:p>
      <w:pPr>
        <w:pStyle w:val="Body"/>
        <w:jc w:val="both"/>
        <w:rPr>
          <w:rFonts w:ascii="Helvetica Neue" w:cs="Helvetica Neue" w:hAnsi="Helvetica Neue" w:eastAsia="Helvetica Neue"/>
          <w:i w:val="1"/>
          <w:iCs w:val="1"/>
        </w:rPr>
      </w:pPr>
    </w:p>
    <w:p>
      <w:pPr>
        <w:pStyle w:val="Body"/>
        <w:jc w:val="both"/>
        <w:rPr>
          <w:rFonts w:ascii="Helvetica Neue" w:cs="Helvetica Neue" w:hAnsi="Helvetica Neue" w:eastAsia="Helvetica Neue"/>
        </w:rPr>
      </w:pPr>
      <w:r>
        <w:rPr>
          <w:rFonts w:ascii="Helvetica Neue" w:hAnsi="Helvetica Neue"/>
          <w:rtl w:val="0"/>
          <w:lang w:val="en-US"/>
        </w:rPr>
        <w:t>The internet has had a dramatic impact on news media consumption in Spain. The internet penetration reached 80% of Spain</w:t>
      </w:r>
      <w:r>
        <w:rPr>
          <w:rFonts w:ascii="Helvetica Neue" w:hAnsi="Helvetica Neue" w:hint="default"/>
          <w:rtl w:val="0"/>
          <w:lang w:val="en-US"/>
        </w:rPr>
        <w:t>’</w:t>
      </w:r>
      <w:r>
        <w:rPr>
          <w:rFonts w:ascii="Helvetica Neue" w:hAnsi="Helvetica Neue"/>
          <w:rtl w:val="0"/>
          <w:lang w:val="en-US"/>
        </w:rPr>
        <w:t xml:space="preserve">s population in 2017 </w:t>
      </w:r>
      <w:r>
        <w:rPr>
          <w:rFonts w:ascii="Helvetica Neue" w:hAnsi="Helvetica Neue"/>
          <w:b w:val="1"/>
          <w:bCs w:val="1"/>
          <w:shd w:val="clear" w:color="auto" w:fill="ffc000"/>
          <w:rtl w:val="0"/>
          <w:lang w:val="en-US"/>
        </w:rPr>
        <w:t>[update 2018?]</w:t>
      </w:r>
      <w:r>
        <w:rPr>
          <w:rFonts w:ascii="Helvetica Neue" w:hAnsi="Helvetica Neue"/>
          <w:rtl w:val="0"/>
          <w:lang w:val="en-US"/>
        </w:rPr>
        <w:t>, a significant jump from only 53% seven years earlier. That turned the internet into  major competitor for television. The time spent by Spanish citizens consuming online news has trebled between 2010 and 2017 to 118 minutes.</w:t>
      </w:r>
    </w:p>
    <w:p>
      <w:pPr>
        <w:pStyle w:val="Body"/>
        <w:jc w:val="both"/>
        <w:rPr>
          <w:rFonts w:ascii="Helvetica Neue" w:cs="Helvetica Neue" w:hAnsi="Helvetica Neue" w:eastAsia="Helvetica Neue"/>
        </w:rPr>
      </w:pPr>
    </w:p>
    <w:p>
      <w:pPr>
        <w:pStyle w:val="Body"/>
        <w:rPr>
          <w:rFonts w:ascii="Helvetica Neue" w:cs="Helvetica Neue" w:hAnsi="Helvetica Neue" w:eastAsia="Helvetica Neue"/>
          <w:b w:val="1"/>
          <w:bCs w:val="1"/>
        </w:rPr>
      </w:pPr>
      <w:r>
        <w:rPr>
          <w:rFonts w:ascii="Helvetica Neue" w:hAnsi="Helvetica Neue"/>
          <w:b w:val="1"/>
          <w:bCs w:val="1"/>
          <w:rtl w:val="0"/>
          <w:lang w:val="en-US"/>
        </w:rPr>
        <w:t>Media mix</w:t>
      </w:r>
    </w:p>
    <w:p>
      <w:pPr>
        <w:pStyle w:val="Body"/>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Media penetration in Spain, %, 2018</w:t>
      </w:r>
    </w:p>
    <w:tbl>
      <w:tblPr>
        <w:tblW w:w="1156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870"/>
        <w:gridCol w:w="1716"/>
        <w:gridCol w:w="1388"/>
        <w:gridCol w:w="1716"/>
        <w:gridCol w:w="1427"/>
        <w:gridCol w:w="1774"/>
        <w:gridCol w:w="1678"/>
      </w:tblGrid>
      <w:tr>
        <w:tblPrEx>
          <w:shd w:val="clear" w:color="auto" w:fill="d0ddef"/>
        </w:tblPrEx>
        <w:trPr>
          <w:trHeight w:val="454" w:hRule="atLeast"/>
        </w:trPr>
        <w:tc>
          <w:tcPr>
            <w:tcW w:type="dxa" w:w="1870"/>
            <w:tcBorders>
              <w:top w:val="single" w:color="000000" w:sz="8" w:space="0" w:shadow="0" w:frame="0"/>
              <w:left w:val="single" w:color="000000"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Year</w:t>
            </w:r>
          </w:p>
        </w:tc>
        <w:tc>
          <w:tcPr>
            <w:tcW w:type="dxa" w:w="1716"/>
            <w:tcBorders>
              <w:top w:val="single" w:color="000000"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Population ('000)</w:t>
            </w:r>
          </w:p>
        </w:tc>
        <w:tc>
          <w:tcPr>
            <w:tcW w:type="dxa" w:w="1388"/>
            <w:tcBorders>
              <w:top w:val="single" w:color="000000"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Daily papers</w:t>
            </w:r>
          </w:p>
        </w:tc>
        <w:tc>
          <w:tcPr>
            <w:tcW w:type="dxa" w:w="1716"/>
            <w:tcBorders>
              <w:top w:val="single" w:color="000000"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Magazines</w:t>
            </w:r>
          </w:p>
        </w:tc>
        <w:tc>
          <w:tcPr>
            <w:tcW w:type="dxa" w:w="1427"/>
            <w:tcBorders>
              <w:top w:val="single" w:color="000000"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Total radio</w:t>
            </w:r>
          </w:p>
        </w:tc>
        <w:tc>
          <w:tcPr>
            <w:tcW w:type="dxa" w:w="1774"/>
            <w:tcBorders>
              <w:top w:val="single" w:color="000000"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Television</w:t>
            </w:r>
          </w:p>
        </w:tc>
        <w:tc>
          <w:tcPr>
            <w:tcW w:type="dxa" w:w="1678"/>
            <w:tcBorders>
              <w:top w:val="single" w:color="000000" w:sz="8" w:space="0" w:shadow="0" w:frame="0"/>
              <w:left w:val="single" w:color="3f3f3f" w:sz="8" w:space="0" w:shadow="0" w:frame="0"/>
              <w:bottom w:val="single" w:color="3f3f3f"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Internet*</w:t>
            </w:r>
          </w:p>
        </w:tc>
      </w:tr>
      <w:tr>
        <w:tblPrEx>
          <w:shd w:val="clear" w:color="auto" w:fill="d0ddef"/>
        </w:tblPrEx>
        <w:trPr>
          <w:trHeight w:val="216" w:hRule="atLeast"/>
        </w:trPr>
        <w:tc>
          <w:tcPr>
            <w:tcW w:type="dxa" w:w="1870"/>
            <w:tcBorders>
              <w:top w:val="single" w:color="3f3f3f" w:sz="8" w:space="0" w:shadow="0" w:frame="0"/>
              <w:left w:val="single" w:color="000000"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2009</w:t>
            </w:r>
          </w:p>
        </w:tc>
        <w:tc>
          <w:tcPr>
            <w:tcW w:type="dxa" w:w="1716"/>
            <w:tcBorders>
              <w:top w:val="single" w:color="3f3f3f"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39,462</w:t>
            </w:r>
          </w:p>
        </w:tc>
        <w:tc>
          <w:tcPr>
            <w:tcW w:type="dxa" w:w="1388"/>
            <w:tcBorders>
              <w:top w:val="single" w:color="3f3f3f"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39.8</w:t>
            </w:r>
          </w:p>
        </w:tc>
        <w:tc>
          <w:tcPr>
            <w:tcW w:type="dxa" w:w="1716"/>
            <w:tcBorders>
              <w:top w:val="single" w:color="3f3f3f"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51.3</w:t>
            </w:r>
          </w:p>
        </w:tc>
        <w:tc>
          <w:tcPr>
            <w:tcW w:type="dxa" w:w="1427"/>
            <w:tcBorders>
              <w:top w:val="single" w:color="3f3f3f"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55.3</w:t>
            </w:r>
          </w:p>
        </w:tc>
        <w:tc>
          <w:tcPr>
            <w:tcW w:type="dxa" w:w="1774"/>
            <w:tcBorders>
              <w:top w:val="single" w:color="3f3f3f"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89.0</w:t>
            </w:r>
          </w:p>
        </w:tc>
        <w:tc>
          <w:tcPr>
            <w:tcW w:type="dxa" w:w="1678"/>
            <w:tcBorders>
              <w:top w:val="single" w:color="3f3f3f" w:sz="8" w:space="0" w:shadow="0" w:frame="0"/>
              <w:left w:val="single" w:color="3f3f3f" w:sz="8" w:space="0" w:shadow="0" w:frame="0"/>
              <w:bottom w:val="single" w:color="3f3f3f"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49.3</w:t>
            </w:r>
          </w:p>
        </w:tc>
      </w:tr>
      <w:tr>
        <w:tblPrEx>
          <w:shd w:val="clear" w:color="auto" w:fill="d0ddef"/>
        </w:tblPrEx>
        <w:trPr>
          <w:trHeight w:val="216" w:hRule="atLeast"/>
        </w:trPr>
        <w:tc>
          <w:tcPr>
            <w:tcW w:type="dxa" w:w="1870"/>
            <w:tcBorders>
              <w:top w:val="single" w:color="3f3f3f" w:sz="8" w:space="0" w:shadow="0" w:frame="0"/>
              <w:left w:val="single" w:color="000000"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2010</w:t>
            </w:r>
          </w:p>
        </w:tc>
        <w:tc>
          <w:tcPr>
            <w:tcW w:type="dxa" w:w="1716"/>
            <w:tcBorders>
              <w:top w:val="single" w:color="3f3f3f"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39,435</w:t>
            </w:r>
          </w:p>
        </w:tc>
        <w:tc>
          <w:tcPr>
            <w:tcW w:type="dxa" w:w="1388"/>
            <w:tcBorders>
              <w:top w:val="single" w:color="3f3f3f"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38.0</w:t>
            </w:r>
          </w:p>
        </w:tc>
        <w:tc>
          <w:tcPr>
            <w:tcW w:type="dxa" w:w="1716"/>
            <w:tcBorders>
              <w:top w:val="single" w:color="3f3f3f"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50.4</w:t>
            </w:r>
          </w:p>
        </w:tc>
        <w:tc>
          <w:tcPr>
            <w:tcW w:type="dxa" w:w="1427"/>
            <w:tcBorders>
              <w:top w:val="single" w:color="3f3f3f"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56.9</w:t>
            </w:r>
          </w:p>
        </w:tc>
        <w:tc>
          <w:tcPr>
            <w:tcW w:type="dxa" w:w="1774"/>
            <w:tcBorders>
              <w:top w:val="single" w:color="3f3f3f"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87.9</w:t>
            </w:r>
          </w:p>
        </w:tc>
        <w:tc>
          <w:tcPr>
            <w:tcW w:type="dxa" w:w="1678"/>
            <w:tcBorders>
              <w:top w:val="single" w:color="3f3f3f" w:sz="8" w:space="0" w:shadow="0" w:frame="0"/>
              <w:left w:val="single" w:color="3f3f3f" w:sz="8" w:space="0" w:shadow="0" w:frame="0"/>
              <w:bottom w:val="single" w:color="3f3f3f"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53.0</w:t>
            </w:r>
          </w:p>
        </w:tc>
      </w:tr>
      <w:tr>
        <w:tblPrEx>
          <w:shd w:val="clear" w:color="auto" w:fill="d0ddef"/>
        </w:tblPrEx>
        <w:trPr>
          <w:trHeight w:val="216" w:hRule="atLeast"/>
        </w:trPr>
        <w:tc>
          <w:tcPr>
            <w:tcW w:type="dxa" w:w="1870"/>
            <w:tcBorders>
              <w:top w:val="single" w:color="3f3f3f" w:sz="8" w:space="0" w:shadow="0" w:frame="0"/>
              <w:left w:val="single" w:color="000000"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2011</w:t>
            </w:r>
          </w:p>
        </w:tc>
        <w:tc>
          <w:tcPr>
            <w:tcW w:type="dxa" w:w="1716"/>
            <w:tcBorders>
              <w:top w:val="single" w:color="3f3f3f"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39,485</w:t>
            </w:r>
          </w:p>
        </w:tc>
        <w:tc>
          <w:tcPr>
            <w:tcW w:type="dxa" w:w="1388"/>
            <w:tcBorders>
              <w:top w:val="single" w:color="3f3f3f"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37.4</w:t>
            </w:r>
          </w:p>
        </w:tc>
        <w:tc>
          <w:tcPr>
            <w:tcW w:type="dxa" w:w="1716"/>
            <w:tcBorders>
              <w:top w:val="single" w:color="3f3f3f"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48.9</w:t>
            </w:r>
          </w:p>
        </w:tc>
        <w:tc>
          <w:tcPr>
            <w:tcW w:type="dxa" w:w="1427"/>
            <w:tcBorders>
              <w:top w:val="single" w:color="3f3f3f"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58.5</w:t>
            </w:r>
          </w:p>
        </w:tc>
        <w:tc>
          <w:tcPr>
            <w:tcW w:type="dxa" w:w="1774"/>
            <w:tcBorders>
              <w:top w:val="single" w:color="3f3f3f"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88.5</w:t>
            </w:r>
          </w:p>
        </w:tc>
        <w:tc>
          <w:tcPr>
            <w:tcW w:type="dxa" w:w="1678"/>
            <w:tcBorders>
              <w:top w:val="single" w:color="3f3f3f" w:sz="8" w:space="0" w:shadow="0" w:frame="0"/>
              <w:left w:val="single" w:color="3f3f3f" w:sz="8" w:space="0" w:shadow="0" w:frame="0"/>
              <w:bottom w:val="single" w:color="3f3f3f"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57.1</w:t>
            </w:r>
          </w:p>
        </w:tc>
      </w:tr>
      <w:tr>
        <w:tblPrEx>
          <w:shd w:val="clear" w:color="auto" w:fill="d0ddef"/>
        </w:tblPrEx>
        <w:trPr>
          <w:trHeight w:val="216" w:hRule="atLeast"/>
        </w:trPr>
        <w:tc>
          <w:tcPr>
            <w:tcW w:type="dxa" w:w="1870"/>
            <w:tcBorders>
              <w:top w:val="single" w:color="3f3f3f" w:sz="8" w:space="0" w:shadow="0" w:frame="0"/>
              <w:left w:val="single" w:color="000000"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2012</w:t>
            </w:r>
          </w:p>
        </w:tc>
        <w:tc>
          <w:tcPr>
            <w:tcW w:type="dxa" w:w="1716"/>
            <w:tcBorders>
              <w:top w:val="single" w:color="3f3f3f"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39,449</w:t>
            </w:r>
          </w:p>
        </w:tc>
        <w:tc>
          <w:tcPr>
            <w:tcW w:type="dxa" w:w="1388"/>
            <w:tcBorders>
              <w:top w:val="single" w:color="3f3f3f"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36.1</w:t>
            </w:r>
          </w:p>
        </w:tc>
        <w:tc>
          <w:tcPr>
            <w:tcW w:type="dxa" w:w="1716"/>
            <w:tcBorders>
              <w:top w:val="single" w:color="3f3f3f"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45.4</w:t>
            </w:r>
          </w:p>
        </w:tc>
        <w:tc>
          <w:tcPr>
            <w:tcW w:type="dxa" w:w="1427"/>
            <w:tcBorders>
              <w:top w:val="single" w:color="3f3f3f"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61.9</w:t>
            </w:r>
          </w:p>
        </w:tc>
        <w:tc>
          <w:tcPr>
            <w:tcW w:type="dxa" w:w="1774"/>
            <w:tcBorders>
              <w:top w:val="single" w:color="3f3f3f"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89.1</w:t>
            </w:r>
          </w:p>
        </w:tc>
        <w:tc>
          <w:tcPr>
            <w:tcW w:type="dxa" w:w="1678"/>
            <w:tcBorders>
              <w:top w:val="single" w:color="3f3f3f" w:sz="8" w:space="0" w:shadow="0" w:frame="0"/>
              <w:left w:val="single" w:color="3f3f3f" w:sz="8" w:space="0" w:shadow="0" w:frame="0"/>
              <w:bottom w:val="single" w:color="3f3f3f"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60.4</w:t>
            </w:r>
          </w:p>
        </w:tc>
      </w:tr>
      <w:tr>
        <w:tblPrEx>
          <w:shd w:val="clear" w:color="auto" w:fill="d0ddef"/>
        </w:tblPrEx>
        <w:trPr>
          <w:trHeight w:val="216" w:hRule="atLeast"/>
        </w:trPr>
        <w:tc>
          <w:tcPr>
            <w:tcW w:type="dxa" w:w="1870"/>
            <w:tcBorders>
              <w:top w:val="single" w:color="3f3f3f" w:sz="8" w:space="0" w:shadow="0" w:frame="0"/>
              <w:left w:val="single" w:color="000000"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2013</w:t>
            </w:r>
          </w:p>
        </w:tc>
        <w:tc>
          <w:tcPr>
            <w:tcW w:type="dxa" w:w="1716"/>
            <w:tcBorders>
              <w:top w:val="single" w:color="3f3f3f"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39,331</w:t>
            </w:r>
          </w:p>
        </w:tc>
        <w:tc>
          <w:tcPr>
            <w:tcW w:type="dxa" w:w="1388"/>
            <w:tcBorders>
              <w:top w:val="single" w:color="3f3f3f"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32.4</w:t>
            </w:r>
          </w:p>
        </w:tc>
        <w:tc>
          <w:tcPr>
            <w:tcW w:type="dxa" w:w="1716"/>
            <w:tcBorders>
              <w:top w:val="single" w:color="3f3f3f"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43.4</w:t>
            </w:r>
          </w:p>
        </w:tc>
        <w:tc>
          <w:tcPr>
            <w:tcW w:type="dxa" w:w="1427"/>
            <w:tcBorders>
              <w:top w:val="single" w:color="3f3f3f"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61.5</w:t>
            </w:r>
          </w:p>
        </w:tc>
        <w:tc>
          <w:tcPr>
            <w:tcW w:type="dxa" w:w="1774"/>
            <w:tcBorders>
              <w:top w:val="single" w:color="3f3f3f"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88.7</w:t>
            </w:r>
          </w:p>
        </w:tc>
        <w:tc>
          <w:tcPr>
            <w:tcW w:type="dxa" w:w="1678"/>
            <w:tcBorders>
              <w:top w:val="single" w:color="3f3f3f" w:sz="8" w:space="0" w:shadow="0" w:frame="0"/>
              <w:left w:val="single" w:color="3f3f3f" w:sz="8" w:space="0" w:shadow="0" w:frame="0"/>
              <w:bottom w:val="single" w:color="3f3f3f"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64.5</w:t>
            </w:r>
          </w:p>
        </w:tc>
      </w:tr>
      <w:tr>
        <w:tblPrEx>
          <w:shd w:val="clear" w:color="auto" w:fill="d0ddef"/>
        </w:tblPrEx>
        <w:trPr>
          <w:trHeight w:val="216" w:hRule="atLeast"/>
        </w:trPr>
        <w:tc>
          <w:tcPr>
            <w:tcW w:type="dxa" w:w="1870"/>
            <w:tcBorders>
              <w:top w:val="single" w:color="3f3f3f" w:sz="8" w:space="0" w:shadow="0" w:frame="0"/>
              <w:left w:val="single" w:color="000000"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2014</w:t>
            </w:r>
          </w:p>
        </w:tc>
        <w:tc>
          <w:tcPr>
            <w:tcW w:type="dxa" w:w="1716"/>
            <w:tcBorders>
              <w:top w:val="single" w:color="3f3f3f"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39,681</w:t>
            </w:r>
          </w:p>
        </w:tc>
        <w:tc>
          <w:tcPr>
            <w:tcW w:type="dxa" w:w="1388"/>
            <w:tcBorders>
              <w:top w:val="single" w:color="3f3f3f"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29.8</w:t>
            </w:r>
          </w:p>
        </w:tc>
        <w:tc>
          <w:tcPr>
            <w:tcW w:type="dxa" w:w="1716"/>
            <w:tcBorders>
              <w:top w:val="single" w:color="3f3f3f"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41.0</w:t>
            </w:r>
          </w:p>
        </w:tc>
        <w:tc>
          <w:tcPr>
            <w:tcW w:type="dxa" w:w="1427"/>
            <w:tcBorders>
              <w:top w:val="single" w:color="3f3f3f"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61.0</w:t>
            </w:r>
          </w:p>
        </w:tc>
        <w:tc>
          <w:tcPr>
            <w:tcW w:type="dxa" w:w="1774"/>
            <w:tcBorders>
              <w:top w:val="single" w:color="3f3f3f"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88.6</w:t>
            </w:r>
          </w:p>
        </w:tc>
        <w:tc>
          <w:tcPr>
            <w:tcW w:type="dxa" w:w="1678"/>
            <w:tcBorders>
              <w:top w:val="single" w:color="3f3f3f" w:sz="8" w:space="0" w:shadow="0" w:frame="0"/>
              <w:left w:val="single" w:color="3f3f3f" w:sz="8" w:space="0" w:shadow="0" w:frame="0"/>
              <w:bottom w:val="single" w:color="3f3f3f"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69.3</w:t>
            </w:r>
          </w:p>
        </w:tc>
      </w:tr>
      <w:tr>
        <w:tblPrEx>
          <w:shd w:val="clear" w:color="auto" w:fill="d0ddef"/>
        </w:tblPrEx>
        <w:trPr>
          <w:trHeight w:val="216" w:hRule="atLeast"/>
        </w:trPr>
        <w:tc>
          <w:tcPr>
            <w:tcW w:type="dxa" w:w="1870"/>
            <w:tcBorders>
              <w:top w:val="single" w:color="3f3f3f" w:sz="8" w:space="0" w:shadow="0" w:frame="0"/>
              <w:left w:val="single" w:color="000000"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2015</w:t>
            </w:r>
          </w:p>
        </w:tc>
        <w:tc>
          <w:tcPr>
            <w:tcW w:type="dxa" w:w="1716"/>
            <w:tcBorders>
              <w:top w:val="single" w:color="3f3f3f"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39,724</w:t>
            </w:r>
          </w:p>
        </w:tc>
        <w:tc>
          <w:tcPr>
            <w:tcW w:type="dxa" w:w="1388"/>
            <w:tcBorders>
              <w:top w:val="single" w:color="3f3f3f"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28.5</w:t>
            </w:r>
          </w:p>
        </w:tc>
        <w:tc>
          <w:tcPr>
            <w:tcW w:type="dxa" w:w="1716"/>
            <w:tcBorders>
              <w:top w:val="single" w:color="3f3f3f"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38.5</w:t>
            </w:r>
          </w:p>
        </w:tc>
        <w:tc>
          <w:tcPr>
            <w:tcW w:type="dxa" w:w="1427"/>
            <w:tcBorders>
              <w:top w:val="single" w:color="3f3f3f"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60.1</w:t>
            </w:r>
          </w:p>
        </w:tc>
        <w:tc>
          <w:tcPr>
            <w:tcW w:type="dxa" w:w="1774"/>
            <w:tcBorders>
              <w:top w:val="single" w:color="3f3f3f"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88.3</w:t>
            </w:r>
          </w:p>
        </w:tc>
        <w:tc>
          <w:tcPr>
            <w:tcW w:type="dxa" w:w="1678"/>
            <w:tcBorders>
              <w:top w:val="single" w:color="3f3f3f" w:sz="8" w:space="0" w:shadow="0" w:frame="0"/>
              <w:left w:val="single" w:color="3f3f3f" w:sz="8" w:space="0" w:shadow="0" w:frame="0"/>
              <w:bottom w:val="single" w:color="3f3f3f"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74.1</w:t>
            </w:r>
          </w:p>
        </w:tc>
      </w:tr>
      <w:tr>
        <w:tblPrEx>
          <w:shd w:val="clear" w:color="auto" w:fill="d0ddef"/>
        </w:tblPrEx>
        <w:trPr>
          <w:trHeight w:val="216" w:hRule="atLeast"/>
        </w:trPr>
        <w:tc>
          <w:tcPr>
            <w:tcW w:type="dxa" w:w="1870"/>
            <w:tcBorders>
              <w:top w:val="single" w:color="3f3f3f" w:sz="8" w:space="0" w:shadow="0" w:frame="0"/>
              <w:left w:val="single" w:color="000000"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2016</w:t>
            </w:r>
          </w:p>
        </w:tc>
        <w:tc>
          <w:tcPr>
            <w:tcW w:type="dxa" w:w="1716"/>
            <w:tcBorders>
              <w:top w:val="single" w:color="3f3f3f"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39,716</w:t>
            </w:r>
          </w:p>
        </w:tc>
        <w:tc>
          <w:tcPr>
            <w:tcW w:type="dxa" w:w="1388"/>
            <w:tcBorders>
              <w:top w:val="single" w:color="3f3f3f"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26.5</w:t>
            </w:r>
          </w:p>
        </w:tc>
        <w:tc>
          <w:tcPr>
            <w:tcW w:type="dxa" w:w="1716"/>
            <w:tcBorders>
              <w:top w:val="single" w:color="3f3f3f"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35.2</w:t>
            </w:r>
          </w:p>
        </w:tc>
        <w:tc>
          <w:tcPr>
            <w:tcW w:type="dxa" w:w="1427"/>
            <w:tcBorders>
              <w:top w:val="single" w:color="3f3f3f"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60.0</w:t>
            </w:r>
          </w:p>
        </w:tc>
        <w:tc>
          <w:tcPr>
            <w:tcW w:type="dxa" w:w="1774"/>
            <w:tcBorders>
              <w:top w:val="single" w:color="3f3f3f"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87.8</w:t>
            </w:r>
          </w:p>
        </w:tc>
        <w:tc>
          <w:tcPr>
            <w:tcW w:type="dxa" w:w="1678"/>
            <w:tcBorders>
              <w:top w:val="single" w:color="3f3f3f" w:sz="8" w:space="0" w:shadow="0" w:frame="0"/>
              <w:left w:val="single" w:color="3f3f3f" w:sz="8" w:space="0" w:shadow="0" w:frame="0"/>
              <w:bottom w:val="single" w:color="3f3f3f"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77.3</w:t>
            </w:r>
          </w:p>
        </w:tc>
      </w:tr>
      <w:tr>
        <w:tblPrEx>
          <w:shd w:val="clear" w:color="auto" w:fill="d0ddef"/>
        </w:tblPrEx>
        <w:trPr>
          <w:trHeight w:val="216" w:hRule="atLeast"/>
        </w:trPr>
        <w:tc>
          <w:tcPr>
            <w:tcW w:type="dxa" w:w="1870"/>
            <w:tcBorders>
              <w:top w:val="single" w:color="3f3f3f" w:sz="8" w:space="0" w:shadow="0" w:frame="0"/>
              <w:left w:val="single" w:color="000000"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2017</w:t>
            </w:r>
          </w:p>
        </w:tc>
        <w:tc>
          <w:tcPr>
            <w:tcW w:type="dxa" w:w="1716"/>
            <w:tcBorders>
              <w:top w:val="single" w:color="3f3f3f"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39,783</w:t>
            </w:r>
          </w:p>
        </w:tc>
        <w:tc>
          <w:tcPr>
            <w:tcW w:type="dxa" w:w="1388"/>
            <w:tcBorders>
              <w:top w:val="single" w:color="3f3f3f"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24.3</w:t>
            </w:r>
          </w:p>
        </w:tc>
        <w:tc>
          <w:tcPr>
            <w:tcW w:type="dxa" w:w="1716"/>
            <w:tcBorders>
              <w:top w:val="single" w:color="3f3f3f"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32.8</w:t>
            </w:r>
          </w:p>
        </w:tc>
        <w:tc>
          <w:tcPr>
            <w:tcW w:type="dxa" w:w="1427"/>
            <w:tcBorders>
              <w:top w:val="single" w:color="3f3f3f"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59.3</w:t>
            </w:r>
          </w:p>
        </w:tc>
        <w:tc>
          <w:tcPr>
            <w:tcW w:type="dxa" w:w="1774"/>
            <w:tcBorders>
              <w:top w:val="single" w:color="3f3f3f"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85.2</w:t>
            </w:r>
          </w:p>
        </w:tc>
        <w:tc>
          <w:tcPr>
            <w:tcW w:type="dxa" w:w="1678"/>
            <w:tcBorders>
              <w:top w:val="single" w:color="3f3f3f" w:sz="8" w:space="0" w:shadow="0" w:frame="0"/>
              <w:left w:val="single" w:color="3f3f3f" w:sz="8" w:space="0" w:shadow="0" w:frame="0"/>
              <w:bottom w:val="single" w:color="3f3f3f"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80.3</w:t>
            </w:r>
          </w:p>
        </w:tc>
      </w:tr>
      <w:tr>
        <w:tblPrEx>
          <w:shd w:val="clear" w:color="auto" w:fill="d0ddef"/>
        </w:tblPrEx>
        <w:trPr>
          <w:trHeight w:val="216" w:hRule="atLeast"/>
        </w:trPr>
        <w:tc>
          <w:tcPr>
            <w:tcW w:type="dxa" w:w="1870"/>
            <w:tcBorders>
              <w:top w:val="single" w:color="3f3f3f" w:sz="8" w:space="0" w:shadow="0" w:frame="0"/>
              <w:left w:val="single" w:color="000000"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2018</w:t>
            </w:r>
          </w:p>
        </w:tc>
        <w:tc>
          <w:tcPr>
            <w:tcW w:type="dxa" w:w="1716"/>
            <w:tcBorders>
              <w:top w:val="single" w:color="3f3f3f"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39,852</w:t>
            </w:r>
          </w:p>
        </w:tc>
        <w:tc>
          <w:tcPr>
            <w:tcW w:type="dxa" w:w="1388"/>
            <w:tcBorders>
              <w:top w:val="single" w:color="3f3f3f"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22.8</w:t>
            </w:r>
          </w:p>
        </w:tc>
        <w:tc>
          <w:tcPr>
            <w:tcW w:type="dxa" w:w="1716"/>
            <w:tcBorders>
              <w:top w:val="single" w:color="3f3f3f"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29.7</w:t>
            </w:r>
          </w:p>
        </w:tc>
        <w:tc>
          <w:tcPr>
            <w:tcW w:type="dxa" w:w="1427"/>
            <w:tcBorders>
              <w:top w:val="single" w:color="3f3f3f"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57.5</w:t>
            </w:r>
          </w:p>
        </w:tc>
        <w:tc>
          <w:tcPr>
            <w:tcW w:type="dxa" w:w="1774"/>
            <w:tcBorders>
              <w:top w:val="single" w:color="3f3f3f" w:sz="8" w:space="0" w:shadow="0" w:frame="0"/>
              <w:left w:val="single" w:color="3f3f3f" w:sz="8" w:space="0" w:shadow="0" w:frame="0"/>
              <w:bottom w:val="single" w:color="3f3f3f" w:sz="8" w:space="0" w:shadow="0" w:frame="0"/>
              <w:right w:val="single" w:color="3f3f3f"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85.0</w:t>
            </w:r>
          </w:p>
        </w:tc>
        <w:tc>
          <w:tcPr>
            <w:tcW w:type="dxa" w:w="1678"/>
            <w:tcBorders>
              <w:top w:val="single" w:color="3f3f3f" w:sz="8" w:space="0" w:shadow="0" w:frame="0"/>
              <w:left w:val="single" w:color="3f3f3f" w:sz="8" w:space="0" w:shadow="0" w:frame="0"/>
              <w:bottom w:val="single" w:color="3f3f3f"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Default"/>
              <w:spacing w:after="240" w:line="260" w:lineRule="atLeast"/>
            </w:pPr>
            <w:r>
              <w:rPr>
                <w:rFonts w:ascii="Helvetica Neue" w:hAnsi="Helvetica Neue"/>
                <w:sz w:val="16"/>
                <w:szCs w:val="16"/>
                <w:rtl w:val="0"/>
                <w14:textOutline w14:w="0" w14:cap="flat">
                  <w14:solidFill>
                    <w14:srgbClr w14:val="000000"/>
                  </w14:solidFill>
                  <w14:prstDash w14:val="solid"/>
                  <w14:miter w14:lim="400000"/>
                </w14:textOutline>
              </w:rPr>
              <w:t>82.1</w:t>
            </w:r>
          </w:p>
        </w:tc>
      </w:tr>
    </w:tbl>
    <w:p>
      <w:pPr>
        <w:pStyle w:val="Body"/>
        <w:rPr>
          <w:rFonts w:ascii="Helvetica Neue" w:cs="Helvetica Neue" w:hAnsi="Helvetica Neue" w:eastAsia="Helvetica Neue"/>
        </w:rPr>
      </w:pPr>
    </w:p>
    <w:p>
      <w:pPr>
        <w:pStyle w:val="Body"/>
        <w:rPr>
          <w:rFonts w:ascii="Helvetica Neue" w:cs="Helvetica Neue" w:hAnsi="Helvetica Neue" w:eastAsia="Helvetica Neue"/>
          <w:sz w:val="18"/>
          <w:szCs w:val="18"/>
        </w:rPr>
      </w:pPr>
      <w:r>
        <w:rPr>
          <w:rFonts w:ascii="Helvetica Neue" w:hAnsi="Helvetica Neue"/>
          <w:sz w:val="18"/>
          <w:szCs w:val="18"/>
          <w:rtl w:val="0"/>
          <w:lang w:val="en-US"/>
        </w:rPr>
        <w:t>*last 30 days</w:t>
      </w:r>
    </w:p>
    <w:p>
      <w:pPr>
        <w:pStyle w:val="Body"/>
        <w:rPr>
          <w:rFonts w:ascii="Helvetica Neue" w:cs="Helvetica Neue" w:hAnsi="Helvetica Neue" w:eastAsia="Helvetica Neue"/>
          <w:sz w:val="18"/>
          <w:szCs w:val="18"/>
        </w:rPr>
      </w:pPr>
      <w:r>
        <w:rPr>
          <w:rFonts w:ascii="Helvetica Neue" w:hAnsi="Helvetica Neue"/>
          <w:sz w:val="18"/>
          <w:szCs w:val="18"/>
          <w:rtl w:val="0"/>
          <w:lang w:val="en-US"/>
        </w:rPr>
        <w:t>Source: Association for Media research (</w:t>
      </w:r>
      <w:r>
        <w:rPr>
          <w:rFonts w:ascii="Helvetica Neue" w:hAnsi="Helvetica Neue"/>
          <w:i w:val="1"/>
          <w:iCs w:val="1"/>
          <w:sz w:val="18"/>
          <w:szCs w:val="18"/>
          <w:rtl w:val="0"/>
          <w:lang w:val="es-ES_tradnl"/>
        </w:rPr>
        <w:t>Asociaci</w:t>
      </w:r>
      <w:r>
        <w:rPr>
          <w:rFonts w:ascii="Helvetica Neue" w:hAnsi="Helvetica Neue" w:hint="default"/>
          <w:i w:val="1"/>
          <w:iCs w:val="1"/>
          <w:sz w:val="18"/>
          <w:szCs w:val="18"/>
          <w:rtl w:val="0"/>
          <w:lang w:val="es-ES_tradnl"/>
        </w:rPr>
        <w:t>ó</w:t>
      </w:r>
      <w:r>
        <w:rPr>
          <w:rFonts w:ascii="Helvetica Neue" w:hAnsi="Helvetica Neue"/>
          <w:i w:val="1"/>
          <w:iCs w:val="1"/>
          <w:sz w:val="18"/>
          <w:szCs w:val="18"/>
          <w:rtl w:val="0"/>
          <w:lang w:val="es-ES_tradnl"/>
        </w:rPr>
        <w:t>n para la Investigaci</w:t>
      </w:r>
      <w:r>
        <w:rPr>
          <w:rFonts w:ascii="Helvetica Neue" w:hAnsi="Helvetica Neue" w:hint="default"/>
          <w:i w:val="1"/>
          <w:iCs w:val="1"/>
          <w:sz w:val="18"/>
          <w:szCs w:val="18"/>
          <w:rtl w:val="0"/>
          <w:lang w:val="es-ES_tradnl"/>
        </w:rPr>
        <w:t>ó</w:t>
      </w:r>
      <w:r>
        <w:rPr>
          <w:rFonts w:ascii="Helvetica Neue" w:hAnsi="Helvetica Neue"/>
          <w:i w:val="1"/>
          <w:iCs w:val="1"/>
          <w:sz w:val="18"/>
          <w:szCs w:val="18"/>
          <w:rtl w:val="0"/>
          <w:lang w:val="es-ES_tradnl"/>
        </w:rPr>
        <w:t>n de Medios de Comunicaci</w:t>
      </w:r>
      <w:r>
        <w:rPr>
          <w:rFonts w:ascii="Helvetica Neue" w:hAnsi="Helvetica Neue" w:hint="default"/>
          <w:i w:val="1"/>
          <w:iCs w:val="1"/>
          <w:sz w:val="18"/>
          <w:szCs w:val="18"/>
          <w:rtl w:val="0"/>
          <w:lang w:val="es-ES_tradnl"/>
        </w:rPr>
        <w:t>ó</w:t>
      </w:r>
      <w:r>
        <w:rPr>
          <w:rFonts w:ascii="Helvetica Neue" w:hAnsi="Helvetica Neue"/>
          <w:i w:val="1"/>
          <w:iCs w:val="1"/>
          <w:sz w:val="18"/>
          <w:szCs w:val="18"/>
          <w:rtl w:val="0"/>
        </w:rPr>
        <w:t>n</w:t>
      </w:r>
      <w:r>
        <w:rPr>
          <w:rFonts w:ascii="Helvetica Neue" w:hAnsi="Helvetica Neue"/>
          <w:sz w:val="18"/>
          <w:szCs w:val="18"/>
          <w:rtl w:val="0"/>
          <w:lang w:val="en-US"/>
        </w:rPr>
        <w:t xml:space="preserve">, </w:t>
      </w:r>
      <w:r>
        <w:rPr>
          <w:rFonts w:ascii="Helvetica Neue" w:hAnsi="Helvetica Neue"/>
          <w:sz w:val="18"/>
          <w:szCs w:val="18"/>
          <w:rtl w:val="0"/>
        </w:rPr>
        <w:t>AIMC)</w:t>
      </w:r>
    </w:p>
    <w:p>
      <w:pPr>
        <w:pStyle w:val="Body"/>
        <w:rPr>
          <w:rFonts w:ascii="Helvetica Neue" w:cs="Helvetica Neue" w:hAnsi="Helvetica Neue" w:eastAsia="Helvetica Neue"/>
          <w:b w:val="1"/>
          <w:bCs w:val="1"/>
          <w:sz w:val="22"/>
          <w:szCs w:val="22"/>
        </w:rPr>
      </w:pPr>
    </w:p>
    <w:p>
      <w:pPr>
        <w:pStyle w:val="Body"/>
        <w:jc w:val="both"/>
        <w:rPr>
          <w:rFonts w:ascii="Helvetica Neue" w:cs="Helvetica Neue" w:hAnsi="Helvetica Neue" w:eastAsia="Helvetica Neue"/>
        </w:rPr>
      </w:pPr>
      <w:r>
        <w:rPr>
          <w:rFonts w:ascii="Helvetica Neue" w:hAnsi="Helvetica Neue"/>
          <w:rtl w:val="0"/>
          <w:lang w:val="en-US"/>
        </w:rPr>
        <w:t>Online, the most popular activity in Spain is reading the news, with nearly 85% of people doing that. It is followed by watching online videos on platforms such as YouTube, which is what 81.3% of Spaniards say they do online. People are increasingly using their television sets to browse the internet (internet access was available via television sets to 33.3% of the sets used in Spain in 2017), which is a strong indicator that the online space continues to change fast, further changing consumption habits and the overall media market. Media consumption is gradually moving online, mostly through mobile devices and social networks, of which Facebook is by far the most popular in Spain.</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en-US"/>
        </w:rPr>
        <w:t>Consumption of online content has been growing fast, the number of minutes devoted daily to internet browsing in Spain having increased from 91 in 2013 to 118 in 2017. In contrast, consumption of content on television, radio and print media declined between the years 2013 and 2017.</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en-US"/>
        </w:rPr>
        <w:t>The migration online has deepened the generational gaps. Younger generations have been moving fast to the internet and mobile platforms. In contrast, radio and print are primarily consumed by older people. The newspaper industry, in fact, has been the sector most affected by the internet in Spain. More than 44% of people in Spain read newspapers only online. Newspaper penetration is the highest in Asturias and Galicia, two of the Spanish regions with the highest rate of elderly population.</w:t>
      </w:r>
    </w:p>
    <w:p>
      <w:pPr>
        <w:pStyle w:val="Body"/>
        <w:rPr>
          <w:rFonts w:ascii="Helvetica Neue" w:cs="Helvetica Neue" w:hAnsi="Helvetica Neue" w:eastAsia="Helvetica Neue"/>
        </w:rPr>
      </w:pPr>
    </w:p>
    <w:p>
      <w:pPr>
        <w:pStyle w:val="Body"/>
        <w:rPr>
          <w:rFonts w:ascii="Helvetica Neue" w:cs="Helvetica Neue" w:hAnsi="Helvetica Neue" w:eastAsia="Helvetica Neue"/>
          <w:b w:val="1"/>
          <w:bCs w:val="1"/>
        </w:rPr>
      </w:pPr>
      <w:r>
        <w:rPr>
          <w:rFonts w:ascii="Helvetica Neue" w:hAnsi="Helvetica Neue"/>
          <w:b w:val="1"/>
          <w:bCs w:val="1"/>
          <w:rtl w:val="0"/>
          <w:lang w:val="en-US"/>
        </w:rPr>
        <w:t>Reading habits</w:t>
      </w:r>
    </w:p>
    <w:p>
      <w:pPr>
        <w:pStyle w:val="Body"/>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 xml:space="preserve">How people read newspapers in Spain, 2017 </w:t>
      </w:r>
      <w:r>
        <w:rPr>
          <w:rFonts w:ascii="Helvetica Neue" w:hAnsi="Helvetica Neue"/>
          <w:b w:val="1"/>
          <w:bCs w:val="1"/>
          <w:sz w:val="22"/>
          <w:szCs w:val="22"/>
          <w:shd w:val="clear" w:color="auto" w:fill="ffcf3f"/>
          <w:rtl w:val="0"/>
          <w:lang w:val="en-US"/>
        </w:rPr>
        <w:t>[update 2018?]</w:t>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918"/>
        <w:gridCol w:w="4442"/>
      </w:tblGrid>
      <w:tr>
        <w:tblPrEx>
          <w:shd w:val="clear" w:color="auto" w:fill="d0ddef"/>
        </w:tblPrEx>
        <w:trPr>
          <w:trHeight w:val="216" w:hRule="atLeast"/>
        </w:trPr>
        <w:tc>
          <w:tcPr>
            <w:tcW w:type="dxa" w:w="491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Don</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t usually read the newspaper</w:t>
            </w:r>
          </w:p>
        </w:tc>
        <w:tc>
          <w:tcPr>
            <w:tcW w:type="dxa" w:w="44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12.9</w:t>
            </w:r>
          </w:p>
        </w:tc>
      </w:tr>
      <w:tr>
        <w:tblPrEx>
          <w:shd w:val="clear" w:color="auto" w:fill="d0ddef"/>
        </w:tblPrEx>
        <w:trPr>
          <w:trHeight w:val="216" w:hRule="atLeast"/>
        </w:trPr>
        <w:tc>
          <w:tcPr>
            <w:tcW w:type="dxa" w:w="491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Just the printed edition</w:t>
            </w:r>
          </w:p>
        </w:tc>
        <w:tc>
          <w:tcPr>
            <w:tcW w:type="dxa" w:w="44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7.6</w:t>
            </w:r>
          </w:p>
        </w:tc>
      </w:tr>
      <w:tr>
        <w:tblPrEx>
          <w:shd w:val="clear" w:color="auto" w:fill="d0ddef"/>
        </w:tblPrEx>
        <w:trPr>
          <w:trHeight w:val="216" w:hRule="atLeast"/>
        </w:trPr>
        <w:tc>
          <w:tcPr>
            <w:tcW w:type="dxa" w:w="491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Just the electronic edition</w:t>
            </w:r>
          </w:p>
        </w:tc>
        <w:tc>
          <w:tcPr>
            <w:tcW w:type="dxa" w:w="44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44.2</w:t>
            </w:r>
          </w:p>
        </w:tc>
      </w:tr>
      <w:tr>
        <w:tblPrEx>
          <w:shd w:val="clear" w:color="auto" w:fill="d0ddef"/>
        </w:tblPrEx>
        <w:trPr>
          <w:trHeight w:val="216" w:hRule="atLeast"/>
        </w:trPr>
        <w:tc>
          <w:tcPr>
            <w:tcW w:type="dxa" w:w="491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Both printed and electronic</w:t>
            </w:r>
          </w:p>
        </w:tc>
        <w:tc>
          <w:tcPr>
            <w:tcW w:type="dxa" w:w="44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35.3</w:t>
            </w:r>
          </w:p>
        </w:tc>
      </w:tr>
    </w:tbl>
    <w:p>
      <w:pPr>
        <w:pStyle w:val="Body"/>
        <w:rPr>
          <w:rFonts w:ascii="Helvetica Neue" w:cs="Helvetica Neue" w:hAnsi="Helvetica Neue" w:eastAsia="Helvetica Neue"/>
        </w:rPr>
      </w:pPr>
    </w:p>
    <w:p>
      <w:pPr>
        <w:pStyle w:val="Body"/>
        <w:rPr>
          <w:rFonts w:ascii="Helvetica Neue" w:cs="Helvetica Neue" w:hAnsi="Helvetica Neue" w:eastAsia="Helvetica Neue"/>
          <w:sz w:val="18"/>
          <w:szCs w:val="18"/>
        </w:rPr>
      </w:pPr>
      <w:r>
        <w:rPr>
          <w:rFonts w:ascii="Helvetica Neue" w:hAnsi="Helvetica Neue"/>
          <w:sz w:val="18"/>
          <w:szCs w:val="18"/>
          <w:rtl w:val="0"/>
          <w:lang w:val="en-US"/>
        </w:rPr>
        <w:t>Source: AIMC, 2017</w:t>
      </w:r>
    </w:p>
    <w:p>
      <w:pPr>
        <w:pStyle w:val="Body"/>
        <w:rPr>
          <w:rFonts w:ascii="Helvetica Neue" w:cs="Helvetica Neue" w:hAnsi="Helvetica Neue" w:eastAsia="Helvetica Neue"/>
          <w:b w:val="1"/>
          <w:bCs w:val="1"/>
          <w:sz w:val="22"/>
          <w:szCs w:val="22"/>
        </w:rPr>
      </w:pPr>
    </w:p>
    <w:p>
      <w:pPr>
        <w:pStyle w:val="Body"/>
        <w:rPr>
          <w:rFonts w:ascii="Helvetica Neue" w:cs="Helvetica Neue" w:hAnsi="Helvetica Neue" w:eastAsia="Helvetica Neue"/>
          <w:b w:val="1"/>
          <w:bCs w:val="1"/>
        </w:rPr>
      </w:pPr>
      <w:r>
        <w:rPr>
          <w:rFonts w:ascii="Helvetica Neue" w:hAnsi="Helvetica Neue"/>
          <w:b w:val="1"/>
          <w:bCs w:val="1"/>
          <w:rtl w:val="0"/>
          <w:lang w:val="en-US"/>
        </w:rPr>
        <w:t>Media: regional tastes</w:t>
      </w:r>
    </w:p>
    <w:p>
      <w:pPr>
        <w:pStyle w:val="Body"/>
        <w:rPr>
          <w:rFonts w:ascii="Helvetica Neue" w:cs="Helvetica Neue" w:hAnsi="Helvetica Neue" w:eastAsia="Helvetica Neue"/>
          <w:b w:val="1"/>
          <w:bCs w:val="1"/>
          <w:outline w:val="0"/>
          <w:color w:val="b51b00"/>
          <w:sz w:val="24"/>
          <w:szCs w:val="24"/>
          <w:u w:color="b51b00"/>
          <w14:textFill>
            <w14:solidFill>
              <w14:srgbClr w14:val="B51B00"/>
            </w14:solidFill>
          </w14:textFill>
        </w:rPr>
      </w:pPr>
      <w:r>
        <w:rPr>
          <w:rFonts w:ascii="Helvetica Neue" w:hAnsi="Helvetica Neue"/>
          <w:b w:val="1"/>
          <w:bCs w:val="1"/>
          <w:sz w:val="22"/>
          <w:szCs w:val="22"/>
          <w:u w:color="b51b00"/>
          <w:rtl w:val="0"/>
          <w:lang w:val="en-US"/>
        </w:rPr>
        <w:t xml:space="preserve">Media penetration in autonomous regions of Spain, % of total population, 2017 </w:t>
      </w:r>
      <w:r>
        <w:rPr>
          <w:b w:val="1"/>
          <w:bCs w:val="1"/>
          <w:sz w:val="22"/>
          <w:szCs w:val="22"/>
          <w:shd w:val="clear" w:color="auto" w:fill="ffcf3f"/>
          <w:rtl w:val="0"/>
          <w:lang w:val="en-US"/>
        </w:rPr>
        <w:t>[update 2018?]</w:t>
      </w:r>
    </w:p>
    <w:tbl>
      <w:tblPr>
        <w:tblW w:w="9000" w:type="dxa"/>
        <w:jc w:val="left"/>
        <w:tblInd w:w="77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455"/>
        <w:gridCol w:w="1335"/>
        <w:gridCol w:w="1080"/>
        <w:gridCol w:w="1335"/>
        <w:gridCol w:w="1110"/>
        <w:gridCol w:w="1380"/>
        <w:gridCol w:w="1305"/>
      </w:tblGrid>
      <w:tr>
        <w:tblPrEx>
          <w:shd w:val="clear" w:color="auto" w:fill="ced7e7"/>
        </w:tblPrEx>
        <w:trPr>
          <w:trHeight w:val="442" w:hRule="atLeast"/>
        </w:trPr>
        <w:tc>
          <w:tcPr>
            <w:tcW w:type="dxa" w:w="1455"/>
            <w:tcBorders>
              <w:top w:val="single" w:color="000000" w:sz="8"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Region</w:t>
            </w:r>
          </w:p>
        </w:tc>
        <w:tc>
          <w:tcPr>
            <w:tcW w:type="dxa" w:w="1335"/>
            <w:tcBorders>
              <w:top w:val="single" w:color="000000" w:sz="8"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Population ('000)</w:t>
            </w:r>
          </w:p>
        </w:tc>
        <w:tc>
          <w:tcPr>
            <w:tcW w:type="dxa" w:w="1080"/>
            <w:tcBorders>
              <w:top w:val="single" w:color="000000" w:sz="8"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Daily papers</w:t>
            </w:r>
          </w:p>
        </w:tc>
        <w:tc>
          <w:tcPr>
            <w:tcW w:type="dxa" w:w="1335"/>
            <w:tcBorders>
              <w:top w:val="single" w:color="000000" w:sz="8"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Magazines</w:t>
            </w:r>
          </w:p>
        </w:tc>
        <w:tc>
          <w:tcPr>
            <w:tcW w:type="dxa" w:w="1110"/>
            <w:tcBorders>
              <w:top w:val="single" w:color="000000" w:sz="8"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Radio*</w:t>
            </w:r>
          </w:p>
        </w:tc>
        <w:tc>
          <w:tcPr>
            <w:tcW w:type="dxa" w:w="1380"/>
            <w:tcBorders>
              <w:top w:val="single" w:color="000000" w:sz="8"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Television*</w:t>
            </w:r>
          </w:p>
        </w:tc>
        <w:tc>
          <w:tcPr>
            <w:tcW w:type="dxa" w:w="1305"/>
            <w:tcBorders>
              <w:top w:val="single" w:color="000000" w:sz="8"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Internet**</w:t>
            </w:r>
          </w:p>
        </w:tc>
      </w:tr>
      <w:tr>
        <w:tblPrEx>
          <w:shd w:val="clear" w:color="auto" w:fill="ced7e7"/>
        </w:tblPrEx>
        <w:trPr>
          <w:trHeight w:val="211" w:hRule="atLeast"/>
        </w:trPr>
        <w:tc>
          <w:tcPr>
            <w:tcW w:type="dxa" w:w="1455"/>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Andalucia</w:t>
            </w:r>
          </w:p>
        </w:tc>
        <w:tc>
          <w:tcPr>
            <w:tcW w:type="dxa" w:w="13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7,143</w:t>
            </w:r>
          </w:p>
        </w:tc>
        <w:tc>
          <w:tcPr>
            <w:tcW w:type="dxa" w:w="10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17.9</w:t>
            </w:r>
          </w:p>
        </w:tc>
        <w:tc>
          <w:tcPr>
            <w:tcW w:type="dxa" w:w="13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25.3</w:t>
            </w:r>
          </w:p>
        </w:tc>
        <w:tc>
          <w:tcPr>
            <w:tcW w:type="dxa" w:w="1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57.6</w:t>
            </w:r>
          </w:p>
        </w:tc>
        <w:tc>
          <w:tcPr>
            <w:tcW w:type="dxa" w:w="13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86.7</w:t>
            </w:r>
          </w:p>
        </w:tc>
        <w:tc>
          <w:tcPr>
            <w:tcW w:type="dxa" w:w="130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77.5</w:t>
            </w:r>
          </w:p>
        </w:tc>
      </w:tr>
      <w:tr>
        <w:tblPrEx>
          <w:shd w:val="clear" w:color="auto" w:fill="ced7e7"/>
        </w:tblPrEx>
        <w:trPr>
          <w:trHeight w:val="211" w:hRule="atLeast"/>
        </w:trPr>
        <w:tc>
          <w:tcPr>
            <w:tcW w:type="dxa" w:w="1455"/>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Aragon</w:t>
            </w:r>
          </w:p>
        </w:tc>
        <w:tc>
          <w:tcPr>
            <w:tcW w:type="dxa" w:w="13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1,139</w:t>
            </w:r>
          </w:p>
        </w:tc>
        <w:tc>
          <w:tcPr>
            <w:tcW w:type="dxa" w:w="10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29.9</w:t>
            </w:r>
          </w:p>
        </w:tc>
        <w:tc>
          <w:tcPr>
            <w:tcW w:type="dxa" w:w="13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38.5</w:t>
            </w:r>
          </w:p>
        </w:tc>
        <w:tc>
          <w:tcPr>
            <w:tcW w:type="dxa" w:w="1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63.6</w:t>
            </w:r>
          </w:p>
        </w:tc>
        <w:tc>
          <w:tcPr>
            <w:tcW w:type="dxa" w:w="13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92.0</w:t>
            </w:r>
          </w:p>
        </w:tc>
        <w:tc>
          <w:tcPr>
            <w:tcW w:type="dxa" w:w="130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75.7</w:t>
            </w:r>
          </w:p>
        </w:tc>
      </w:tr>
      <w:tr>
        <w:tblPrEx>
          <w:shd w:val="clear" w:color="auto" w:fill="ced7e7"/>
        </w:tblPrEx>
        <w:trPr>
          <w:trHeight w:val="211" w:hRule="atLeast"/>
        </w:trPr>
        <w:tc>
          <w:tcPr>
            <w:tcW w:type="dxa" w:w="1455"/>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Asturias</w:t>
            </w:r>
          </w:p>
        </w:tc>
        <w:tc>
          <w:tcPr>
            <w:tcW w:type="dxa" w:w="13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927</w:t>
            </w:r>
          </w:p>
        </w:tc>
        <w:tc>
          <w:tcPr>
            <w:tcW w:type="dxa" w:w="10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41.0</w:t>
            </w:r>
          </w:p>
        </w:tc>
        <w:tc>
          <w:tcPr>
            <w:tcW w:type="dxa" w:w="13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41.4</w:t>
            </w:r>
          </w:p>
        </w:tc>
        <w:tc>
          <w:tcPr>
            <w:tcW w:type="dxa" w:w="1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58.1</w:t>
            </w:r>
          </w:p>
        </w:tc>
        <w:tc>
          <w:tcPr>
            <w:tcW w:type="dxa" w:w="13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88.2</w:t>
            </w:r>
          </w:p>
        </w:tc>
        <w:tc>
          <w:tcPr>
            <w:tcW w:type="dxa" w:w="130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72.8</w:t>
            </w:r>
          </w:p>
        </w:tc>
      </w:tr>
      <w:tr>
        <w:tblPrEx>
          <w:shd w:val="clear" w:color="auto" w:fill="ced7e7"/>
        </w:tblPrEx>
        <w:trPr>
          <w:trHeight w:val="211" w:hRule="atLeast"/>
        </w:trPr>
        <w:tc>
          <w:tcPr>
            <w:tcW w:type="dxa" w:w="1455"/>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Baleares</w:t>
            </w:r>
          </w:p>
        </w:tc>
        <w:tc>
          <w:tcPr>
            <w:tcW w:type="dxa" w:w="13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973</w:t>
            </w:r>
          </w:p>
        </w:tc>
        <w:tc>
          <w:tcPr>
            <w:tcW w:type="dxa" w:w="10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28.7</w:t>
            </w:r>
          </w:p>
        </w:tc>
        <w:tc>
          <w:tcPr>
            <w:tcW w:type="dxa" w:w="13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29.4</w:t>
            </w:r>
          </w:p>
        </w:tc>
        <w:tc>
          <w:tcPr>
            <w:tcW w:type="dxa" w:w="1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57.8</w:t>
            </w:r>
          </w:p>
        </w:tc>
        <w:tc>
          <w:tcPr>
            <w:tcW w:type="dxa" w:w="13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73.7</w:t>
            </w:r>
          </w:p>
        </w:tc>
        <w:tc>
          <w:tcPr>
            <w:tcW w:type="dxa" w:w="130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77.2</w:t>
            </w:r>
          </w:p>
        </w:tc>
      </w:tr>
      <w:tr>
        <w:tblPrEx>
          <w:shd w:val="clear" w:color="auto" w:fill="ced7e7"/>
        </w:tblPrEx>
        <w:trPr>
          <w:trHeight w:val="211" w:hRule="atLeast"/>
        </w:trPr>
        <w:tc>
          <w:tcPr>
            <w:tcW w:type="dxa" w:w="1455"/>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Canarias</w:t>
            </w:r>
          </w:p>
        </w:tc>
        <w:tc>
          <w:tcPr>
            <w:tcW w:type="dxa" w:w="13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1,862</w:t>
            </w:r>
          </w:p>
        </w:tc>
        <w:tc>
          <w:tcPr>
            <w:tcW w:type="dxa" w:w="10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23.1</w:t>
            </w:r>
          </w:p>
        </w:tc>
        <w:tc>
          <w:tcPr>
            <w:tcW w:type="dxa" w:w="13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34.4</w:t>
            </w:r>
          </w:p>
        </w:tc>
        <w:tc>
          <w:tcPr>
            <w:tcW w:type="dxa" w:w="1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56.5</w:t>
            </w:r>
          </w:p>
        </w:tc>
        <w:tc>
          <w:tcPr>
            <w:tcW w:type="dxa" w:w="13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83.9</w:t>
            </w:r>
          </w:p>
        </w:tc>
        <w:tc>
          <w:tcPr>
            <w:tcW w:type="dxa" w:w="130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76.4</w:t>
            </w:r>
          </w:p>
        </w:tc>
      </w:tr>
      <w:tr>
        <w:tblPrEx>
          <w:shd w:val="clear" w:color="auto" w:fill="ced7e7"/>
        </w:tblPrEx>
        <w:trPr>
          <w:trHeight w:val="211" w:hRule="atLeast"/>
        </w:trPr>
        <w:tc>
          <w:tcPr>
            <w:tcW w:type="dxa" w:w="1455"/>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Cantabria</w:t>
            </w:r>
          </w:p>
        </w:tc>
        <w:tc>
          <w:tcPr>
            <w:tcW w:type="dxa" w:w="13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507</w:t>
            </w:r>
          </w:p>
        </w:tc>
        <w:tc>
          <w:tcPr>
            <w:tcW w:type="dxa" w:w="10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32.7</w:t>
            </w:r>
          </w:p>
        </w:tc>
        <w:tc>
          <w:tcPr>
            <w:tcW w:type="dxa" w:w="13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23.5</w:t>
            </w:r>
          </w:p>
        </w:tc>
        <w:tc>
          <w:tcPr>
            <w:tcW w:type="dxa" w:w="1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65.4</w:t>
            </w:r>
          </w:p>
        </w:tc>
        <w:tc>
          <w:tcPr>
            <w:tcW w:type="dxa" w:w="13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87.7</w:t>
            </w:r>
          </w:p>
        </w:tc>
        <w:tc>
          <w:tcPr>
            <w:tcW w:type="dxa" w:w="130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76.0</w:t>
            </w:r>
          </w:p>
        </w:tc>
      </w:tr>
      <w:tr>
        <w:tblPrEx>
          <w:shd w:val="clear" w:color="auto" w:fill="ced7e7"/>
        </w:tblPrEx>
        <w:trPr>
          <w:trHeight w:val="211" w:hRule="atLeast"/>
        </w:trPr>
        <w:tc>
          <w:tcPr>
            <w:tcW w:type="dxa" w:w="1455"/>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C. Leon</w:t>
            </w:r>
          </w:p>
        </w:tc>
        <w:tc>
          <w:tcPr>
            <w:tcW w:type="dxa" w:w="13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2,163</w:t>
            </w:r>
          </w:p>
        </w:tc>
        <w:tc>
          <w:tcPr>
            <w:tcW w:type="dxa" w:w="10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31.2</w:t>
            </w:r>
          </w:p>
        </w:tc>
        <w:tc>
          <w:tcPr>
            <w:tcW w:type="dxa" w:w="13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43.3</w:t>
            </w:r>
          </w:p>
        </w:tc>
        <w:tc>
          <w:tcPr>
            <w:tcW w:type="dxa" w:w="1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62.8</w:t>
            </w:r>
          </w:p>
        </w:tc>
        <w:tc>
          <w:tcPr>
            <w:tcW w:type="dxa" w:w="13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89.3</w:t>
            </w:r>
          </w:p>
        </w:tc>
        <w:tc>
          <w:tcPr>
            <w:tcW w:type="dxa" w:w="130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69.0</w:t>
            </w:r>
          </w:p>
        </w:tc>
      </w:tr>
      <w:tr>
        <w:tblPrEx>
          <w:shd w:val="clear" w:color="auto" w:fill="ced7e7"/>
        </w:tblPrEx>
        <w:trPr>
          <w:trHeight w:val="211" w:hRule="atLeast"/>
        </w:trPr>
        <w:tc>
          <w:tcPr>
            <w:tcW w:type="dxa" w:w="1455"/>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C. La Mancha</w:t>
            </w:r>
          </w:p>
        </w:tc>
        <w:tc>
          <w:tcPr>
            <w:tcW w:type="dxa" w:w="13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1,750</w:t>
            </w:r>
          </w:p>
        </w:tc>
        <w:tc>
          <w:tcPr>
            <w:tcW w:type="dxa" w:w="10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15.5</w:t>
            </w:r>
          </w:p>
        </w:tc>
        <w:tc>
          <w:tcPr>
            <w:tcW w:type="dxa" w:w="13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29.7</w:t>
            </w:r>
          </w:p>
        </w:tc>
        <w:tc>
          <w:tcPr>
            <w:tcW w:type="dxa" w:w="1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56.5</w:t>
            </w:r>
          </w:p>
        </w:tc>
        <w:tc>
          <w:tcPr>
            <w:tcW w:type="dxa" w:w="13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89.6</w:t>
            </w:r>
          </w:p>
        </w:tc>
        <w:tc>
          <w:tcPr>
            <w:tcW w:type="dxa" w:w="130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70.2</w:t>
            </w:r>
          </w:p>
        </w:tc>
      </w:tr>
      <w:tr>
        <w:tblPrEx>
          <w:shd w:val="clear" w:color="auto" w:fill="ced7e7"/>
        </w:tblPrEx>
        <w:trPr>
          <w:trHeight w:val="211" w:hRule="atLeast"/>
        </w:trPr>
        <w:tc>
          <w:tcPr>
            <w:tcW w:type="dxa" w:w="1455"/>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Cataluna</w:t>
            </w:r>
          </w:p>
        </w:tc>
        <w:tc>
          <w:tcPr>
            <w:tcW w:type="dxa" w:w="13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6,315</w:t>
            </w:r>
          </w:p>
        </w:tc>
        <w:tc>
          <w:tcPr>
            <w:tcW w:type="dxa" w:w="10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25.0</w:t>
            </w:r>
          </w:p>
        </w:tc>
        <w:tc>
          <w:tcPr>
            <w:tcW w:type="dxa" w:w="13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34.7</w:t>
            </w:r>
          </w:p>
        </w:tc>
        <w:tc>
          <w:tcPr>
            <w:tcW w:type="dxa" w:w="1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60.5</w:t>
            </w:r>
          </w:p>
        </w:tc>
        <w:tc>
          <w:tcPr>
            <w:tcW w:type="dxa" w:w="13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80.5</w:t>
            </w:r>
          </w:p>
        </w:tc>
        <w:tc>
          <w:tcPr>
            <w:tcW w:type="dxa" w:w="130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78.0</w:t>
            </w:r>
          </w:p>
        </w:tc>
      </w:tr>
      <w:tr>
        <w:tblPrEx>
          <w:shd w:val="clear" w:color="auto" w:fill="ced7e7"/>
        </w:tblPrEx>
        <w:trPr>
          <w:trHeight w:val="211" w:hRule="atLeast"/>
        </w:trPr>
        <w:tc>
          <w:tcPr>
            <w:tcW w:type="dxa" w:w="1455"/>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C. Valenciana</w:t>
            </w:r>
          </w:p>
        </w:tc>
        <w:tc>
          <w:tcPr>
            <w:tcW w:type="dxa" w:w="13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4,235</w:t>
            </w:r>
          </w:p>
        </w:tc>
        <w:tc>
          <w:tcPr>
            <w:tcW w:type="dxa" w:w="10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19.1</w:t>
            </w:r>
          </w:p>
        </w:tc>
        <w:tc>
          <w:tcPr>
            <w:tcW w:type="dxa" w:w="13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33.4</w:t>
            </w:r>
          </w:p>
        </w:tc>
        <w:tc>
          <w:tcPr>
            <w:tcW w:type="dxa" w:w="1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56.3</w:t>
            </w:r>
          </w:p>
        </w:tc>
        <w:tc>
          <w:tcPr>
            <w:tcW w:type="dxa" w:w="13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82.6</w:t>
            </w:r>
          </w:p>
        </w:tc>
        <w:tc>
          <w:tcPr>
            <w:tcW w:type="dxa" w:w="130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73.5</w:t>
            </w:r>
          </w:p>
        </w:tc>
      </w:tr>
      <w:tr>
        <w:tblPrEx>
          <w:shd w:val="clear" w:color="auto" w:fill="ced7e7"/>
        </w:tblPrEx>
        <w:trPr>
          <w:trHeight w:val="211" w:hRule="atLeast"/>
        </w:trPr>
        <w:tc>
          <w:tcPr>
            <w:tcW w:type="dxa" w:w="1455"/>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Extremadura</w:t>
            </w:r>
          </w:p>
        </w:tc>
        <w:tc>
          <w:tcPr>
            <w:tcW w:type="dxa" w:w="13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942</w:t>
            </w:r>
          </w:p>
        </w:tc>
        <w:tc>
          <w:tcPr>
            <w:tcW w:type="dxa" w:w="10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20.1</w:t>
            </w:r>
          </w:p>
        </w:tc>
        <w:tc>
          <w:tcPr>
            <w:tcW w:type="dxa" w:w="13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22.9</w:t>
            </w:r>
          </w:p>
        </w:tc>
        <w:tc>
          <w:tcPr>
            <w:tcW w:type="dxa" w:w="1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56.6</w:t>
            </w:r>
          </w:p>
        </w:tc>
        <w:tc>
          <w:tcPr>
            <w:tcW w:type="dxa" w:w="13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92.4</w:t>
            </w:r>
          </w:p>
        </w:tc>
        <w:tc>
          <w:tcPr>
            <w:tcW w:type="dxa" w:w="130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70.9</w:t>
            </w:r>
          </w:p>
        </w:tc>
      </w:tr>
      <w:tr>
        <w:tblPrEx>
          <w:shd w:val="clear" w:color="auto" w:fill="ced7e7"/>
        </w:tblPrEx>
        <w:trPr>
          <w:trHeight w:val="211" w:hRule="atLeast"/>
        </w:trPr>
        <w:tc>
          <w:tcPr>
            <w:tcW w:type="dxa" w:w="1455"/>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Galicia</w:t>
            </w:r>
          </w:p>
        </w:tc>
        <w:tc>
          <w:tcPr>
            <w:tcW w:type="dxa" w:w="13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2,407</w:t>
            </w:r>
          </w:p>
        </w:tc>
        <w:tc>
          <w:tcPr>
            <w:tcW w:type="dxa" w:w="10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40.0</w:t>
            </w:r>
          </w:p>
        </w:tc>
        <w:tc>
          <w:tcPr>
            <w:tcW w:type="dxa" w:w="13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37.1</w:t>
            </w:r>
          </w:p>
        </w:tc>
        <w:tc>
          <w:tcPr>
            <w:tcW w:type="dxa" w:w="1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62.0</w:t>
            </w:r>
          </w:p>
        </w:tc>
        <w:tc>
          <w:tcPr>
            <w:tcW w:type="dxa" w:w="13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84.7</w:t>
            </w:r>
          </w:p>
        </w:tc>
        <w:tc>
          <w:tcPr>
            <w:tcW w:type="dxa" w:w="130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66.3</w:t>
            </w:r>
          </w:p>
        </w:tc>
      </w:tr>
      <w:tr>
        <w:tblPrEx>
          <w:shd w:val="clear" w:color="auto" w:fill="ced7e7"/>
        </w:tblPrEx>
        <w:trPr>
          <w:trHeight w:val="211" w:hRule="atLeast"/>
        </w:trPr>
        <w:tc>
          <w:tcPr>
            <w:tcW w:type="dxa" w:w="1455"/>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Madrid</w:t>
            </w:r>
          </w:p>
        </w:tc>
        <w:tc>
          <w:tcPr>
            <w:tcW w:type="dxa" w:w="13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5,506</w:t>
            </w:r>
          </w:p>
        </w:tc>
        <w:tc>
          <w:tcPr>
            <w:tcW w:type="dxa" w:w="10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19.2</w:t>
            </w:r>
          </w:p>
        </w:tc>
        <w:tc>
          <w:tcPr>
            <w:tcW w:type="dxa" w:w="13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35.6</w:t>
            </w:r>
          </w:p>
        </w:tc>
        <w:tc>
          <w:tcPr>
            <w:tcW w:type="dxa" w:w="1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60.3</w:t>
            </w:r>
          </w:p>
        </w:tc>
        <w:tc>
          <w:tcPr>
            <w:tcW w:type="dxa" w:w="13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84.8</w:t>
            </w:r>
          </w:p>
        </w:tc>
        <w:tc>
          <w:tcPr>
            <w:tcW w:type="dxa" w:w="130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81.5</w:t>
            </w:r>
          </w:p>
        </w:tc>
      </w:tr>
      <w:tr>
        <w:tblPrEx>
          <w:shd w:val="clear" w:color="auto" w:fill="ced7e7"/>
        </w:tblPrEx>
        <w:trPr>
          <w:trHeight w:val="211" w:hRule="atLeast"/>
        </w:trPr>
        <w:tc>
          <w:tcPr>
            <w:tcW w:type="dxa" w:w="1455"/>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Murcia</w:t>
            </w:r>
          </w:p>
        </w:tc>
        <w:tc>
          <w:tcPr>
            <w:tcW w:type="dxa" w:w="13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1,228</w:t>
            </w:r>
          </w:p>
        </w:tc>
        <w:tc>
          <w:tcPr>
            <w:tcW w:type="dxa" w:w="10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18.5</w:t>
            </w:r>
          </w:p>
        </w:tc>
        <w:tc>
          <w:tcPr>
            <w:tcW w:type="dxa" w:w="13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25.8</w:t>
            </w:r>
          </w:p>
        </w:tc>
        <w:tc>
          <w:tcPr>
            <w:tcW w:type="dxa" w:w="1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55.8</w:t>
            </w:r>
          </w:p>
        </w:tc>
        <w:tc>
          <w:tcPr>
            <w:tcW w:type="dxa" w:w="13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87.4</w:t>
            </w:r>
          </w:p>
        </w:tc>
        <w:tc>
          <w:tcPr>
            <w:tcW w:type="dxa" w:w="130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75.4</w:t>
            </w:r>
          </w:p>
        </w:tc>
      </w:tr>
      <w:tr>
        <w:tblPrEx>
          <w:shd w:val="clear" w:color="auto" w:fill="ced7e7"/>
        </w:tblPrEx>
        <w:trPr>
          <w:trHeight w:val="211" w:hRule="atLeast"/>
        </w:trPr>
        <w:tc>
          <w:tcPr>
            <w:tcW w:type="dxa" w:w="1455"/>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Navarra</w:t>
            </w:r>
          </w:p>
        </w:tc>
        <w:tc>
          <w:tcPr>
            <w:tcW w:type="dxa" w:w="13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544</w:t>
            </w:r>
          </w:p>
        </w:tc>
        <w:tc>
          <w:tcPr>
            <w:tcW w:type="dxa" w:w="10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37.7</w:t>
            </w:r>
          </w:p>
        </w:tc>
        <w:tc>
          <w:tcPr>
            <w:tcW w:type="dxa" w:w="13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38.8</w:t>
            </w:r>
          </w:p>
        </w:tc>
        <w:tc>
          <w:tcPr>
            <w:tcW w:type="dxa" w:w="1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64.3</w:t>
            </w:r>
          </w:p>
        </w:tc>
        <w:tc>
          <w:tcPr>
            <w:tcW w:type="dxa" w:w="13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89.0</w:t>
            </w:r>
          </w:p>
        </w:tc>
        <w:tc>
          <w:tcPr>
            <w:tcW w:type="dxa" w:w="130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77.6</w:t>
            </w:r>
          </w:p>
        </w:tc>
      </w:tr>
      <w:tr>
        <w:tblPrEx>
          <w:shd w:val="clear" w:color="auto" w:fill="ced7e7"/>
        </w:tblPrEx>
        <w:trPr>
          <w:trHeight w:val="211" w:hRule="atLeast"/>
        </w:trPr>
        <w:tc>
          <w:tcPr>
            <w:tcW w:type="dxa" w:w="1455"/>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P. Vasco</w:t>
            </w:r>
          </w:p>
        </w:tc>
        <w:tc>
          <w:tcPr>
            <w:tcW w:type="dxa" w:w="13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1,872</w:t>
            </w:r>
          </w:p>
        </w:tc>
        <w:tc>
          <w:tcPr>
            <w:tcW w:type="dxa" w:w="10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37.4</w:t>
            </w:r>
          </w:p>
        </w:tc>
        <w:tc>
          <w:tcPr>
            <w:tcW w:type="dxa" w:w="13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32.0</w:t>
            </w:r>
          </w:p>
        </w:tc>
        <w:tc>
          <w:tcPr>
            <w:tcW w:type="dxa" w:w="1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63.0</w:t>
            </w:r>
          </w:p>
        </w:tc>
        <w:tc>
          <w:tcPr>
            <w:tcW w:type="dxa" w:w="13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89.4</w:t>
            </w:r>
          </w:p>
        </w:tc>
        <w:tc>
          <w:tcPr>
            <w:tcW w:type="dxa" w:w="130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75.9</w:t>
            </w:r>
          </w:p>
        </w:tc>
      </w:tr>
      <w:tr>
        <w:tblPrEx>
          <w:shd w:val="clear" w:color="auto" w:fill="ced7e7"/>
        </w:tblPrEx>
        <w:trPr>
          <w:trHeight w:val="211" w:hRule="atLeast"/>
        </w:trPr>
        <w:tc>
          <w:tcPr>
            <w:tcW w:type="dxa" w:w="1455"/>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La Rioja</w:t>
            </w:r>
          </w:p>
        </w:tc>
        <w:tc>
          <w:tcPr>
            <w:tcW w:type="dxa" w:w="13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269</w:t>
            </w:r>
          </w:p>
        </w:tc>
        <w:tc>
          <w:tcPr>
            <w:tcW w:type="dxa" w:w="10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36.5</w:t>
            </w:r>
          </w:p>
        </w:tc>
        <w:tc>
          <w:tcPr>
            <w:tcW w:type="dxa" w:w="13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36.5</w:t>
            </w:r>
          </w:p>
        </w:tc>
        <w:tc>
          <w:tcPr>
            <w:tcW w:type="dxa" w:w="1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64.1</w:t>
            </w:r>
          </w:p>
        </w:tc>
        <w:tc>
          <w:tcPr>
            <w:tcW w:type="dxa" w:w="13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89.6</w:t>
            </w:r>
          </w:p>
        </w:tc>
        <w:tc>
          <w:tcPr>
            <w:tcW w:type="dxa" w:w="130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69.9</w:t>
            </w:r>
          </w:p>
        </w:tc>
      </w:tr>
      <w:tr>
        <w:tblPrEx>
          <w:shd w:val="clear" w:color="auto" w:fill="ced7e7"/>
        </w:tblPrEx>
        <w:trPr>
          <w:trHeight w:val="213" w:hRule="atLeast"/>
        </w:trPr>
        <w:tc>
          <w:tcPr>
            <w:tcW w:type="dxa" w:w="1455"/>
            <w:tcBorders>
              <w:top w:val="single" w:color="000000" w:sz="6" w:space="0" w:shadow="0" w:frame="0"/>
              <w:left w:val="single" w:color="000000" w:sz="8" w:space="0" w:shadow="0" w:frame="0"/>
              <w:bottom w:val="single" w:color="000000" w:sz="8"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Total</w:t>
            </w:r>
          </w:p>
        </w:tc>
        <w:tc>
          <w:tcPr>
            <w:tcW w:type="dxa" w:w="1335"/>
            <w:tcBorders>
              <w:top w:val="single" w:color="000000" w:sz="6"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39,783</w:t>
            </w:r>
          </w:p>
        </w:tc>
        <w:tc>
          <w:tcPr>
            <w:tcW w:type="dxa" w:w="1080"/>
            <w:tcBorders>
              <w:top w:val="single" w:color="000000" w:sz="6"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24.3</w:t>
            </w:r>
          </w:p>
        </w:tc>
        <w:tc>
          <w:tcPr>
            <w:tcW w:type="dxa" w:w="1335"/>
            <w:tcBorders>
              <w:top w:val="single" w:color="000000" w:sz="6"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32.8</w:t>
            </w:r>
          </w:p>
        </w:tc>
        <w:tc>
          <w:tcPr>
            <w:tcW w:type="dxa" w:w="1110"/>
            <w:tcBorders>
              <w:top w:val="single" w:color="000000" w:sz="6"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59.3</w:t>
            </w:r>
          </w:p>
        </w:tc>
        <w:tc>
          <w:tcPr>
            <w:tcW w:type="dxa" w:w="1380"/>
            <w:tcBorders>
              <w:top w:val="single" w:color="000000" w:sz="6"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85.2</w:t>
            </w:r>
          </w:p>
        </w:tc>
        <w:tc>
          <w:tcPr>
            <w:tcW w:type="dxa" w:w="1305"/>
            <w:tcBorders>
              <w:top w:val="single" w:color="000000" w:sz="6" w:space="0" w:shadow="0" w:frame="0"/>
              <w:left w:val="single" w:color="000000" w:sz="6" w:space="0" w:shadow="0" w:frame="0"/>
              <w:bottom w:val="single" w:color="000000" w:sz="8" w:space="0" w:shadow="0" w:frame="0"/>
              <w:right w:val="single" w:color="000000" w:sz="8" w:space="0" w:shadow="0" w:frame="0"/>
            </w:tcBorders>
            <w:shd w:val="clear" w:color="auto" w:fill="auto"/>
            <w:tcMar>
              <w:top w:type="dxa" w:w="80"/>
              <w:left w:type="dxa" w:w="180"/>
              <w:bottom w:type="dxa" w:w="80"/>
              <w:right w:type="dxa" w:w="80"/>
            </w:tcMar>
            <w:vAlign w:val="top"/>
          </w:tcPr>
          <w:p>
            <w:pPr>
              <w:pStyle w:val="Body A"/>
              <w:spacing w:line="276" w:lineRule="auto"/>
              <w:ind w:left="100" w:firstLine="0"/>
            </w:pPr>
            <w:r>
              <w:rPr>
                <w:rFonts w:ascii="Helvetica Neue" w:hAnsi="Helvetica Neue"/>
                <w:sz w:val="16"/>
                <w:szCs w:val="16"/>
                <w:rtl w:val="0"/>
                <w:lang w:val="es-ES_tradnl"/>
              </w:rPr>
              <w:t>75.7</w:t>
            </w:r>
          </w:p>
        </w:tc>
      </w:tr>
    </w:tbl>
    <w:p>
      <w:pPr>
        <w:pStyle w:val="Body A"/>
        <w:widowControl w:val="0"/>
        <w:ind w:left="666" w:hanging="666"/>
        <w:rPr>
          <w:rFonts w:ascii="Helvetica Neue" w:cs="Helvetica Neue" w:hAnsi="Helvetica Neue" w:eastAsia="Helvetica Neue"/>
          <w:b w:val="1"/>
          <w:bCs w:val="1"/>
          <w:outline w:val="0"/>
          <w:color w:val="b51b00"/>
          <w:sz w:val="24"/>
          <w:szCs w:val="24"/>
          <w:u w:color="b51b00"/>
          <w14:textFill>
            <w14:solidFill>
              <w14:srgbClr w14:val="B51B00"/>
            </w14:solidFill>
          </w14:textFill>
        </w:rPr>
      </w:pPr>
    </w:p>
    <w:p>
      <w:pPr>
        <w:pStyle w:val="Body"/>
        <w:rPr>
          <w:rFonts w:ascii="Helvetica Neue" w:cs="Helvetica Neue" w:hAnsi="Helvetica Neue" w:eastAsia="Helvetica Neue"/>
          <w:sz w:val="18"/>
          <w:szCs w:val="18"/>
        </w:rPr>
      </w:pPr>
      <w:r>
        <w:rPr>
          <w:rFonts w:ascii="Helvetica Neue" w:hAnsi="Helvetica Neue"/>
          <w:sz w:val="18"/>
          <w:szCs w:val="18"/>
          <w:rtl w:val="0"/>
          <w:lang w:val="en-US"/>
        </w:rPr>
        <w:t>*daily total audience; **use the day before</w:t>
      </w:r>
    </w:p>
    <w:p>
      <w:pPr>
        <w:pStyle w:val="Body"/>
        <w:rPr>
          <w:sz w:val="18"/>
          <w:szCs w:val="18"/>
        </w:rPr>
      </w:pPr>
      <w:r>
        <w:rPr>
          <w:rFonts w:ascii="Helvetica Neue" w:hAnsi="Helvetica Neue"/>
          <w:sz w:val="18"/>
          <w:szCs w:val="18"/>
          <w:rtl w:val="0"/>
          <w:lang w:val="en-US"/>
        </w:rPr>
        <w:t>Source: AIMC, 2017</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en-US"/>
        </w:rPr>
        <w:t>Radio consumption has also registered a significant decline in the last five years, partly as a result of the growing popularity of the internet. Radio was a highly popular medium in Spain, with a penetration of 61.5%, next most popular to television. But in 2017, it declined to 59.3%, being surpassed by internet, according to data of the General Study of Media (</w:t>
      </w:r>
      <w:r>
        <w:rPr>
          <w:rFonts w:ascii="Helvetica Neue" w:hAnsi="Helvetica Neue"/>
          <w:i w:val="1"/>
          <w:iCs w:val="1"/>
          <w:rtl w:val="0"/>
          <w:lang w:val="en-US"/>
        </w:rPr>
        <w:t>Estudio General de Medios</w:t>
      </w:r>
      <w:r>
        <w:rPr>
          <w:rFonts w:ascii="Helvetica Neue" w:hAnsi="Helvetica Neue"/>
          <w:rtl w:val="0"/>
          <w:lang w:val="en-US"/>
        </w:rPr>
        <w:t>, EGM). Radio mostly lost listeners in the young age segment (from 14 to 34 years of age). In contrast, it remained popular among the elderly.</w:t>
      </w:r>
    </w:p>
    <w:p>
      <w:pPr>
        <w:pStyle w:val="Body"/>
        <w:rPr>
          <w:rFonts w:ascii="Helvetica Neue" w:cs="Helvetica Neue" w:hAnsi="Helvetica Neue" w:eastAsia="Helvetica Neue"/>
        </w:rPr>
      </w:pPr>
    </w:p>
    <w:p>
      <w:pPr>
        <w:pStyle w:val="Body"/>
        <w:rPr>
          <w:rFonts w:ascii="Helvetica Neue" w:cs="Helvetica Neue" w:hAnsi="Helvetica Neue" w:eastAsia="Helvetica Neue"/>
          <w:b w:val="1"/>
          <w:bCs w:val="1"/>
          <w:i w:val="1"/>
          <w:iCs w:val="1"/>
          <w:sz w:val="28"/>
          <w:szCs w:val="28"/>
        </w:rPr>
      </w:pPr>
      <w:r>
        <w:rPr>
          <w:rFonts w:ascii="Helvetica Neue" w:hAnsi="Helvetica Neue"/>
          <w:b w:val="1"/>
          <w:bCs w:val="1"/>
          <w:i w:val="1"/>
          <w:iCs w:val="1"/>
          <w:sz w:val="28"/>
          <w:szCs w:val="28"/>
          <w:rtl w:val="0"/>
          <w:lang w:val="en-US"/>
        </w:rPr>
        <w:t>Key Players</w:t>
      </w:r>
    </w:p>
    <w:p>
      <w:pPr>
        <w:pStyle w:val="Body"/>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i w:val="1"/>
          <w:iCs w:val="1"/>
          <w:sz w:val="28"/>
          <w:szCs w:val="28"/>
          <w:rtl w:val="0"/>
          <w:lang w:val="it-IT"/>
        </w:rPr>
        <w:t>Television</w:t>
      </w:r>
      <w:r>
        <w:rPr>
          <w:rFonts w:ascii="Helvetica Neue" w:cs="Helvetica Neue" w:hAnsi="Helvetica Neue" w:eastAsia="Helvetica Neue"/>
          <w:b w:val="1"/>
          <w:bCs w:val="1"/>
          <w:i w:val="1"/>
          <w:iCs w:val="1"/>
        </w:rPr>
        <w:br w:type="textWrapping"/>
      </w:r>
      <w:r>
        <w:rPr>
          <w:rFonts w:ascii="Helvetica Neue" w:hAnsi="Helvetica Neue"/>
          <w:rtl w:val="0"/>
          <w:lang w:val="en-US"/>
        </w:rPr>
        <w:t xml:space="preserve">The development of television in Spain has been characterized by five key economic and strategic issues in the past decade. First, the economic crisis has badly ravaged the Spanish economy, affecting also the media. Secondly, several newly introduced laws that barred the public service broadcaster from carrying advertising and helped relax management rules in the public media, both at national and regional levels, affected the overall media </w:t>
      </w:r>
      <w:r>
        <w:rPr>
          <w:rFonts w:ascii="Helvetica Neue" w:hAnsi="Helvetica Neue"/>
          <w:rtl w:val="0"/>
        </w:rPr>
        <w:t>market</w:t>
      </w:r>
      <w:r>
        <w:rPr>
          <w:rFonts w:ascii="Helvetica Neue" w:hAnsi="Helvetica Neue"/>
          <w:rtl w:val="0"/>
          <w:lang w:val="en-US"/>
        </w:rPr>
        <w:t>. Third, the end of analogue television signal in 2010 resulted in a series of important changes in the distribution of new digital channels. Then, concentration of ownership in commercial television continued to accelerate particularly after the takeover in 2011-2012 by Mediaset Espa</w:t>
      </w:r>
      <w:r>
        <w:rPr>
          <w:rFonts w:ascii="Helvetica Neue" w:hAnsi="Helvetica Neue" w:hint="default"/>
          <w:rtl w:val="0"/>
          <w:lang w:val="en-US"/>
        </w:rPr>
        <w:t>ñ</w:t>
      </w:r>
      <w:r>
        <w:rPr>
          <w:rFonts w:ascii="Helvetica Neue" w:hAnsi="Helvetica Neue"/>
          <w:rtl w:val="0"/>
          <w:lang w:val="en-US"/>
        </w:rPr>
        <w:t>a and Atresmedia of more television channels. Finally, a series of acquisitions (including the takeover by the mobile operator Telef</w:t>
      </w:r>
      <w:r>
        <w:rPr>
          <w:rFonts w:ascii="Helvetica Neue" w:hAnsi="Helvetica Neue" w:hint="default"/>
          <w:rtl w:val="0"/>
          <w:lang w:val="en-US"/>
        </w:rPr>
        <w:t>ó</w:t>
      </w:r>
      <w:r>
        <w:rPr>
          <w:rFonts w:ascii="Helvetica Neue" w:hAnsi="Helvetica Neue"/>
          <w:rtl w:val="0"/>
          <w:lang w:val="en-US"/>
        </w:rPr>
        <w:t>nica Movistar of the satellite pay-TV platform Digital+, and of the main stake in Digital+ by Prisa) further affected the market.</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en-US"/>
        </w:rPr>
        <w:t>Following the financial crisis the group of four major private broadcasting groups on the Spanish market has been reduced to two: Mediaset and Atresmedia. The crisis also led to drastic cuts in investment and the restructuring of the public broadcaster. It was accompanied by a severe fall in ad revenues and galloping losses, particularly in the period 2012-2014. As of 2015, the main television and radio broadcasters began to recover, increasing turnover and returning to profitability.</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en-US"/>
        </w:rPr>
        <w:t xml:space="preserve">Following two mega-mergers on the television market, the two largest private broadcast groups by audience in Spain, </w:t>
      </w:r>
      <w:r>
        <w:rPr>
          <w:rFonts w:ascii="Helvetica Neue" w:hAnsi="Helvetica Neue"/>
          <w:rtl w:val="0"/>
        </w:rPr>
        <w:t>Mediaset and Atresmedia</w:t>
      </w:r>
      <w:r>
        <w:rPr>
          <w:rFonts w:ascii="Helvetica Neue" w:hAnsi="Helvetica Neue"/>
          <w:rtl w:val="0"/>
          <w:lang w:val="en-US"/>
        </w:rPr>
        <w:t>, command jointly more than 55% of the audience. They are followed by the public broadcaster RTVE, with an audience share of 16.7% in 2017. Mediaset Espa</w:t>
      </w:r>
      <w:r>
        <w:rPr>
          <w:rFonts w:ascii="Helvetica Neue" w:hAnsi="Helvetica Neue" w:hint="default"/>
          <w:rtl w:val="0"/>
          <w:lang w:val="en-US"/>
        </w:rPr>
        <w:t>ñ</w:t>
      </w:r>
      <w:r>
        <w:rPr>
          <w:rFonts w:ascii="Helvetica Neue" w:hAnsi="Helvetica Neue"/>
          <w:rtl w:val="0"/>
          <w:lang w:val="en-US"/>
        </w:rPr>
        <w:t>a is majority owned by Mediaset Italia with the remainder of the shares (a stake of over 48%) floated on the stock exchange. The majority stake in Atresmedia is co-owned by the Spanish group Planeta and the Italian company De Agostini. Together, they have a combined 41.7%. Germany</w:t>
      </w:r>
      <w:r>
        <w:rPr>
          <w:rFonts w:ascii="Helvetica Neue" w:hAnsi="Helvetica Neue" w:hint="default"/>
          <w:rtl w:val="0"/>
          <w:lang w:val="en-US"/>
        </w:rPr>
        <w:t>’</w:t>
      </w:r>
      <w:r>
        <w:rPr>
          <w:rFonts w:ascii="Helvetica Neue" w:hAnsi="Helvetica Neue"/>
          <w:rtl w:val="0"/>
          <w:lang w:val="en-US"/>
        </w:rPr>
        <w:t>s UFA/RTL (Bertelsmann) has a stake of nearly 19% in Atresmedia. Other players, Imagina and Mediapro (founders of La Sexta) together own some 4% of the company. Veo TV is also under Italian control (through the Cairo-RCS group). Net TV</w:t>
      </w:r>
      <w:r>
        <w:rPr>
          <w:rFonts w:ascii="Helvetica Neue" w:hAnsi="Helvetica Neue" w:hint="default"/>
          <w:rtl w:val="0"/>
          <w:lang w:val="en-US"/>
        </w:rPr>
        <w:t>’</w:t>
      </w:r>
      <w:r>
        <w:rPr>
          <w:rFonts w:ascii="Helvetica Neue" w:hAnsi="Helvetica Neue"/>
          <w:rtl w:val="0"/>
          <w:lang w:val="en-US"/>
        </w:rPr>
        <w:t>s majority shareholder is Vocento, with other large parts of the company in the hands of the corporations Viacom and Walt Disney.</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en-US"/>
        </w:rPr>
        <w:t>All in all, the free-to-air private television market in Spain has capital from Italy, Spain, North-America and Germany (as well as the Catholic Church, which owns 13TV).</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en-US"/>
        </w:rPr>
        <w:t>The pay-TV market is dominated by Telef</w:t>
      </w:r>
      <w:r>
        <w:rPr>
          <w:rFonts w:ascii="Helvetica Neue" w:hAnsi="Helvetica Neue" w:hint="default"/>
          <w:rtl w:val="0"/>
          <w:lang w:val="en-US"/>
        </w:rPr>
        <w:t>ó</w:t>
      </w:r>
      <w:r>
        <w:rPr>
          <w:rFonts w:ascii="Helvetica Neue" w:hAnsi="Helvetica Neue"/>
          <w:rtl w:val="0"/>
          <w:lang w:val="en-US"/>
        </w:rPr>
        <w:t>nica Movistar and Vodafone, and a few over-the-top content platforms. The merger between Mediaset and Cuatro in 2011, and between Telef</w:t>
      </w:r>
      <w:r>
        <w:rPr>
          <w:rFonts w:ascii="Helvetica Neue" w:hAnsi="Helvetica Neue" w:hint="default"/>
          <w:rtl w:val="0"/>
          <w:lang w:val="en-US"/>
        </w:rPr>
        <w:t>ó</w:t>
      </w:r>
      <w:r>
        <w:rPr>
          <w:rFonts w:ascii="Helvetica Neue" w:hAnsi="Helvetica Neue"/>
          <w:rtl w:val="0"/>
          <w:lang w:val="en-US"/>
        </w:rPr>
        <w:t>nica Movistar and Digital three years later were prompted by the need to clear debts that had been incurred by the Prisa newspaper group (because of a series of bad deals the group made in 2008 right after the financial crisis hit). Another deal promoted by the global financial crisis was the purchase of Recoletos (a publisher of sports and economic dailies and magazines) by UNEDISA. The high price of the deal hobbled UNEDISA.</w:t>
      </w:r>
      <w:r>
        <w:rPr>
          <w:rFonts w:ascii="Helvetica Neue" w:cs="Helvetica Neue" w:hAnsi="Helvetica Neue" w:eastAsia="Helvetica Neue"/>
          <w:i w:val="1"/>
          <w:iCs w:val="1"/>
        </w:rPr>
        <w:br w:type="textWrapping"/>
      </w:r>
    </w:p>
    <w:p>
      <w:pPr>
        <w:pStyle w:val="Body"/>
        <w:jc w:val="both"/>
        <w:rPr>
          <w:rFonts w:ascii="Helvetica Neue" w:cs="Helvetica Neue" w:hAnsi="Helvetica Neue" w:eastAsia="Helvetica Neue"/>
        </w:rPr>
      </w:pPr>
      <w:r>
        <w:rPr>
          <w:rFonts w:ascii="Helvetica Neue" w:hAnsi="Helvetica Neue"/>
          <w:rtl w:val="0"/>
          <w:lang w:val="en-US"/>
        </w:rPr>
        <w:t>When it comes to individual channels, Telecinco has had the highest viewership for six years in a row in spite of a constant decline in audience, which all free-to-air television channels have been confronted with in recent years.</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en-US"/>
        </w:rPr>
        <w:t>Although television has remained a resilient medium during the past decades of major changes triggered by technology, news programming on television has seen its popularity decline. All-news television has become less popular as generalist and thematic channels have drawn growing audiences in Spain. After the closure in 2010 of the privately run all-news channel CNN (property of the Prisa group), Spain has now only one all-news channel, the publicly owned 24h, which is run by RTVE corporation.</w:t>
      </w:r>
      <w:r>
        <w:rPr>
          <w:rFonts w:ascii="Helvetica Neue" w:cs="Helvetica Neue" w:hAnsi="Helvetica Neue" w:eastAsia="Helvetica Neue"/>
          <w:vertAlign w:val="superscript"/>
        </w:rPr>
        <w:footnoteReference w:id="1"/>
      </w:r>
      <w:r>
        <w:rPr>
          <w:rFonts w:ascii="Helvetica Neue" w:hAnsi="Helvetica Neue"/>
          <w:rtl w:val="0"/>
          <w:lang w:val="en-US"/>
        </w:rPr>
        <w:t xml:space="preserve"> </w:t>
      </w:r>
      <w:r>
        <w:rPr>
          <w:rFonts w:ascii="Helvetica Neue" w:hAnsi="Helvetica Neue"/>
          <w:b w:val="1"/>
          <w:bCs w:val="1"/>
          <w:shd w:val="clear" w:color="auto" w:fill="ffdf7f"/>
          <w:rtl w:val="0"/>
          <w:lang w:val="en-US"/>
        </w:rPr>
        <w:t>[we need more references in the text, follow the ref example in the footnote]</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en-US"/>
        </w:rPr>
        <w:t xml:space="preserve">News programming on generalist television has also been trimmed. Broadcast time for news programming has been declining between 2013 and 2017 from an average of 21.2% to 8.9% of total airtime. </w:t>
      </w:r>
      <w:r>
        <w:rPr>
          <w:rFonts w:ascii="Helvetica Neue" w:hAnsi="Helvetica Neue"/>
          <w:rtl w:val="0"/>
        </w:rPr>
        <w:t>Private</w:t>
      </w:r>
      <w:r>
        <w:rPr>
          <w:rFonts w:ascii="Helvetica Neue" w:hAnsi="Helvetica Neue"/>
          <w:rtl w:val="0"/>
          <w:lang w:val="en-US"/>
        </w:rPr>
        <w:t>ly owned</w:t>
      </w:r>
      <w:r>
        <w:rPr>
          <w:rFonts w:ascii="Helvetica Neue" w:hAnsi="Helvetica Neue"/>
          <w:rtl w:val="0"/>
          <w:lang w:val="en-US"/>
        </w:rPr>
        <w:t xml:space="preserve"> regional broadcasters lead </w:t>
      </w:r>
      <w:r>
        <w:rPr>
          <w:rFonts w:ascii="Helvetica Neue" w:hAnsi="Helvetica Neue"/>
          <w:rtl w:val="0"/>
          <w:lang w:val="en-US"/>
        </w:rPr>
        <w:t>in the</w:t>
      </w:r>
      <w:r>
        <w:rPr>
          <w:rFonts w:ascii="Helvetica Neue" w:hAnsi="Helvetica Neue"/>
          <w:rtl w:val="0"/>
          <w:lang w:val="en-US"/>
        </w:rPr>
        <w:t xml:space="preserve"> news </w:t>
      </w:r>
      <w:r>
        <w:rPr>
          <w:rFonts w:ascii="Helvetica Neue" w:hAnsi="Helvetica Neue"/>
          <w:rtl w:val="0"/>
          <w:lang w:val="en-US"/>
        </w:rPr>
        <w:t xml:space="preserve">segment </w:t>
      </w:r>
      <w:r>
        <w:rPr>
          <w:rFonts w:ascii="Helvetica Neue" w:hAnsi="Helvetica Neue"/>
          <w:rtl w:val="0"/>
          <w:lang w:val="en-US"/>
        </w:rPr>
        <w:t>with 26.8% of the total airtime</w:t>
      </w:r>
      <w:r>
        <w:rPr>
          <w:rFonts w:ascii="Helvetica Neue" w:hAnsi="Helvetica Neue"/>
          <w:rtl w:val="0"/>
          <w:lang w:val="en-US"/>
        </w:rPr>
        <w:t>. They are</w:t>
      </w:r>
      <w:r>
        <w:rPr>
          <w:rFonts w:ascii="Helvetica Neue" w:hAnsi="Helvetica Neue"/>
          <w:rtl w:val="0"/>
          <w:lang w:val="en-US"/>
        </w:rPr>
        <w:t xml:space="preserve"> followed by free-to-air public television with 10.4%. </w:t>
      </w:r>
      <w:r>
        <w:rPr>
          <w:rFonts w:ascii="Helvetica Neue" w:hAnsi="Helvetica Neue"/>
          <w:i w:val="1"/>
          <w:iCs w:val="1"/>
          <w:rtl w:val="0"/>
          <w:lang w:val="en-US"/>
        </w:rPr>
        <w:t>(See Regional Television below)</w:t>
      </w:r>
      <w:r>
        <w:rPr>
          <w:rFonts w:ascii="Helvetica Neue" w:hAnsi="Helvetica Neue"/>
          <w:rtl w:val="0"/>
          <w:lang w:val="en-US"/>
        </w:rPr>
        <w:t xml:space="preserve"> There is practically no news on pay-TV and thematic free-to-air channels as most of their programming is filled with entertainment, fiction and sports.</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en-US"/>
        </w:rPr>
        <w:t>Telecinco leads in newscast audience with 14.2% (including its midday-afternoon and night newscasts), followed by the public broadcast channel La1 with 13.9% and the private channels Antena3 (12.6%), La Sexta (9.8%) and Cuatro (7.1%), according to data from Kantar Media. Paradoxically, Telecinco devotes less time to news and information than other television channels, but gets more eyeballs than its competitors.</w:t>
      </w:r>
    </w:p>
    <w:p>
      <w:pPr>
        <w:pStyle w:val="Body"/>
        <w:rPr>
          <w:rFonts w:ascii="Helvetica Neue" w:cs="Helvetica Neue" w:hAnsi="Helvetica Neue" w:eastAsia="Helvetica Neue"/>
        </w:rPr>
      </w:pPr>
    </w:p>
    <w:p>
      <w:pPr>
        <w:pStyle w:val="Body"/>
        <w:rPr>
          <w:rFonts w:ascii="Helvetica Neue" w:cs="Helvetica Neue" w:hAnsi="Helvetica Neue" w:eastAsia="Helvetica Neue"/>
          <w:b w:val="1"/>
          <w:bCs w:val="1"/>
        </w:rPr>
      </w:pPr>
      <w:r>
        <w:rPr>
          <w:rFonts w:ascii="Helvetica Neue" w:hAnsi="Helvetica Neue"/>
          <w:b w:val="1"/>
          <w:bCs w:val="1"/>
          <w:rtl w:val="0"/>
          <w:lang w:val="en-US"/>
        </w:rPr>
        <w:t>The television players</w:t>
      </w:r>
    </w:p>
    <w:p>
      <w:pPr>
        <w:pStyle w:val="Body"/>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 xml:space="preserve">Most </w:t>
      </w:r>
      <w:r>
        <w:rPr>
          <w:rFonts w:ascii="Helvetica Neue" w:hAnsi="Helvetica Neue"/>
          <w:b w:val="1"/>
          <w:bCs w:val="1"/>
          <w:sz w:val="22"/>
          <w:szCs w:val="22"/>
          <w:rtl w:val="0"/>
          <w:lang w:val="en-US"/>
        </w:rPr>
        <w:t>watched television</w:t>
      </w:r>
      <w:r>
        <w:rPr>
          <w:rFonts w:ascii="Helvetica Neue" w:hAnsi="Helvetica Neue"/>
          <w:b w:val="1"/>
          <w:bCs w:val="1"/>
          <w:sz w:val="22"/>
          <w:szCs w:val="22"/>
          <w:rtl w:val="0"/>
          <w:lang w:val="en-US"/>
        </w:rPr>
        <w:t xml:space="preserve"> stations in Spain, nationwide, by 2017 audience share (%), 2013-2017 </w:t>
      </w:r>
      <w:r>
        <w:rPr>
          <w:rFonts w:ascii="Helvetica Neue" w:hAnsi="Helvetica Neue"/>
          <w:b w:val="1"/>
          <w:bCs w:val="1"/>
          <w:sz w:val="22"/>
          <w:szCs w:val="22"/>
          <w:shd w:val="clear" w:color="auto" w:fill="ffc000"/>
          <w:rtl w:val="0"/>
          <w:lang w:val="en-US"/>
        </w:rPr>
        <w:t>[update, 2018?]</w:t>
      </w:r>
    </w:p>
    <w:tbl>
      <w:tblPr>
        <w:tblW w:w="934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836"/>
        <w:gridCol w:w="669"/>
        <w:gridCol w:w="684"/>
        <w:gridCol w:w="684"/>
        <w:gridCol w:w="684"/>
        <w:gridCol w:w="700"/>
        <w:gridCol w:w="2312"/>
        <w:gridCol w:w="1776"/>
      </w:tblGrid>
      <w:tr>
        <w:tblPrEx>
          <w:shd w:val="clear" w:color="auto" w:fill="d0ddef"/>
        </w:tblPrEx>
        <w:trPr>
          <w:trHeight w:val="216" w:hRule="atLeast"/>
        </w:trPr>
        <w:tc>
          <w:tcPr>
            <w:tcW w:type="dxa" w:w="9345"/>
            <w:gridSpan w:val="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Free-to-air television channels, audience share (%)</w:t>
            </w:r>
          </w:p>
        </w:tc>
      </w:tr>
      <w:tr>
        <w:tblPrEx>
          <w:shd w:val="clear" w:color="auto" w:fill="d0ddef"/>
        </w:tblPrEx>
        <w:trPr>
          <w:trHeight w:val="216" w:hRule="atLeast"/>
        </w:trPr>
        <w:tc>
          <w:tcPr>
            <w:tcW w:type="dxa" w:w="18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tc>
        <w:tc>
          <w:tcPr>
            <w:tcW w:type="dxa" w:w="6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2013</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2014</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2015</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2016</w:t>
            </w:r>
          </w:p>
        </w:tc>
        <w:tc>
          <w:tcPr>
            <w:tcW w:type="dxa" w:w="6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2017</w:t>
            </w:r>
          </w:p>
        </w:tc>
        <w:tc>
          <w:tcPr>
            <w:tcW w:type="dxa" w:w="2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Operating company</w:t>
            </w:r>
          </w:p>
        </w:tc>
        <w:tc>
          <w:tcPr>
            <w:tcW w:type="dxa" w:w="1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Majority owner</w:t>
            </w:r>
          </w:p>
        </w:tc>
      </w:tr>
      <w:tr>
        <w:tblPrEx>
          <w:shd w:val="clear" w:color="auto" w:fill="d0ddef"/>
        </w:tblPrEx>
        <w:trPr>
          <w:trHeight w:val="216" w:hRule="atLeast"/>
        </w:trPr>
        <w:tc>
          <w:tcPr>
            <w:tcW w:type="dxa" w:w="18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Telecinco</w:t>
            </w:r>
          </w:p>
        </w:tc>
        <w:tc>
          <w:tcPr>
            <w:tcW w:type="dxa" w:w="6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13.5</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14.5</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14.8</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14.4</w:t>
            </w:r>
          </w:p>
        </w:tc>
        <w:tc>
          <w:tcPr>
            <w:tcW w:type="dxa" w:w="6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13.3</w:t>
            </w:r>
          </w:p>
        </w:tc>
        <w:tc>
          <w:tcPr>
            <w:tcW w:type="dxa" w:w="2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Mediaset</w:t>
            </w:r>
          </w:p>
        </w:tc>
        <w:tc>
          <w:tcPr>
            <w:tcW w:type="dxa" w:w="1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84b4df"/>
            <w:tcMar>
              <w:top w:type="dxa" w:w="20"/>
              <w:left w:type="dxa" w:w="20"/>
              <w:bottom w:type="dxa" w:w="20"/>
              <w:right w:type="dxa" w:w="20"/>
            </w:tcMar>
            <w:vAlign w:val="center"/>
          </w:tcPr>
          <w:p>
            <w:pPr>
              <w:pStyle w:val="Body"/>
            </w:pPr>
            <w:r>
              <w:rPr>
                <w:rFonts w:ascii="Helvetica Neue" w:hAnsi="Helvetica Neue"/>
                <w:sz w:val="16"/>
                <w:szCs w:val="16"/>
                <w:rtl w:val="0"/>
              </w:rPr>
              <w:t>Mediaset Italia</w:t>
            </w:r>
          </w:p>
        </w:tc>
      </w:tr>
      <w:tr>
        <w:tblPrEx>
          <w:shd w:val="clear" w:color="auto" w:fill="d0ddef"/>
        </w:tblPrEx>
        <w:trPr>
          <w:trHeight w:val="216" w:hRule="atLeast"/>
        </w:trPr>
        <w:tc>
          <w:tcPr>
            <w:tcW w:type="dxa" w:w="18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Antena3</w:t>
            </w:r>
          </w:p>
        </w:tc>
        <w:tc>
          <w:tcPr>
            <w:tcW w:type="dxa" w:w="6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13.4</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13.6</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13.4</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12.8</w:t>
            </w:r>
          </w:p>
        </w:tc>
        <w:tc>
          <w:tcPr>
            <w:tcW w:type="dxa" w:w="6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12.3</w:t>
            </w:r>
          </w:p>
        </w:tc>
        <w:tc>
          <w:tcPr>
            <w:tcW w:type="dxa" w:w="2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Atresmedia</w:t>
            </w:r>
          </w:p>
        </w:tc>
        <w:tc>
          <w:tcPr>
            <w:tcW w:type="dxa" w:w="1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df7f"/>
            <w:tcMar>
              <w:top w:type="dxa" w:w="20"/>
              <w:left w:type="dxa" w:w="20"/>
              <w:bottom w:type="dxa" w:w="20"/>
              <w:right w:type="dxa" w:w="20"/>
            </w:tcMar>
            <w:vAlign w:val="center"/>
          </w:tcPr>
          <w:p>
            <w:pPr>
              <w:pStyle w:val="Body"/>
            </w:pPr>
            <w:r>
              <w:rPr>
                <w:rFonts w:ascii="Helvetica Neue" w:hAnsi="Helvetica Neue"/>
                <w:sz w:val="16"/>
                <w:szCs w:val="16"/>
                <w:rtl w:val="0"/>
              </w:rPr>
              <w:t>Planeta y Bertelsmann</w:t>
            </w:r>
          </w:p>
        </w:tc>
      </w:tr>
      <w:tr>
        <w:tblPrEx>
          <w:shd w:val="clear" w:color="auto" w:fill="d0ddef"/>
        </w:tblPrEx>
        <w:trPr>
          <w:trHeight w:val="216" w:hRule="atLeast"/>
        </w:trPr>
        <w:tc>
          <w:tcPr>
            <w:tcW w:type="dxa" w:w="18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La1</w:t>
            </w:r>
          </w:p>
        </w:tc>
        <w:tc>
          <w:tcPr>
            <w:tcW w:type="dxa" w:w="6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10.2</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10.0</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9.8</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10.1</w:t>
            </w:r>
          </w:p>
        </w:tc>
        <w:tc>
          <w:tcPr>
            <w:tcW w:type="dxa" w:w="6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10.4</w:t>
            </w:r>
          </w:p>
        </w:tc>
        <w:tc>
          <w:tcPr>
            <w:tcW w:type="dxa" w:w="2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RTVE</w:t>
            </w:r>
          </w:p>
        </w:tc>
        <w:tc>
          <w:tcPr>
            <w:tcW w:type="dxa" w:w="1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20"/>
              <w:left w:type="dxa" w:w="20"/>
              <w:bottom w:type="dxa" w:w="20"/>
              <w:right w:type="dxa" w:w="20"/>
            </w:tcMar>
            <w:vAlign w:val="center"/>
          </w:tcPr>
          <w:p>
            <w:pPr>
              <w:pStyle w:val="Body"/>
            </w:pPr>
            <w:r>
              <w:rPr>
                <w:rFonts w:ascii="Helvetica Neue" w:hAnsi="Helvetica Neue"/>
                <w:sz w:val="16"/>
                <w:szCs w:val="16"/>
                <w:rtl w:val="0"/>
              </w:rPr>
              <w:t>Public service</w:t>
            </w:r>
          </w:p>
        </w:tc>
      </w:tr>
      <w:tr>
        <w:tblPrEx>
          <w:shd w:val="clear" w:color="auto" w:fill="d0ddef"/>
        </w:tblPrEx>
        <w:trPr>
          <w:trHeight w:val="216" w:hRule="atLeast"/>
        </w:trPr>
        <w:tc>
          <w:tcPr>
            <w:tcW w:type="dxa" w:w="18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La Sexta</w:t>
            </w:r>
          </w:p>
        </w:tc>
        <w:tc>
          <w:tcPr>
            <w:tcW w:type="dxa" w:w="6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6.0</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7.2</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7.4</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7.1</w:t>
            </w:r>
          </w:p>
        </w:tc>
        <w:tc>
          <w:tcPr>
            <w:tcW w:type="dxa" w:w="6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6.8</w:t>
            </w:r>
          </w:p>
        </w:tc>
        <w:tc>
          <w:tcPr>
            <w:tcW w:type="dxa" w:w="2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Atresmedia</w:t>
            </w:r>
          </w:p>
        </w:tc>
        <w:tc>
          <w:tcPr>
            <w:tcW w:type="dxa" w:w="1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df7f"/>
            <w:tcMar>
              <w:top w:type="dxa" w:w="20"/>
              <w:left w:type="dxa" w:w="20"/>
              <w:bottom w:type="dxa" w:w="20"/>
              <w:right w:type="dxa" w:w="20"/>
            </w:tcMar>
            <w:vAlign w:val="center"/>
          </w:tcPr>
          <w:p>
            <w:pPr>
              <w:pStyle w:val="Body"/>
            </w:pPr>
            <w:r>
              <w:rPr>
                <w:rFonts w:ascii="Helvetica Neue" w:hAnsi="Helvetica Neue"/>
                <w:sz w:val="16"/>
                <w:szCs w:val="16"/>
                <w:rtl w:val="0"/>
              </w:rPr>
              <w:t>Planeta y Bertelsmann</w:t>
            </w:r>
          </w:p>
        </w:tc>
      </w:tr>
      <w:tr>
        <w:tblPrEx>
          <w:shd w:val="clear" w:color="auto" w:fill="d0ddef"/>
        </w:tblPrEx>
        <w:trPr>
          <w:trHeight w:val="216" w:hRule="atLeast"/>
        </w:trPr>
        <w:tc>
          <w:tcPr>
            <w:tcW w:type="dxa" w:w="18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Cuatro</w:t>
            </w:r>
          </w:p>
        </w:tc>
        <w:tc>
          <w:tcPr>
            <w:tcW w:type="dxa" w:w="6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6.0</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6.7</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7.2</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6.5</w:t>
            </w:r>
          </w:p>
        </w:tc>
        <w:tc>
          <w:tcPr>
            <w:tcW w:type="dxa" w:w="6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6.2</w:t>
            </w:r>
          </w:p>
        </w:tc>
        <w:tc>
          <w:tcPr>
            <w:tcW w:type="dxa" w:w="2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Mediaset</w:t>
            </w:r>
          </w:p>
        </w:tc>
        <w:tc>
          <w:tcPr>
            <w:tcW w:type="dxa" w:w="1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84b4df"/>
            <w:tcMar>
              <w:top w:type="dxa" w:w="20"/>
              <w:left w:type="dxa" w:w="20"/>
              <w:bottom w:type="dxa" w:w="20"/>
              <w:right w:type="dxa" w:w="20"/>
            </w:tcMar>
            <w:vAlign w:val="center"/>
          </w:tcPr>
          <w:p>
            <w:pPr>
              <w:pStyle w:val="Body"/>
            </w:pPr>
            <w:r>
              <w:rPr>
                <w:rFonts w:ascii="Helvetica Neue" w:hAnsi="Helvetica Neue"/>
                <w:sz w:val="16"/>
                <w:szCs w:val="16"/>
                <w:rtl w:val="0"/>
              </w:rPr>
              <w:t>Mediaset Italia</w:t>
            </w:r>
          </w:p>
        </w:tc>
      </w:tr>
      <w:tr>
        <w:tblPrEx>
          <w:shd w:val="clear" w:color="auto" w:fill="d0ddef"/>
        </w:tblPrEx>
        <w:trPr>
          <w:trHeight w:val="216" w:hRule="atLeast"/>
        </w:trPr>
        <w:tc>
          <w:tcPr>
            <w:tcW w:type="dxa" w:w="18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FDF</w:t>
            </w:r>
          </w:p>
        </w:tc>
        <w:tc>
          <w:tcPr>
            <w:tcW w:type="dxa" w:w="6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2.9</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3.5</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3.5</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3.2</w:t>
            </w:r>
          </w:p>
        </w:tc>
        <w:tc>
          <w:tcPr>
            <w:tcW w:type="dxa" w:w="6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3.1</w:t>
            </w:r>
          </w:p>
        </w:tc>
        <w:tc>
          <w:tcPr>
            <w:tcW w:type="dxa" w:w="2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Mediaset</w:t>
            </w:r>
          </w:p>
        </w:tc>
        <w:tc>
          <w:tcPr>
            <w:tcW w:type="dxa" w:w="1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84b4df"/>
            <w:tcMar>
              <w:top w:type="dxa" w:w="20"/>
              <w:left w:type="dxa" w:w="20"/>
              <w:bottom w:type="dxa" w:w="20"/>
              <w:right w:type="dxa" w:w="20"/>
            </w:tcMar>
            <w:vAlign w:val="center"/>
          </w:tcPr>
          <w:p>
            <w:pPr>
              <w:pStyle w:val="Body"/>
            </w:pPr>
            <w:r>
              <w:rPr>
                <w:rFonts w:ascii="Helvetica Neue" w:hAnsi="Helvetica Neue"/>
                <w:sz w:val="16"/>
                <w:szCs w:val="16"/>
                <w:rtl w:val="0"/>
              </w:rPr>
              <w:t>Mediaset Italia</w:t>
            </w:r>
          </w:p>
        </w:tc>
      </w:tr>
      <w:tr>
        <w:tblPrEx>
          <w:shd w:val="clear" w:color="auto" w:fill="d0ddef"/>
        </w:tblPrEx>
        <w:trPr>
          <w:trHeight w:val="216" w:hRule="atLeast"/>
        </w:trPr>
        <w:tc>
          <w:tcPr>
            <w:tcW w:type="dxa" w:w="18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La2</w:t>
            </w:r>
          </w:p>
        </w:tc>
        <w:tc>
          <w:tcPr>
            <w:tcW w:type="dxa" w:w="6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2.4</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2.8</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2.7</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2.6</w:t>
            </w:r>
          </w:p>
        </w:tc>
        <w:tc>
          <w:tcPr>
            <w:tcW w:type="dxa" w:w="6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2.6</w:t>
            </w:r>
          </w:p>
        </w:tc>
        <w:tc>
          <w:tcPr>
            <w:tcW w:type="dxa" w:w="2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RTVE</w:t>
            </w:r>
          </w:p>
        </w:tc>
        <w:tc>
          <w:tcPr>
            <w:tcW w:type="dxa" w:w="1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20"/>
              <w:left w:type="dxa" w:w="20"/>
              <w:bottom w:type="dxa" w:w="20"/>
              <w:right w:type="dxa" w:w="20"/>
            </w:tcMar>
            <w:vAlign w:val="center"/>
          </w:tcPr>
          <w:p>
            <w:pPr>
              <w:pStyle w:val="Body"/>
            </w:pPr>
            <w:r>
              <w:rPr>
                <w:rFonts w:ascii="Helvetica Neue" w:hAnsi="Helvetica Neue"/>
                <w:sz w:val="16"/>
                <w:szCs w:val="16"/>
                <w:rtl w:val="0"/>
              </w:rPr>
              <w:t>Public service</w:t>
            </w:r>
          </w:p>
        </w:tc>
      </w:tr>
      <w:tr>
        <w:tblPrEx>
          <w:shd w:val="clear" w:color="auto" w:fill="d0ddef"/>
        </w:tblPrEx>
        <w:trPr>
          <w:trHeight w:val="216" w:hRule="atLeast"/>
        </w:trPr>
        <w:tc>
          <w:tcPr>
            <w:tcW w:type="dxa" w:w="18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Neox</w:t>
            </w:r>
          </w:p>
        </w:tc>
        <w:tc>
          <w:tcPr>
            <w:tcW w:type="dxa" w:w="6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2.3</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2.6</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2.6</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2.5</w:t>
            </w:r>
          </w:p>
        </w:tc>
        <w:tc>
          <w:tcPr>
            <w:tcW w:type="dxa" w:w="6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2.5</w:t>
            </w:r>
          </w:p>
        </w:tc>
        <w:tc>
          <w:tcPr>
            <w:tcW w:type="dxa" w:w="2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Atresmedia</w:t>
            </w:r>
          </w:p>
        </w:tc>
        <w:tc>
          <w:tcPr>
            <w:tcW w:type="dxa" w:w="1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df7f"/>
            <w:tcMar>
              <w:top w:type="dxa" w:w="20"/>
              <w:left w:type="dxa" w:w="20"/>
              <w:bottom w:type="dxa" w:w="20"/>
              <w:right w:type="dxa" w:w="20"/>
            </w:tcMar>
            <w:vAlign w:val="center"/>
          </w:tcPr>
          <w:p>
            <w:pPr>
              <w:pStyle w:val="Body"/>
            </w:pPr>
            <w:r>
              <w:rPr>
                <w:rFonts w:ascii="Helvetica Neue" w:hAnsi="Helvetica Neue"/>
                <w:sz w:val="16"/>
                <w:szCs w:val="16"/>
                <w:rtl w:val="0"/>
              </w:rPr>
              <w:t>Planeta y Bertelsmann</w:t>
            </w:r>
          </w:p>
        </w:tc>
      </w:tr>
      <w:tr>
        <w:tblPrEx>
          <w:shd w:val="clear" w:color="auto" w:fill="d0ddef"/>
        </w:tblPrEx>
        <w:trPr>
          <w:trHeight w:val="216" w:hRule="atLeast"/>
        </w:trPr>
        <w:tc>
          <w:tcPr>
            <w:tcW w:type="dxa" w:w="18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Nova</w:t>
            </w:r>
          </w:p>
        </w:tc>
        <w:tc>
          <w:tcPr>
            <w:tcW w:type="dxa" w:w="6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2.1</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2.5</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2.4</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2.2</w:t>
            </w:r>
          </w:p>
        </w:tc>
        <w:tc>
          <w:tcPr>
            <w:tcW w:type="dxa" w:w="6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2.2</w:t>
            </w:r>
          </w:p>
        </w:tc>
        <w:tc>
          <w:tcPr>
            <w:tcW w:type="dxa" w:w="2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Atresmedia</w:t>
            </w:r>
          </w:p>
        </w:tc>
        <w:tc>
          <w:tcPr>
            <w:tcW w:type="dxa" w:w="1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df7f"/>
            <w:tcMar>
              <w:top w:type="dxa" w:w="20"/>
              <w:left w:type="dxa" w:w="20"/>
              <w:bottom w:type="dxa" w:w="20"/>
              <w:right w:type="dxa" w:w="20"/>
            </w:tcMar>
            <w:vAlign w:val="center"/>
          </w:tcPr>
          <w:p>
            <w:pPr>
              <w:pStyle w:val="Body"/>
            </w:pPr>
            <w:r>
              <w:rPr>
                <w:rFonts w:ascii="Helvetica Neue" w:hAnsi="Helvetica Neue"/>
                <w:sz w:val="16"/>
                <w:szCs w:val="16"/>
                <w:rtl w:val="0"/>
              </w:rPr>
              <w:t>Planeta y Bertelsmann</w:t>
            </w:r>
          </w:p>
        </w:tc>
      </w:tr>
      <w:tr>
        <w:tblPrEx>
          <w:shd w:val="clear" w:color="auto" w:fill="d0ddef"/>
        </w:tblPrEx>
        <w:trPr>
          <w:trHeight w:val="216" w:hRule="atLeast"/>
        </w:trPr>
        <w:tc>
          <w:tcPr>
            <w:tcW w:type="dxa" w:w="18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Divinity</w:t>
            </w:r>
          </w:p>
        </w:tc>
        <w:tc>
          <w:tcPr>
            <w:tcW w:type="dxa" w:w="6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1.7</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2.1</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2.3</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2.3</w:t>
            </w:r>
          </w:p>
        </w:tc>
        <w:tc>
          <w:tcPr>
            <w:tcW w:type="dxa" w:w="6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2.2</w:t>
            </w:r>
          </w:p>
        </w:tc>
        <w:tc>
          <w:tcPr>
            <w:tcW w:type="dxa" w:w="2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Mediaset</w:t>
            </w:r>
          </w:p>
        </w:tc>
        <w:tc>
          <w:tcPr>
            <w:tcW w:type="dxa" w:w="1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84b4df"/>
            <w:tcMar>
              <w:top w:type="dxa" w:w="20"/>
              <w:left w:type="dxa" w:w="20"/>
              <w:bottom w:type="dxa" w:w="20"/>
              <w:right w:type="dxa" w:w="20"/>
            </w:tcMar>
            <w:vAlign w:val="center"/>
          </w:tcPr>
          <w:p>
            <w:pPr>
              <w:pStyle w:val="Body"/>
            </w:pPr>
            <w:r>
              <w:rPr>
                <w:rFonts w:ascii="Helvetica Neue" w:hAnsi="Helvetica Neue"/>
                <w:sz w:val="16"/>
                <w:szCs w:val="16"/>
                <w:rtl w:val="0"/>
              </w:rPr>
              <w:t>Mediaset Italia</w:t>
            </w:r>
          </w:p>
        </w:tc>
      </w:tr>
      <w:tr>
        <w:tblPrEx>
          <w:shd w:val="clear" w:color="auto" w:fill="d0ddef"/>
        </w:tblPrEx>
        <w:trPr>
          <w:trHeight w:val="216" w:hRule="atLeast"/>
        </w:trPr>
        <w:tc>
          <w:tcPr>
            <w:tcW w:type="dxa" w:w="18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TRECE</w:t>
            </w:r>
          </w:p>
        </w:tc>
        <w:tc>
          <w:tcPr>
            <w:tcW w:type="dxa" w:w="6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1.3</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1.6</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2.0</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2.1</w:t>
            </w:r>
          </w:p>
        </w:tc>
        <w:tc>
          <w:tcPr>
            <w:tcW w:type="dxa" w:w="6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2.1</w:t>
            </w:r>
          </w:p>
        </w:tc>
        <w:tc>
          <w:tcPr>
            <w:tcW w:type="dxa" w:w="2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Grupo COPE</w:t>
            </w:r>
          </w:p>
        </w:tc>
        <w:tc>
          <w:tcPr>
            <w:tcW w:type="dxa" w:w="1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Conferencia Episcopal</w:t>
            </w:r>
          </w:p>
        </w:tc>
      </w:tr>
      <w:tr>
        <w:tblPrEx>
          <w:shd w:val="clear" w:color="auto" w:fill="d0ddef"/>
        </w:tblPrEx>
        <w:trPr>
          <w:trHeight w:val="216" w:hRule="atLeast"/>
        </w:trPr>
        <w:tc>
          <w:tcPr>
            <w:tcW w:type="dxa" w:w="18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Energy</w:t>
            </w:r>
          </w:p>
        </w:tc>
        <w:tc>
          <w:tcPr>
            <w:tcW w:type="dxa" w:w="6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1.2</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1.5</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1.5</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1.9</w:t>
            </w:r>
          </w:p>
        </w:tc>
        <w:tc>
          <w:tcPr>
            <w:tcW w:type="dxa" w:w="6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2.0</w:t>
            </w:r>
          </w:p>
        </w:tc>
        <w:tc>
          <w:tcPr>
            <w:tcW w:type="dxa" w:w="2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Mediaset</w:t>
            </w:r>
          </w:p>
        </w:tc>
        <w:tc>
          <w:tcPr>
            <w:tcW w:type="dxa" w:w="1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84b4df"/>
            <w:tcMar>
              <w:top w:type="dxa" w:w="20"/>
              <w:left w:type="dxa" w:w="20"/>
              <w:bottom w:type="dxa" w:w="20"/>
              <w:right w:type="dxa" w:w="20"/>
            </w:tcMar>
            <w:vAlign w:val="center"/>
          </w:tcPr>
          <w:p>
            <w:pPr>
              <w:pStyle w:val="Body"/>
            </w:pPr>
            <w:r>
              <w:rPr>
                <w:rFonts w:ascii="Helvetica Neue" w:hAnsi="Helvetica Neue"/>
                <w:sz w:val="16"/>
                <w:szCs w:val="16"/>
                <w:rtl w:val="0"/>
              </w:rPr>
              <w:t>Mediaset Italia</w:t>
            </w:r>
          </w:p>
        </w:tc>
      </w:tr>
      <w:tr>
        <w:tblPrEx>
          <w:shd w:val="clear" w:color="auto" w:fill="d0ddef"/>
        </w:tblPrEx>
        <w:trPr>
          <w:trHeight w:val="216" w:hRule="atLeast"/>
        </w:trPr>
        <w:tc>
          <w:tcPr>
            <w:tcW w:type="dxa" w:w="18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Clan</w:t>
            </w:r>
          </w:p>
        </w:tc>
        <w:tc>
          <w:tcPr>
            <w:tcW w:type="dxa" w:w="6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2.4</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2.3</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2.4</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2.2</w:t>
            </w:r>
          </w:p>
        </w:tc>
        <w:tc>
          <w:tcPr>
            <w:tcW w:type="dxa" w:w="6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1.9</w:t>
            </w:r>
          </w:p>
        </w:tc>
        <w:tc>
          <w:tcPr>
            <w:tcW w:type="dxa" w:w="2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RTVE</w:t>
            </w:r>
          </w:p>
        </w:tc>
        <w:tc>
          <w:tcPr>
            <w:tcW w:type="dxa" w:w="1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20"/>
              <w:left w:type="dxa" w:w="20"/>
              <w:bottom w:type="dxa" w:w="20"/>
              <w:right w:type="dxa" w:w="20"/>
            </w:tcMar>
            <w:vAlign w:val="center"/>
          </w:tcPr>
          <w:p>
            <w:pPr>
              <w:pStyle w:val="Body"/>
            </w:pPr>
            <w:r>
              <w:rPr>
                <w:rFonts w:ascii="Helvetica Neue" w:hAnsi="Helvetica Neue"/>
                <w:sz w:val="16"/>
                <w:szCs w:val="16"/>
                <w:rtl w:val="0"/>
              </w:rPr>
              <w:t>Public service</w:t>
            </w:r>
          </w:p>
        </w:tc>
      </w:tr>
      <w:tr>
        <w:tblPrEx>
          <w:shd w:val="clear" w:color="auto" w:fill="d0ddef"/>
        </w:tblPrEx>
        <w:trPr>
          <w:trHeight w:val="216" w:hRule="atLeast"/>
        </w:trPr>
        <w:tc>
          <w:tcPr>
            <w:tcW w:type="dxa" w:w="18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Paramount Channel</w:t>
            </w:r>
          </w:p>
        </w:tc>
        <w:tc>
          <w:tcPr>
            <w:tcW w:type="dxa" w:w="6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1.4</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1.9</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2.0</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1.8</w:t>
            </w:r>
          </w:p>
        </w:tc>
        <w:tc>
          <w:tcPr>
            <w:tcW w:type="dxa" w:w="6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1.9</w:t>
            </w:r>
          </w:p>
        </w:tc>
        <w:tc>
          <w:tcPr>
            <w:tcW w:type="dxa" w:w="2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Net TV (Vocento)</w:t>
            </w:r>
          </w:p>
        </w:tc>
        <w:tc>
          <w:tcPr>
            <w:tcW w:type="dxa" w:w="1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d6a3"/>
            <w:tcMar>
              <w:top w:type="dxa" w:w="20"/>
              <w:left w:type="dxa" w:w="20"/>
              <w:bottom w:type="dxa" w:w="20"/>
              <w:right w:type="dxa" w:w="20"/>
            </w:tcMar>
            <w:vAlign w:val="center"/>
          </w:tcPr>
          <w:p>
            <w:pPr>
              <w:pStyle w:val="Body"/>
            </w:pPr>
            <w:r>
              <w:rPr>
                <w:rFonts w:ascii="Helvetica Neue" w:hAnsi="Helvetica Neue"/>
                <w:sz w:val="16"/>
                <w:szCs w:val="16"/>
                <w:rtl w:val="0"/>
              </w:rPr>
              <w:t>Vocento &amp; Viacom</w:t>
            </w:r>
          </w:p>
        </w:tc>
      </w:tr>
      <w:tr>
        <w:tblPrEx>
          <w:shd w:val="clear" w:color="auto" w:fill="d0ddef"/>
        </w:tblPrEx>
        <w:trPr>
          <w:trHeight w:val="416" w:hRule="atLeast"/>
        </w:trPr>
        <w:tc>
          <w:tcPr>
            <w:tcW w:type="dxa" w:w="18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DMAX</w:t>
            </w:r>
          </w:p>
        </w:tc>
        <w:tc>
          <w:tcPr>
            <w:tcW w:type="dxa" w:w="6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1.6</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2.1</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2.1</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1.9</w:t>
            </w:r>
          </w:p>
        </w:tc>
        <w:tc>
          <w:tcPr>
            <w:tcW w:type="dxa" w:w="6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1.7</w:t>
            </w:r>
          </w:p>
        </w:tc>
        <w:tc>
          <w:tcPr>
            <w:tcW w:type="dxa" w:w="2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Unidad Editorial</w:t>
            </w:r>
          </w:p>
        </w:tc>
        <w:tc>
          <w:tcPr>
            <w:tcW w:type="dxa" w:w="1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RCS-Urbano Cairo, Italia</w:t>
            </w:r>
          </w:p>
        </w:tc>
      </w:tr>
      <w:tr>
        <w:tblPrEx>
          <w:shd w:val="clear" w:color="auto" w:fill="d0ddef"/>
        </w:tblPrEx>
        <w:trPr>
          <w:trHeight w:val="216" w:hRule="atLeast"/>
        </w:trPr>
        <w:tc>
          <w:tcPr>
            <w:tcW w:type="dxa" w:w="18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Boing</w:t>
            </w:r>
          </w:p>
        </w:tc>
        <w:tc>
          <w:tcPr>
            <w:tcW w:type="dxa" w:w="6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1.7</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1.7</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1.6</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1.5</w:t>
            </w:r>
          </w:p>
        </w:tc>
        <w:tc>
          <w:tcPr>
            <w:tcW w:type="dxa" w:w="6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1.3</w:t>
            </w:r>
          </w:p>
        </w:tc>
        <w:tc>
          <w:tcPr>
            <w:tcW w:type="dxa" w:w="2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Mediaset</w:t>
            </w:r>
          </w:p>
        </w:tc>
        <w:tc>
          <w:tcPr>
            <w:tcW w:type="dxa" w:w="1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84b4df"/>
            <w:tcMar>
              <w:top w:type="dxa" w:w="20"/>
              <w:left w:type="dxa" w:w="20"/>
              <w:bottom w:type="dxa" w:w="20"/>
              <w:right w:type="dxa" w:w="20"/>
            </w:tcMar>
            <w:vAlign w:val="center"/>
          </w:tcPr>
          <w:p>
            <w:pPr>
              <w:pStyle w:val="Body"/>
            </w:pPr>
            <w:r>
              <w:rPr>
                <w:rFonts w:ascii="Helvetica Neue" w:hAnsi="Helvetica Neue"/>
                <w:sz w:val="16"/>
                <w:szCs w:val="16"/>
                <w:rtl w:val="0"/>
              </w:rPr>
              <w:t>Mediaset Italia</w:t>
            </w:r>
          </w:p>
        </w:tc>
      </w:tr>
      <w:tr>
        <w:tblPrEx>
          <w:shd w:val="clear" w:color="auto" w:fill="d0ddef"/>
        </w:tblPrEx>
        <w:trPr>
          <w:trHeight w:val="216" w:hRule="atLeast"/>
        </w:trPr>
        <w:tc>
          <w:tcPr>
            <w:tcW w:type="dxa" w:w="18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Disney Channel</w:t>
            </w:r>
          </w:p>
        </w:tc>
        <w:tc>
          <w:tcPr>
            <w:tcW w:type="dxa" w:w="6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1.5</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1.5</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1.4</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1.1</w:t>
            </w:r>
          </w:p>
        </w:tc>
        <w:tc>
          <w:tcPr>
            <w:tcW w:type="dxa" w:w="6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1.1</w:t>
            </w:r>
          </w:p>
        </w:tc>
        <w:tc>
          <w:tcPr>
            <w:tcW w:type="dxa" w:w="2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Net TV (Vocento)</w:t>
            </w:r>
          </w:p>
        </w:tc>
        <w:tc>
          <w:tcPr>
            <w:tcW w:type="dxa" w:w="1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d6a3"/>
            <w:tcMar>
              <w:top w:type="dxa" w:w="20"/>
              <w:left w:type="dxa" w:w="20"/>
              <w:bottom w:type="dxa" w:w="20"/>
              <w:right w:type="dxa" w:w="20"/>
            </w:tcMar>
            <w:vAlign w:val="center"/>
          </w:tcPr>
          <w:p>
            <w:pPr>
              <w:pStyle w:val="Body"/>
            </w:pPr>
            <w:r>
              <w:rPr>
                <w:rFonts w:ascii="Helvetica Neue" w:hAnsi="Helvetica Neue"/>
                <w:sz w:val="16"/>
                <w:szCs w:val="16"/>
                <w:rtl w:val="0"/>
              </w:rPr>
              <w:t>Vocento &amp; Viacom</w:t>
            </w:r>
          </w:p>
        </w:tc>
      </w:tr>
      <w:tr>
        <w:tblPrEx>
          <w:shd w:val="clear" w:color="auto" w:fill="d0ddef"/>
        </w:tblPrEx>
        <w:trPr>
          <w:trHeight w:val="216" w:hRule="atLeast"/>
        </w:trPr>
        <w:tc>
          <w:tcPr>
            <w:tcW w:type="dxa" w:w="18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Teledeporte</w:t>
            </w:r>
          </w:p>
        </w:tc>
        <w:tc>
          <w:tcPr>
            <w:tcW w:type="dxa" w:w="6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0.9</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0.9</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0.9</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0.9</w:t>
            </w:r>
          </w:p>
        </w:tc>
        <w:tc>
          <w:tcPr>
            <w:tcW w:type="dxa" w:w="6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0.7</w:t>
            </w:r>
          </w:p>
        </w:tc>
        <w:tc>
          <w:tcPr>
            <w:tcW w:type="dxa" w:w="2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RTVE</w:t>
            </w:r>
          </w:p>
        </w:tc>
        <w:tc>
          <w:tcPr>
            <w:tcW w:type="dxa" w:w="1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20"/>
              <w:left w:type="dxa" w:w="20"/>
              <w:bottom w:type="dxa" w:w="20"/>
              <w:right w:type="dxa" w:w="20"/>
            </w:tcMar>
            <w:vAlign w:val="center"/>
          </w:tcPr>
          <w:p>
            <w:pPr>
              <w:pStyle w:val="Body"/>
            </w:pPr>
            <w:r>
              <w:rPr>
                <w:rFonts w:ascii="Helvetica Neue" w:hAnsi="Helvetica Neue"/>
                <w:sz w:val="16"/>
                <w:szCs w:val="16"/>
                <w:rtl w:val="0"/>
              </w:rPr>
              <w:t>Public service</w:t>
            </w:r>
          </w:p>
        </w:tc>
      </w:tr>
      <w:tr>
        <w:tblPrEx>
          <w:shd w:val="clear" w:color="auto" w:fill="d0ddef"/>
        </w:tblPrEx>
        <w:trPr>
          <w:trHeight w:val="216" w:hRule="atLeast"/>
        </w:trPr>
        <w:tc>
          <w:tcPr>
            <w:tcW w:type="dxa" w:w="18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24H</w:t>
            </w:r>
          </w:p>
        </w:tc>
        <w:tc>
          <w:tcPr>
            <w:tcW w:type="dxa" w:w="6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0.8</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0.8</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0.9</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0.9</w:t>
            </w:r>
          </w:p>
        </w:tc>
        <w:tc>
          <w:tcPr>
            <w:tcW w:type="dxa" w:w="6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1.0</w:t>
            </w:r>
          </w:p>
        </w:tc>
        <w:tc>
          <w:tcPr>
            <w:tcW w:type="dxa" w:w="2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RTVE</w:t>
            </w:r>
          </w:p>
        </w:tc>
        <w:tc>
          <w:tcPr>
            <w:tcW w:type="dxa" w:w="1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20"/>
              <w:left w:type="dxa" w:w="20"/>
              <w:bottom w:type="dxa" w:w="20"/>
              <w:right w:type="dxa" w:w="20"/>
            </w:tcMar>
            <w:vAlign w:val="center"/>
          </w:tcPr>
          <w:p>
            <w:pPr>
              <w:pStyle w:val="Body"/>
            </w:pPr>
            <w:r>
              <w:rPr>
                <w:rFonts w:ascii="Helvetica Neue" w:hAnsi="Helvetica Neue"/>
                <w:sz w:val="16"/>
                <w:szCs w:val="16"/>
                <w:rtl w:val="0"/>
              </w:rPr>
              <w:t>Public service</w:t>
            </w:r>
          </w:p>
        </w:tc>
      </w:tr>
      <w:tr>
        <w:tblPrEx>
          <w:shd w:val="clear" w:color="auto" w:fill="d0ddef"/>
        </w:tblPrEx>
        <w:trPr>
          <w:trHeight w:val="216" w:hRule="atLeast"/>
        </w:trPr>
        <w:tc>
          <w:tcPr>
            <w:tcW w:type="dxa" w:w="18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Mega</w:t>
            </w:r>
          </w:p>
        </w:tc>
        <w:tc>
          <w:tcPr>
            <w:tcW w:type="dxa" w:w="6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0.9</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1.8</w:t>
            </w:r>
          </w:p>
        </w:tc>
        <w:tc>
          <w:tcPr>
            <w:tcW w:type="dxa" w:w="6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1.8</w:t>
            </w:r>
          </w:p>
        </w:tc>
        <w:tc>
          <w:tcPr>
            <w:tcW w:type="dxa" w:w="2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Atresmedia</w:t>
            </w:r>
          </w:p>
        </w:tc>
        <w:tc>
          <w:tcPr>
            <w:tcW w:type="dxa" w:w="1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df7f"/>
            <w:tcMar>
              <w:top w:type="dxa" w:w="20"/>
              <w:left w:type="dxa" w:w="20"/>
              <w:bottom w:type="dxa" w:w="20"/>
              <w:right w:type="dxa" w:w="20"/>
            </w:tcMar>
            <w:vAlign w:val="center"/>
          </w:tcPr>
          <w:p>
            <w:pPr>
              <w:pStyle w:val="Body"/>
            </w:pPr>
            <w:r>
              <w:rPr>
                <w:rFonts w:ascii="Helvetica Neue" w:hAnsi="Helvetica Neue"/>
                <w:sz w:val="16"/>
                <w:szCs w:val="16"/>
                <w:rtl w:val="0"/>
              </w:rPr>
              <w:t>Planeta y Bertelsmann</w:t>
            </w:r>
          </w:p>
        </w:tc>
      </w:tr>
      <w:tr>
        <w:tblPrEx>
          <w:shd w:val="clear" w:color="auto" w:fill="d0ddef"/>
        </w:tblPrEx>
        <w:trPr>
          <w:trHeight w:val="216" w:hRule="atLeast"/>
        </w:trPr>
        <w:tc>
          <w:tcPr>
            <w:tcW w:type="dxa" w:w="18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Atreseries</w:t>
            </w:r>
          </w:p>
        </w:tc>
        <w:tc>
          <w:tcPr>
            <w:tcW w:type="dxa" w:w="6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0.8</w:t>
            </w:r>
          </w:p>
        </w:tc>
        <w:tc>
          <w:tcPr>
            <w:tcW w:type="dxa" w:w="6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1.1</w:t>
            </w:r>
          </w:p>
        </w:tc>
        <w:tc>
          <w:tcPr>
            <w:tcW w:type="dxa" w:w="2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Atresmedia</w:t>
            </w:r>
          </w:p>
        </w:tc>
        <w:tc>
          <w:tcPr>
            <w:tcW w:type="dxa" w:w="1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df7f"/>
            <w:tcMar>
              <w:top w:type="dxa" w:w="20"/>
              <w:left w:type="dxa" w:w="20"/>
              <w:bottom w:type="dxa" w:w="20"/>
              <w:right w:type="dxa" w:w="20"/>
            </w:tcMar>
            <w:vAlign w:val="center"/>
          </w:tcPr>
          <w:p>
            <w:pPr>
              <w:pStyle w:val="Body"/>
            </w:pPr>
            <w:r>
              <w:rPr>
                <w:rFonts w:ascii="Helvetica Neue" w:hAnsi="Helvetica Neue"/>
                <w:sz w:val="16"/>
                <w:szCs w:val="16"/>
                <w:rtl w:val="0"/>
              </w:rPr>
              <w:t>Planeta y Bertelsmann</w:t>
            </w:r>
          </w:p>
        </w:tc>
      </w:tr>
      <w:tr>
        <w:tblPrEx>
          <w:shd w:val="clear" w:color="auto" w:fill="d0ddef"/>
        </w:tblPrEx>
        <w:trPr>
          <w:trHeight w:val="416" w:hRule="atLeast"/>
        </w:trPr>
        <w:tc>
          <w:tcPr>
            <w:tcW w:type="dxa" w:w="18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DKISS</w:t>
            </w:r>
          </w:p>
        </w:tc>
        <w:tc>
          <w:tcPr>
            <w:tcW w:type="dxa" w:w="6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0.4</w:t>
            </w:r>
          </w:p>
        </w:tc>
        <w:tc>
          <w:tcPr>
            <w:tcW w:type="dxa" w:w="6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0.9</w:t>
            </w:r>
          </w:p>
        </w:tc>
        <w:tc>
          <w:tcPr>
            <w:tcW w:type="dxa" w:w="2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Kiss Media</w:t>
            </w:r>
          </w:p>
        </w:tc>
        <w:tc>
          <w:tcPr>
            <w:tcW w:type="dxa" w:w="1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Radio Blanca SA (Blas Herrero Fern</w:t>
            </w:r>
            <w:r>
              <w:rPr>
                <w:rFonts w:ascii="Helvetica Neue" w:hAnsi="Helvetica Neue" w:hint="default"/>
                <w:sz w:val="16"/>
                <w:szCs w:val="16"/>
                <w:rtl w:val="0"/>
              </w:rPr>
              <w:t>á</w:t>
            </w:r>
            <w:r>
              <w:rPr>
                <w:rFonts w:ascii="Helvetica Neue" w:hAnsi="Helvetica Neue"/>
                <w:sz w:val="16"/>
                <w:szCs w:val="16"/>
                <w:rtl w:val="0"/>
              </w:rPr>
              <w:t>ndez)</w:t>
            </w:r>
          </w:p>
        </w:tc>
      </w:tr>
      <w:tr>
        <w:tblPrEx>
          <w:shd w:val="clear" w:color="auto" w:fill="d0ddef"/>
        </w:tblPrEx>
        <w:trPr>
          <w:trHeight w:val="216" w:hRule="atLeast"/>
        </w:trPr>
        <w:tc>
          <w:tcPr>
            <w:tcW w:type="dxa" w:w="18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Be Mad</w:t>
            </w:r>
          </w:p>
        </w:tc>
        <w:tc>
          <w:tcPr>
            <w:tcW w:type="dxa" w:w="6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0.4</w:t>
            </w:r>
          </w:p>
        </w:tc>
        <w:tc>
          <w:tcPr>
            <w:tcW w:type="dxa" w:w="6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0.6</w:t>
            </w:r>
          </w:p>
        </w:tc>
        <w:tc>
          <w:tcPr>
            <w:tcW w:type="dxa" w:w="2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Mediaset</w:t>
            </w:r>
          </w:p>
        </w:tc>
        <w:tc>
          <w:tcPr>
            <w:tcW w:type="dxa" w:w="1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84b4df"/>
            <w:tcMar>
              <w:top w:type="dxa" w:w="20"/>
              <w:left w:type="dxa" w:w="20"/>
              <w:bottom w:type="dxa" w:w="20"/>
              <w:right w:type="dxa" w:w="20"/>
            </w:tcMar>
            <w:vAlign w:val="center"/>
          </w:tcPr>
          <w:p>
            <w:pPr>
              <w:pStyle w:val="Body"/>
            </w:pPr>
            <w:r>
              <w:rPr>
                <w:rFonts w:ascii="Helvetica Neue" w:hAnsi="Helvetica Neue"/>
                <w:sz w:val="16"/>
                <w:szCs w:val="16"/>
                <w:rtl w:val="0"/>
              </w:rPr>
              <w:t>Mediaset Italia</w:t>
            </w:r>
          </w:p>
        </w:tc>
      </w:tr>
      <w:tr>
        <w:tblPrEx>
          <w:shd w:val="clear" w:color="auto" w:fill="d0ddef"/>
        </w:tblPrEx>
        <w:trPr>
          <w:trHeight w:val="416" w:hRule="atLeast"/>
        </w:trPr>
        <w:tc>
          <w:tcPr>
            <w:tcW w:type="dxa" w:w="18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TEN</w:t>
            </w:r>
          </w:p>
        </w:tc>
        <w:tc>
          <w:tcPr>
            <w:tcW w:type="dxa" w:w="6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0.3</w:t>
            </w:r>
          </w:p>
        </w:tc>
        <w:tc>
          <w:tcPr>
            <w:tcW w:type="dxa" w:w="6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0.4</w:t>
            </w:r>
          </w:p>
        </w:tc>
        <w:tc>
          <w:tcPr>
            <w:tcW w:type="dxa" w:w="2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Ten Media S.L.</w:t>
            </w:r>
          </w:p>
        </w:tc>
        <w:tc>
          <w:tcPr>
            <w:tcW w:type="dxa" w:w="1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Cardomana Servicios y Gestiones S.L.</w:t>
            </w:r>
          </w:p>
        </w:tc>
      </w:tr>
      <w:tr>
        <w:tblPrEx>
          <w:shd w:val="clear" w:color="auto" w:fill="d0ddef"/>
        </w:tblPrEx>
        <w:trPr>
          <w:trHeight w:val="216" w:hRule="atLeast"/>
        </w:trPr>
        <w:tc>
          <w:tcPr>
            <w:tcW w:type="dxa" w:w="18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GOL</w:t>
            </w:r>
          </w:p>
        </w:tc>
        <w:tc>
          <w:tcPr>
            <w:tcW w:type="dxa" w:w="6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0.2</w:t>
            </w:r>
          </w:p>
        </w:tc>
        <w:tc>
          <w:tcPr>
            <w:tcW w:type="dxa" w:w="6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1.0</w:t>
            </w:r>
          </w:p>
        </w:tc>
        <w:tc>
          <w:tcPr>
            <w:tcW w:type="dxa" w:w="2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Mediapro</w:t>
            </w:r>
          </w:p>
        </w:tc>
        <w:tc>
          <w:tcPr>
            <w:tcW w:type="dxa" w:w="1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Orient Hontai Capital</w:t>
            </w:r>
          </w:p>
        </w:tc>
      </w:tr>
      <w:tr>
        <w:tblPrEx>
          <w:shd w:val="clear" w:color="auto" w:fill="d0ddef"/>
        </w:tblPrEx>
        <w:trPr>
          <w:trHeight w:val="216" w:hRule="atLeast"/>
        </w:trPr>
        <w:tc>
          <w:tcPr>
            <w:tcW w:type="dxa" w:w="18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Real Madrid HD</w:t>
            </w:r>
          </w:p>
        </w:tc>
        <w:tc>
          <w:tcPr>
            <w:tcW w:type="dxa" w:w="6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0.2</w:t>
            </w:r>
          </w:p>
        </w:tc>
        <w:tc>
          <w:tcPr>
            <w:tcW w:type="dxa" w:w="6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0.4</w:t>
            </w:r>
          </w:p>
        </w:tc>
        <w:tc>
          <w:tcPr>
            <w:tcW w:type="dxa" w:w="2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Real Madrid CF</w:t>
            </w:r>
          </w:p>
        </w:tc>
        <w:tc>
          <w:tcPr>
            <w:tcW w:type="dxa" w:w="1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Real Madrid CF</w:t>
            </w:r>
          </w:p>
        </w:tc>
      </w:tr>
      <w:tr>
        <w:tblPrEx>
          <w:shd w:val="clear" w:color="auto" w:fill="d0ddef"/>
        </w:tblPrEx>
        <w:trPr>
          <w:trHeight w:val="216" w:hRule="atLeast"/>
        </w:trPr>
        <w:tc>
          <w:tcPr>
            <w:tcW w:type="dxa" w:w="9345"/>
            <w:gridSpan w:val="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Pay-TV channels, audience share (%)</w:t>
            </w:r>
          </w:p>
        </w:tc>
      </w:tr>
      <w:tr>
        <w:tblPrEx>
          <w:shd w:val="clear" w:color="auto" w:fill="d0ddef"/>
        </w:tblPrEx>
        <w:trPr>
          <w:trHeight w:val="216" w:hRule="atLeast"/>
        </w:trPr>
        <w:tc>
          <w:tcPr>
            <w:tcW w:type="dxa" w:w="18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Bein Liga</w:t>
            </w:r>
          </w:p>
        </w:tc>
        <w:tc>
          <w:tcPr>
            <w:tcW w:type="dxa" w:w="6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0.3</w:t>
            </w:r>
          </w:p>
        </w:tc>
        <w:tc>
          <w:tcPr>
            <w:tcW w:type="dxa" w:w="6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0.5</w:t>
            </w:r>
          </w:p>
        </w:tc>
        <w:tc>
          <w:tcPr>
            <w:tcW w:type="dxa" w:w="2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BeIN Sports</w:t>
            </w:r>
          </w:p>
        </w:tc>
        <w:tc>
          <w:tcPr>
            <w:tcW w:type="dxa" w:w="1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Orient Hontai Capital</w:t>
            </w:r>
          </w:p>
        </w:tc>
      </w:tr>
      <w:tr>
        <w:tblPrEx>
          <w:shd w:val="clear" w:color="auto" w:fill="d0ddef"/>
        </w:tblPrEx>
        <w:trPr>
          <w:trHeight w:val="416" w:hRule="atLeast"/>
        </w:trPr>
        <w:tc>
          <w:tcPr>
            <w:tcW w:type="dxa" w:w="18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FOX</w:t>
            </w:r>
          </w:p>
        </w:tc>
        <w:tc>
          <w:tcPr>
            <w:tcW w:type="dxa" w:w="6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0.3</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0.3</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0.5</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0.4</w:t>
            </w:r>
          </w:p>
        </w:tc>
        <w:tc>
          <w:tcPr>
            <w:tcW w:type="dxa" w:w="6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0.5</w:t>
            </w:r>
          </w:p>
        </w:tc>
        <w:tc>
          <w:tcPr>
            <w:tcW w:type="dxa" w:w="2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Fox Networks Group</w:t>
            </w:r>
          </w:p>
        </w:tc>
        <w:tc>
          <w:tcPr>
            <w:tcW w:type="dxa" w:w="1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Twenty-First Century Fox, Inc.</w:t>
            </w:r>
          </w:p>
        </w:tc>
      </w:tr>
      <w:tr>
        <w:tblPrEx>
          <w:shd w:val="clear" w:color="auto" w:fill="d0ddef"/>
        </w:tblPrEx>
        <w:trPr>
          <w:trHeight w:val="216" w:hRule="atLeast"/>
        </w:trPr>
        <w:tc>
          <w:tcPr>
            <w:tcW w:type="dxa" w:w="18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TNT</w:t>
            </w:r>
          </w:p>
        </w:tc>
        <w:tc>
          <w:tcPr>
            <w:tcW w:type="dxa" w:w="6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0.2</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0.3</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0.3</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0.3</w:t>
            </w:r>
          </w:p>
        </w:tc>
        <w:tc>
          <w:tcPr>
            <w:tcW w:type="dxa" w:w="6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0.4</w:t>
            </w:r>
          </w:p>
        </w:tc>
        <w:tc>
          <w:tcPr>
            <w:tcW w:type="dxa" w:w="2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Time Warner</w:t>
            </w:r>
          </w:p>
        </w:tc>
        <w:tc>
          <w:tcPr>
            <w:tcW w:type="dxa" w:w="1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Time Warner</w:t>
            </w:r>
          </w:p>
        </w:tc>
      </w:tr>
      <w:tr>
        <w:tblPrEx>
          <w:shd w:val="clear" w:color="auto" w:fill="d0ddef"/>
        </w:tblPrEx>
        <w:trPr>
          <w:trHeight w:val="216" w:hRule="atLeast"/>
        </w:trPr>
        <w:tc>
          <w:tcPr>
            <w:tcW w:type="dxa" w:w="18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AXN</w:t>
            </w:r>
          </w:p>
        </w:tc>
        <w:tc>
          <w:tcPr>
            <w:tcW w:type="dxa" w:w="6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0.3</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0.3</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0.4</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0.3</w:t>
            </w:r>
          </w:p>
        </w:tc>
        <w:tc>
          <w:tcPr>
            <w:tcW w:type="dxa" w:w="6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0.3</w:t>
            </w:r>
          </w:p>
        </w:tc>
        <w:tc>
          <w:tcPr>
            <w:tcW w:type="dxa" w:w="2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Sony Pictures</w:t>
            </w:r>
          </w:p>
        </w:tc>
        <w:tc>
          <w:tcPr>
            <w:tcW w:type="dxa" w:w="1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Sony Corporation</w:t>
            </w:r>
          </w:p>
        </w:tc>
      </w:tr>
      <w:tr>
        <w:tblPrEx>
          <w:shd w:val="clear" w:color="auto" w:fill="d0ddef"/>
        </w:tblPrEx>
        <w:trPr>
          <w:trHeight w:val="216" w:hRule="atLeast"/>
        </w:trPr>
        <w:tc>
          <w:tcPr>
            <w:tcW w:type="dxa" w:w="18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Canal Hollywood</w:t>
            </w:r>
          </w:p>
        </w:tc>
        <w:tc>
          <w:tcPr>
            <w:tcW w:type="dxa" w:w="6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0.2</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0.3</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0.3</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0.3</w:t>
            </w:r>
          </w:p>
        </w:tc>
        <w:tc>
          <w:tcPr>
            <w:tcW w:type="dxa" w:w="6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0.3</w:t>
            </w:r>
          </w:p>
        </w:tc>
        <w:tc>
          <w:tcPr>
            <w:tcW w:type="dxa" w:w="2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Multicanal Iberia, S.L.U.</w:t>
            </w:r>
          </w:p>
        </w:tc>
        <w:tc>
          <w:tcPr>
            <w:tcW w:type="dxa" w:w="1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AMC Networks</w:t>
            </w:r>
          </w:p>
        </w:tc>
      </w:tr>
      <w:tr>
        <w:tblPrEx>
          <w:shd w:val="clear" w:color="auto" w:fill="d0ddef"/>
        </w:tblPrEx>
        <w:trPr>
          <w:trHeight w:val="216" w:hRule="atLeast"/>
        </w:trPr>
        <w:tc>
          <w:tcPr>
            <w:tcW w:type="dxa" w:w="18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Calle 13</w:t>
            </w:r>
          </w:p>
        </w:tc>
        <w:tc>
          <w:tcPr>
            <w:tcW w:type="dxa" w:w="6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0.2</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0.2</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0.2</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0.2</w:t>
            </w:r>
          </w:p>
        </w:tc>
        <w:tc>
          <w:tcPr>
            <w:tcW w:type="dxa" w:w="6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0.2</w:t>
            </w:r>
          </w:p>
        </w:tc>
        <w:tc>
          <w:tcPr>
            <w:tcW w:type="dxa" w:w="2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NBC Universal</w:t>
            </w:r>
          </w:p>
        </w:tc>
        <w:tc>
          <w:tcPr>
            <w:tcW w:type="dxa" w:w="1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Comcast Corporation</w:t>
            </w:r>
          </w:p>
        </w:tc>
      </w:tr>
      <w:tr>
        <w:tblPrEx>
          <w:shd w:val="clear" w:color="auto" w:fill="d0ddef"/>
        </w:tblPrEx>
        <w:trPr>
          <w:trHeight w:val="216" w:hRule="atLeast"/>
        </w:trPr>
        <w:tc>
          <w:tcPr>
            <w:tcW w:type="dxa" w:w="18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Canal Historia</w:t>
            </w:r>
          </w:p>
        </w:tc>
        <w:tc>
          <w:tcPr>
            <w:tcW w:type="dxa" w:w="6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0.1</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0.1</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0.1</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0.1</w:t>
            </w:r>
          </w:p>
        </w:tc>
        <w:tc>
          <w:tcPr>
            <w:tcW w:type="dxa" w:w="6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0.2</w:t>
            </w:r>
          </w:p>
        </w:tc>
        <w:tc>
          <w:tcPr>
            <w:tcW w:type="dxa" w:w="2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Multicanal Iberia, S.L.U.</w:t>
            </w:r>
          </w:p>
        </w:tc>
        <w:tc>
          <w:tcPr>
            <w:tcW w:type="dxa" w:w="1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AMC Networks</w:t>
            </w:r>
          </w:p>
        </w:tc>
      </w:tr>
      <w:tr>
        <w:tblPrEx>
          <w:shd w:val="clear" w:color="auto" w:fill="d0ddef"/>
        </w:tblPrEx>
        <w:trPr>
          <w:trHeight w:val="216" w:hRule="atLeast"/>
        </w:trPr>
        <w:tc>
          <w:tcPr>
            <w:tcW w:type="dxa" w:w="18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AMC</w:t>
            </w:r>
          </w:p>
        </w:tc>
        <w:tc>
          <w:tcPr>
            <w:tcW w:type="dxa" w:w="6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0.2</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0.1</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0.2</w:t>
            </w:r>
          </w:p>
        </w:tc>
        <w:tc>
          <w:tcPr>
            <w:tcW w:type="dxa" w:w="6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0.2</w:t>
            </w:r>
          </w:p>
        </w:tc>
        <w:tc>
          <w:tcPr>
            <w:tcW w:type="dxa" w:w="2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Multicanal Iberia, S.L.U.</w:t>
            </w:r>
          </w:p>
        </w:tc>
        <w:tc>
          <w:tcPr>
            <w:tcW w:type="dxa" w:w="1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AMC Networks</w:t>
            </w:r>
          </w:p>
        </w:tc>
      </w:tr>
      <w:tr>
        <w:tblPrEx>
          <w:shd w:val="clear" w:color="auto" w:fill="d0ddef"/>
        </w:tblPrEx>
        <w:trPr>
          <w:trHeight w:val="416" w:hRule="atLeast"/>
        </w:trPr>
        <w:tc>
          <w:tcPr>
            <w:tcW w:type="dxa" w:w="18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Comedy Central</w:t>
            </w:r>
          </w:p>
        </w:tc>
        <w:tc>
          <w:tcPr>
            <w:tcW w:type="dxa" w:w="6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0.2</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0.1</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0.2</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0.2</w:t>
            </w:r>
          </w:p>
        </w:tc>
        <w:tc>
          <w:tcPr>
            <w:tcW w:type="dxa" w:w="6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0.2</w:t>
            </w:r>
          </w:p>
        </w:tc>
        <w:tc>
          <w:tcPr>
            <w:tcW w:type="dxa" w:w="2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Viacom</w:t>
            </w:r>
          </w:p>
        </w:tc>
        <w:tc>
          <w:tcPr>
            <w:tcW w:type="dxa" w:w="1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Sumner Michael Redstone</w:t>
            </w:r>
          </w:p>
        </w:tc>
      </w:tr>
      <w:tr>
        <w:tblPrEx>
          <w:shd w:val="clear" w:color="auto" w:fill="d0ddef"/>
        </w:tblPrEx>
        <w:trPr>
          <w:trHeight w:val="416" w:hRule="atLeast"/>
        </w:trPr>
        <w:tc>
          <w:tcPr>
            <w:tcW w:type="dxa" w:w="18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Fox Life</w:t>
            </w:r>
          </w:p>
        </w:tc>
        <w:tc>
          <w:tcPr>
            <w:tcW w:type="dxa" w:w="6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0.1</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0.1</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0.1</w:t>
            </w:r>
          </w:p>
        </w:tc>
        <w:tc>
          <w:tcPr>
            <w:tcW w:type="dxa" w:w="6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0.2</w:t>
            </w:r>
          </w:p>
        </w:tc>
        <w:tc>
          <w:tcPr>
            <w:tcW w:type="dxa" w:w="2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Fox International</w:t>
            </w:r>
          </w:p>
        </w:tc>
        <w:tc>
          <w:tcPr>
            <w:tcW w:type="dxa" w:w="1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Twenty-First Century Fox, Inc.</w:t>
            </w:r>
          </w:p>
        </w:tc>
      </w:tr>
      <w:tr>
        <w:tblPrEx>
          <w:shd w:val="clear" w:color="auto" w:fill="d0ddef"/>
        </w:tblPrEx>
        <w:trPr>
          <w:trHeight w:val="216" w:hRule="atLeast"/>
        </w:trPr>
        <w:tc>
          <w:tcPr>
            <w:tcW w:type="dxa" w:w="18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w:t>
            </w:r>
          </w:p>
        </w:tc>
        <w:tc>
          <w:tcPr>
            <w:tcW w:type="dxa" w:w="6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0.1</w:t>
            </w:r>
          </w:p>
        </w:tc>
        <w:tc>
          <w:tcPr>
            <w:tcW w:type="dxa" w:w="6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0.2</w:t>
            </w:r>
          </w:p>
        </w:tc>
        <w:tc>
          <w:tcPr>
            <w:tcW w:type="dxa" w:w="2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Telef</w:t>
            </w:r>
            <w:r>
              <w:rPr>
                <w:rFonts w:ascii="Helvetica Neue" w:hAnsi="Helvetica Neue" w:hint="default"/>
                <w:sz w:val="16"/>
                <w:szCs w:val="16"/>
                <w:rtl w:val="0"/>
              </w:rPr>
              <w:t>ó</w:t>
            </w:r>
            <w:r>
              <w:rPr>
                <w:rFonts w:ascii="Helvetica Neue" w:hAnsi="Helvetica Neue"/>
                <w:sz w:val="16"/>
                <w:szCs w:val="16"/>
                <w:rtl w:val="0"/>
              </w:rPr>
              <w:t>nica/Movistar+</w:t>
            </w:r>
          </w:p>
        </w:tc>
        <w:tc>
          <w:tcPr>
            <w:tcW w:type="dxa" w:w="1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Telef</w:t>
            </w:r>
            <w:r>
              <w:rPr>
                <w:rFonts w:ascii="Helvetica Neue" w:hAnsi="Helvetica Neue" w:hint="default"/>
                <w:sz w:val="16"/>
                <w:szCs w:val="16"/>
                <w:rtl w:val="0"/>
              </w:rPr>
              <w:t>ó</w:t>
            </w:r>
            <w:r>
              <w:rPr>
                <w:rFonts w:ascii="Helvetica Neue" w:hAnsi="Helvetica Neue"/>
                <w:sz w:val="16"/>
                <w:szCs w:val="16"/>
                <w:rtl w:val="0"/>
              </w:rPr>
              <w:t>nica S.A.</w:t>
            </w:r>
          </w:p>
        </w:tc>
      </w:tr>
      <w:tr>
        <w:tblPrEx>
          <w:shd w:val="clear" w:color="auto" w:fill="d0ddef"/>
        </w:tblPrEx>
        <w:trPr>
          <w:trHeight w:val="216" w:hRule="atLeast"/>
        </w:trPr>
        <w:tc>
          <w:tcPr>
            <w:tcW w:type="dxa" w:w="18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Movistar Partidazo</w:t>
            </w:r>
          </w:p>
        </w:tc>
        <w:tc>
          <w:tcPr>
            <w:tcW w:type="dxa" w:w="6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0.1</w:t>
            </w:r>
          </w:p>
        </w:tc>
        <w:tc>
          <w:tcPr>
            <w:tcW w:type="dxa" w:w="6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0.2</w:t>
            </w:r>
          </w:p>
        </w:tc>
        <w:tc>
          <w:tcPr>
            <w:tcW w:type="dxa" w:w="2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Telef</w:t>
            </w:r>
            <w:r>
              <w:rPr>
                <w:rFonts w:ascii="Helvetica Neue" w:hAnsi="Helvetica Neue" w:hint="default"/>
                <w:sz w:val="16"/>
                <w:szCs w:val="16"/>
                <w:rtl w:val="0"/>
              </w:rPr>
              <w:t>ó</w:t>
            </w:r>
            <w:r>
              <w:rPr>
                <w:rFonts w:ascii="Helvetica Neue" w:hAnsi="Helvetica Neue"/>
                <w:sz w:val="16"/>
                <w:szCs w:val="16"/>
                <w:rtl w:val="0"/>
              </w:rPr>
              <w:t>nica/Movistar+</w:t>
            </w:r>
          </w:p>
        </w:tc>
        <w:tc>
          <w:tcPr>
            <w:tcW w:type="dxa" w:w="1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Telef</w:t>
            </w:r>
            <w:r>
              <w:rPr>
                <w:rFonts w:ascii="Helvetica Neue" w:hAnsi="Helvetica Neue" w:hint="default"/>
                <w:sz w:val="16"/>
                <w:szCs w:val="16"/>
                <w:rtl w:val="0"/>
              </w:rPr>
              <w:t>ó</w:t>
            </w:r>
            <w:r>
              <w:rPr>
                <w:rFonts w:ascii="Helvetica Neue" w:hAnsi="Helvetica Neue"/>
                <w:sz w:val="16"/>
                <w:szCs w:val="16"/>
                <w:rtl w:val="0"/>
              </w:rPr>
              <w:t>nica S.A.</w:t>
            </w:r>
          </w:p>
        </w:tc>
      </w:tr>
      <w:tr>
        <w:tblPrEx>
          <w:shd w:val="clear" w:color="auto" w:fill="d0ddef"/>
        </w:tblPrEx>
        <w:trPr>
          <w:trHeight w:val="816" w:hRule="atLeast"/>
        </w:trPr>
        <w:tc>
          <w:tcPr>
            <w:tcW w:type="dxa" w:w="18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Cosmopolitan</w:t>
            </w:r>
          </w:p>
        </w:tc>
        <w:tc>
          <w:tcPr>
            <w:tcW w:type="dxa" w:w="6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0.1</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0.2</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0.2</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0.2</w:t>
            </w:r>
          </w:p>
        </w:tc>
        <w:tc>
          <w:tcPr>
            <w:tcW w:type="dxa" w:w="6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0.1</w:t>
            </w:r>
          </w:p>
        </w:tc>
        <w:tc>
          <w:tcPr>
            <w:tcW w:type="dxa" w:w="2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Hearst Corporation</w:t>
            </w:r>
          </w:p>
        </w:tc>
        <w:tc>
          <w:tcPr>
            <w:tcW w:type="dxa" w:w="1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Cooperatief International Publications Holding Iph UA</w:t>
            </w:r>
          </w:p>
        </w:tc>
      </w:tr>
      <w:tr>
        <w:tblPrEx>
          <w:shd w:val="clear" w:color="auto" w:fill="d0ddef"/>
        </w:tblPrEx>
        <w:trPr>
          <w:trHeight w:val="416" w:hRule="atLeast"/>
        </w:trPr>
        <w:tc>
          <w:tcPr>
            <w:tcW w:type="dxa" w:w="18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NICK</w:t>
            </w:r>
          </w:p>
        </w:tc>
        <w:tc>
          <w:tcPr>
            <w:tcW w:type="dxa" w:w="6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0.1</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0.1</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0.1</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0.1</w:t>
            </w:r>
          </w:p>
        </w:tc>
        <w:tc>
          <w:tcPr>
            <w:tcW w:type="dxa" w:w="6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0.1</w:t>
            </w:r>
          </w:p>
        </w:tc>
        <w:tc>
          <w:tcPr>
            <w:tcW w:type="dxa" w:w="2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Viacom</w:t>
            </w:r>
          </w:p>
        </w:tc>
        <w:tc>
          <w:tcPr>
            <w:tcW w:type="dxa" w:w="1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Sumner Michael Redstone</w:t>
            </w:r>
          </w:p>
        </w:tc>
      </w:tr>
      <w:tr>
        <w:tblPrEx>
          <w:shd w:val="clear" w:color="auto" w:fill="d0ddef"/>
        </w:tblPrEx>
        <w:trPr>
          <w:trHeight w:val="216" w:hRule="atLeast"/>
        </w:trPr>
        <w:tc>
          <w:tcPr>
            <w:tcW w:type="dxa" w:w="18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Canal Cocina</w:t>
            </w:r>
          </w:p>
        </w:tc>
        <w:tc>
          <w:tcPr>
            <w:tcW w:type="dxa" w:w="6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0.1</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0.1</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0.1</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0.1</w:t>
            </w:r>
          </w:p>
        </w:tc>
        <w:tc>
          <w:tcPr>
            <w:tcW w:type="dxa" w:w="6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0.1</w:t>
            </w:r>
          </w:p>
        </w:tc>
        <w:tc>
          <w:tcPr>
            <w:tcW w:type="dxa" w:w="2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Multicanal Iberia, S.L.U.</w:t>
            </w:r>
          </w:p>
        </w:tc>
        <w:tc>
          <w:tcPr>
            <w:tcW w:type="dxa" w:w="1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AMC Networks</w:t>
            </w:r>
          </w:p>
        </w:tc>
      </w:tr>
      <w:tr>
        <w:tblPrEx>
          <w:shd w:val="clear" w:color="auto" w:fill="d0ddef"/>
        </w:tblPrEx>
        <w:trPr>
          <w:trHeight w:val="216" w:hRule="atLeast"/>
        </w:trPr>
        <w:tc>
          <w:tcPr>
            <w:tcW w:type="dxa" w:w="18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Discovery</w:t>
            </w:r>
          </w:p>
        </w:tc>
        <w:tc>
          <w:tcPr>
            <w:tcW w:type="dxa" w:w="6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0.1</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0.1</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0.1</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0.1</w:t>
            </w:r>
          </w:p>
        </w:tc>
        <w:tc>
          <w:tcPr>
            <w:tcW w:type="dxa" w:w="6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0.1</w:t>
            </w:r>
          </w:p>
        </w:tc>
        <w:tc>
          <w:tcPr>
            <w:tcW w:type="dxa" w:w="2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Discovery Networks</w:t>
            </w:r>
          </w:p>
        </w:tc>
        <w:tc>
          <w:tcPr>
            <w:tcW w:type="dxa" w:w="1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Discovery Inc.</w:t>
            </w:r>
          </w:p>
        </w:tc>
      </w:tr>
      <w:tr>
        <w:tblPrEx>
          <w:shd w:val="clear" w:color="auto" w:fill="d0ddef"/>
        </w:tblPrEx>
        <w:trPr>
          <w:trHeight w:val="416" w:hRule="atLeast"/>
        </w:trPr>
        <w:tc>
          <w:tcPr>
            <w:tcW w:type="dxa" w:w="18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National Geographic</w:t>
            </w:r>
          </w:p>
        </w:tc>
        <w:tc>
          <w:tcPr>
            <w:tcW w:type="dxa" w:w="6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0.1</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0.1</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0.1</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0.1</w:t>
            </w:r>
          </w:p>
        </w:tc>
        <w:tc>
          <w:tcPr>
            <w:tcW w:type="dxa" w:w="6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0.1</w:t>
            </w:r>
          </w:p>
        </w:tc>
        <w:tc>
          <w:tcPr>
            <w:tcW w:type="dxa" w:w="2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Fox Networks Group</w:t>
            </w:r>
          </w:p>
        </w:tc>
        <w:tc>
          <w:tcPr>
            <w:tcW w:type="dxa" w:w="1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Twenty-First Century Fox, Inc.</w:t>
            </w:r>
          </w:p>
        </w:tc>
      </w:tr>
      <w:tr>
        <w:tblPrEx>
          <w:shd w:val="clear" w:color="auto" w:fill="d0ddef"/>
        </w:tblPrEx>
        <w:trPr>
          <w:trHeight w:val="216" w:hRule="atLeast"/>
        </w:trPr>
        <w:tc>
          <w:tcPr>
            <w:tcW w:type="dxa" w:w="18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SYFY</w:t>
            </w:r>
          </w:p>
        </w:tc>
        <w:tc>
          <w:tcPr>
            <w:tcW w:type="dxa" w:w="6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0.1</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0.1</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0.1</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0.1</w:t>
            </w:r>
          </w:p>
        </w:tc>
        <w:tc>
          <w:tcPr>
            <w:tcW w:type="dxa" w:w="6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0.1</w:t>
            </w:r>
          </w:p>
        </w:tc>
        <w:tc>
          <w:tcPr>
            <w:tcW w:type="dxa" w:w="2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NBC Universal</w:t>
            </w:r>
          </w:p>
        </w:tc>
        <w:tc>
          <w:tcPr>
            <w:tcW w:type="dxa" w:w="1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Comcast Corporation</w:t>
            </w:r>
          </w:p>
        </w:tc>
      </w:tr>
      <w:tr>
        <w:tblPrEx>
          <w:shd w:val="clear" w:color="auto" w:fill="d0ddef"/>
        </w:tblPrEx>
        <w:trPr>
          <w:trHeight w:val="216" w:hRule="atLeast"/>
        </w:trPr>
        <w:tc>
          <w:tcPr>
            <w:tcW w:type="dxa" w:w="18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TCM HD</w:t>
            </w:r>
          </w:p>
        </w:tc>
        <w:tc>
          <w:tcPr>
            <w:tcW w:type="dxa" w:w="6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0.1</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0.1</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0.1</w:t>
            </w:r>
          </w:p>
        </w:tc>
        <w:tc>
          <w:tcPr>
            <w:tcW w:type="dxa" w:w="6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0.1</w:t>
            </w:r>
          </w:p>
        </w:tc>
        <w:tc>
          <w:tcPr>
            <w:tcW w:type="dxa" w:w="2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Time Warner</w:t>
            </w:r>
          </w:p>
        </w:tc>
        <w:tc>
          <w:tcPr>
            <w:tcW w:type="dxa" w:w="1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Time Warner</w:t>
            </w:r>
          </w:p>
        </w:tc>
      </w:tr>
      <w:tr>
        <w:tblPrEx>
          <w:shd w:val="clear" w:color="auto" w:fill="d0ddef"/>
        </w:tblPrEx>
        <w:trPr>
          <w:trHeight w:val="216" w:hRule="atLeast"/>
        </w:trPr>
        <w:tc>
          <w:tcPr>
            <w:tcW w:type="dxa" w:w="18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AXN White</w:t>
            </w:r>
          </w:p>
        </w:tc>
        <w:tc>
          <w:tcPr>
            <w:tcW w:type="dxa" w:w="6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0.1</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0.1</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0.1</w:t>
            </w:r>
          </w:p>
        </w:tc>
        <w:tc>
          <w:tcPr>
            <w:tcW w:type="dxa" w:w="6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0.1</w:t>
            </w:r>
          </w:p>
        </w:tc>
        <w:tc>
          <w:tcPr>
            <w:tcW w:type="dxa" w:w="2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Sony Pictures</w:t>
            </w:r>
          </w:p>
        </w:tc>
        <w:tc>
          <w:tcPr>
            <w:tcW w:type="dxa" w:w="1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Sony Corporation</w:t>
            </w:r>
          </w:p>
        </w:tc>
      </w:tr>
      <w:tr>
        <w:tblPrEx>
          <w:shd w:val="clear" w:color="auto" w:fill="d0ddef"/>
        </w:tblPrEx>
        <w:trPr>
          <w:trHeight w:val="216" w:hRule="atLeast"/>
        </w:trPr>
        <w:tc>
          <w:tcPr>
            <w:tcW w:type="dxa" w:w="18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Movistar Estrenos</w:t>
            </w:r>
          </w:p>
        </w:tc>
        <w:tc>
          <w:tcPr>
            <w:tcW w:type="dxa" w:w="6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0.1</w:t>
            </w:r>
          </w:p>
        </w:tc>
        <w:tc>
          <w:tcPr>
            <w:tcW w:type="dxa" w:w="6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0.1</w:t>
            </w:r>
          </w:p>
        </w:tc>
        <w:tc>
          <w:tcPr>
            <w:tcW w:type="dxa" w:w="2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Telef</w:t>
            </w:r>
            <w:r>
              <w:rPr>
                <w:rFonts w:ascii="Helvetica Neue" w:hAnsi="Helvetica Neue" w:hint="default"/>
                <w:sz w:val="16"/>
                <w:szCs w:val="16"/>
                <w:rtl w:val="0"/>
              </w:rPr>
              <w:t>ó</w:t>
            </w:r>
            <w:r>
              <w:rPr>
                <w:rFonts w:ascii="Helvetica Neue" w:hAnsi="Helvetica Neue"/>
                <w:sz w:val="16"/>
                <w:szCs w:val="16"/>
                <w:rtl w:val="0"/>
              </w:rPr>
              <w:t>nica/Movistar+</w:t>
            </w:r>
          </w:p>
        </w:tc>
        <w:tc>
          <w:tcPr>
            <w:tcW w:type="dxa" w:w="1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Telef</w:t>
            </w:r>
            <w:r>
              <w:rPr>
                <w:rFonts w:ascii="Helvetica Neue" w:hAnsi="Helvetica Neue" w:hint="default"/>
                <w:sz w:val="16"/>
                <w:szCs w:val="16"/>
                <w:rtl w:val="0"/>
              </w:rPr>
              <w:t>ó</w:t>
            </w:r>
            <w:r>
              <w:rPr>
                <w:rFonts w:ascii="Helvetica Neue" w:hAnsi="Helvetica Neue"/>
                <w:sz w:val="16"/>
                <w:szCs w:val="16"/>
                <w:rtl w:val="0"/>
              </w:rPr>
              <w:t>nica S.A.</w:t>
            </w:r>
          </w:p>
        </w:tc>
      </w:tr>
      <w:tr>
        <w:tblPrEx>
          <w:shd w:val="clear" w:color="auto" w:fill="d0ddef"/>
        </w:tblPrEx>
        <w:trPr>
          <w:trHeight w:val="216" w:hRule="atLeast"/>
        </w:trPr>
        <w:tc>
          <w:tcPr>
            <w:tcW w:type="dxa" w:w="18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BeIN Sports</w:t>
            </w:r>
          </w:p>
        </w:tc>
        <w:tc>
          <w:tcPr>
            <w:tcW w:type="dxa" w:w="6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t>
            </w:r>
          </w:p>
        </w:tc>
        <w:tc>
          <w:tcPr>
            <w:tcW w:type="dxa" w:w="6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0.1</w:t>
            </w:r>
          </w:p>
        </w:tc>
        <w:tc>
          <w:tcPr>
            <w:tcW w:type="dxa" w:w="6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0.1</w:t>
            </w:r>
          </w:p>
        </w:tc>
        <w:tc>
          <w:tcPr>
            <w:tcW w:type="dxa" w:w="2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BeIN Sports</w:t>
            </w:r>
          </w:p>
        </w:tc>
        <w:tc>
          <w:tcPr>
            <w:tcW w:type="dxa" w:w="1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Orient Hontai Capital</w:t>
            </w:r>
          </w:p>
        </w:tc>
      </w:tr>
    </w:tbl>
    <w:p>
      <w:pPr>
        <w:pStyle w:val="Body"/>
        <w:rPr>
          <w:rFonts w:ascii="Helvetica Neue" w:cs="Helvetica Neue" w:hAnsi="Helvetica Neue" w:eastAsia="Helvetica Neue"/>
        </w:rPr>
      </w:pPr>
    </w:p>
    <w:p>
      <w:pPr>
        <w:pStyle w:val="Body"/>
        <w:rPr>
          <w:rFonts w:ascii="Helvetica Neue" w:cs="Helvetica Neue" w:hAnsi="Helvetica Neue" w:eastAsia="Helvetica Neue"/>
          <w:sz w:val="18"/>
          <w:szCs w:val="18"/>
        </w:rPr>
      </w:pPr>
      <w:r>
        <w:rPr>
          <w:rFonts w:ascii="Helvetica Neue" w:hAnsi="Helvetica Neue"/>
          <w:sz w:val="18"/>
          <w:szCs w:val="18"/>
          <w:rtl w:val="0"/>
          <w:lang w:val="en-US"/>
        </w:rPr>
        <w:t>*operations in Spain not launched yet</w:t>
      </w:r>
    </w:p>
    <w:p>
      <w:pPr>
        <w:pStyle w:val="Body"/>
        <w:rPr>
          <w:rFonts w:ascii="Helvetica Neue" w:cs="Helvetica Neue" w:hAnsi="Helvetica Neue" w:eastAsia="Helvetica Neue"/>
          <w:sz w:val="18"/>
          <w:szCs w:val="18"/>
        </w:rPr>
      </w:pPr>
      <w:r>
        <w:rPr>
          <w:rFonts w:ascii="Helvetica Neue" w:hAnsi="Helvetica Neue"/>
          <w:sz w:val="18"/>
          <w:szCs w:val="18"/>
          <w:rtl w:val="0"/>
        </w:rPr>
        <w:t xml:space="preserve">Source: Kantar Media </w:t>
      </w:r>
    </w:p>
    <w:p>
      <w:pPr>
        <w:pStyle w:val="Body"/>
        <w:rPr>
          <w:rFonts w:ascii="Helvetica Neue" w:cs="Helvetica Neue" w:hAnsi="Helvetica Neue" w:eastAsia="Helvetica Neue"/>
        </w:rPr>
      </w:pPr>
    </w:p>
    <w:p>
      <w:pPr>
        <w:pStyle w:val="Body"/>
        <w:rPr>
          <w:rFonts w:ascii="Helvetica Neue" w:cs="Helvetica Neue" w:hAnsi="Helvetica Neue" w:eastAsia="Helvetica Neue"/>
          <w:i w:val="1"/>
          <w:iCs w:val="1"/>
        </w:rPr>
      </w:pPr>
      <w:r>
        <w:rPr>
          <w:rFonts w:ascii="Helvetica Neue" w:hAnsi="Helvetica Neue"/>
          <w:i w:val="1"/>
          <w:iCs w:val="1"/>
          <w:rtl w:val="0"/>
          <w:lang w:val="en-US"/>
        </w:rPr>
        <w:t>Regional Television</w:t>
      </w:r>
    </w:p>
    <w:p>
      <w:pPr>
        <w:pStyle w:val="Default"/>
        <w:jc w:val="both"/>
        <w:rPr>
          <w:sz w:val="24"/>
          <w:szCs w:val="24"/>
          <w:shd w:val="clear" w:color="auto" w:fill="ffffff"/>
        </w:rPr>
      </w:pPr>
      <w:r>
        <w:rPr>
          <w:sz w:val="24"/>
          <w:szCs w:val="24"/>
          <w:shd w:val="clear" w:color="auto" w:fill="ffffff"/>
          <w:rtl w:val="0"/>
          <w:lang w:val="en-US"/>
        </w:rPr>
        <w:t>Regional television channels have experienced a steady decline in audience in recent years mostly because of competition made possible by the switchover to digital broadcasting, which made room for more channels in the market. Moreover, the economic crisis hit local broadcasters hard forcing them to massively cut their budgets. The regional television chains grouped in Forta (an umbrella association of all regional television channels in Spain) had an audience share of 7.6% in 2017, a decline of 1.1 p.p. compared to 2013.</w:t>
      </w:r>
    </w:p>
    <w:p>
      <w:pPr>
        <w:pStyle w:val="Default"/>
        <w:jc w:val="both"/>
        <w:rPr>
          <w:sz w:val="24"/>
          <w:szCs w:val="24"/>
          <w:shd w:val="clear" w:color="auto" w:fill="ffffff"/>
        </w:rPr>
      </w:pPr>
    </w:p>
    <w:p>
      <w:pPr>
        <w:pStyle w:val="Default"/>
        <w:jc w:val="both"/>
        <w:rPr>
          <w:sz w:val="24"/>
          <w:szCs w:val="24"/>
          <w:shd w:val="clear" w:color="auto" w:fill="ffffff"/>
        </w:rPr>
      </w:pPr>
      <w:r>
        <w:rPr>
          <w:sz w:val="24"/>
          <w:szCs w:val="24"/>
          <w:shd w:val="clear" w:color="auto" w:fill="ffffff"/>
          <w:rtl w:val="0"/>
          <w:lang w:val="en-US"/>
        </w:rPr>
        <w:t>Generally, regional television broadcasters have an increasingly difficult job to justify their value to society. Regional channels, most of which are public broadcasters, need to be competitive and attract audiences with quality programming, which is extremely difficult with declining resources. As younger generations, particularly GenZ, Alpha or Gen# generations, are adopting a totally new approach to media consumption and information, it is becoming even more difficult for these channels to keep pace with this rapidly changing environment.</w:t>
      </w:r>
    </w:p>
    <w:p>
      <w:pPr>
        <w:pStyle w:val="Body"/>
        <w:jc w:val="both"/>
        <w:rPr>
          <w:rFonts w:ascii="Helvetica Neue" w:cs="Helvetica Neue" w:hAnsi="Helvetica Neue" w:eastAsia="Helvetica Neue"/>
          <w:sz w:val="24"/>
          <w:szCs w:val="24"/>
          <w:shd w:val="clear" w:color="auto" w:fill="ffffff"/>
        </w:rPr>
      </w:pPr>
    </w:p>
    <w:p>
      <w:pPr>
        <w:pStyle w:val="Body A"/>
        <w:spacing w:line="276" w:lineRule="auto"/>
        <w:jc w:val="both"/>
        <w:rPr>
          <w:rFonts w:ascii="Helvetica Neue" w:cs="Helvetica Neue" w:hAnsi="Helvetica Neue" w:eastAsia="Helvetica Neue"/>
          <w:b w:val="1"/>
          <w:bCs w:val="1"/>
          <w:sz w:val="24"/>
          <w:szCs w:val="24"/>
        </w:rPr>
      </w:pPr>
      <w:r>
        <w:rPr>
          <w:rFonts w:ascii="Helvetica Neue" w:hAnsi="Helvetica Neue"/>
          <w:b w:val="1"/>
          <w:bCs w:val="1"/>
          <w:sz w:val="24"/>
          <w:szCs w:val="24"/>
          <w:rtl w:val="0"/>
          <w:lang w:val="en-US"/>
        </w:rPr>
        <w:t>TV in the regions</w:t>
      </w:r>
    </w:p>
    <w:p>
      <w:pPr>
        <w:pStyle w:val="Body A"/>
        <w:spacing w:line="276" w:lineRule="auto"/>
        <w:jc w:val="both"/>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Most popular regional television stations in Spain, by 2017 audience share (%), 2013-2017</w:t>
      </w:r>
    </w:p>
    <w:tbl>
      <w:tblPr>
        <w:tblW w:w="93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037"/>
        <w:gridCol w:w="640"/>
        <w:gridCol w:w="608"/>
        <w:gridCol w:w="764"/>
        <w:gridCol w:w="752"/>
        <w:gridCol w:w="661"/>
        <w:gridCol w:w="1412"/>
        <w:gridCol w:w="2055"/>
        <w:gridCol w:w="1411"/>
      </w:tblGrid>
      <w:tr>
        <w:tblPrEx>
          <w:shd w:val="clear" w:color="auto" w:fill="d0ddef"/>
        </w:tblPrEx>
        <w:trPr>
          <w:trHeight w:val="401" w:hRule="atLeast"/>
        </w:trPr>
        <w:tc>
          <w:tcPr>
            <w:tcW w:type="dxa" w:w="10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Channel</w:t>
            </w:r>
          </w:p>
        </w:tc>
        <w:tc>
          <w:tcPr>
            <w:tcW w:type="dxa" w:w="6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2013</w:t>
            </w:r>
          </w:p>
        </w:tc>
        <w:tc>
          <w:tcPr>
            <w:tcW w:type="dxa" w:w="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2014</w:t>
            </w:r>
          </w:p>
        </w:tc>
        <w:tc>
          <w:tcPr>
            <w:tcW w:type="dxa" w:w="7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2015</w:t>
            </w:r>
          </w:p>
        </w:tc>
        <w:tc>
          <w:tcPr>
            <w:tcW w:type="dxa" w:w="7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2016</w:t>
            </w:r>
          </w:p>
        </w:tc>
        <w:tc>
          <w:tcPr>
            <w:tcW w:type="dxa" w:w="6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2017</w:t>
            </w:r>
          </w:p>
        </w:tc>
        <w:tc>
          <w:tcPr>
            <w:tcW w:type="dxa" w:w="14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Operating company</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Majority owner</w:t>
            </w:r>
          </w:p>
        </w:tc>
        <w:tc>
          <w:tcPr>
            <w:tcW w:type="dxa" w:w="14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Region</w:t>
            </w:r>
          </w:p>
        </w:tc>
      </w:tr>
      <w:tr>
        <w:tblPrEx>
          <w:shd w:val="clear" w:color="auto" w:fill="d0ddef"/>
        </w:tblPrEx>
        <w:trPr>
          <w:trHeight w:val="401" w:hRule="atLeast"/>
        </w:trPr>
        <w:tc>
          <w:tcPr>
            <w:tcW w:type="dxa" w:w="10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TV3</w:t>
            </w:r>
          </w:p>
        </w:tc>
        <w:tc>
          <w:tcPr>
            <w:tcW w:type="dxa" w:w="6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13.5</w:t>
            </w:r>
          </w:p>
        </w:tc>
        <w:tc>
          <w:tcPr>
            <w:tcW w:type="dxa" w:w="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12.6</w:t>
            </w:r>
          </w:p>
        </w:tc>
        <w:tc>
          <w:tcPr>
            <w:tcW w:type="dxa" w:w="7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12.5</w:t>
            </w:r>
          </w:p>
        </w:tc>
        <w:tc>
          <w:tcPr>
            <w:tcW w:type="dxa" w:w="7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11.4</w:t>
            </w:r>
          </w:p>
        </w:tc>
        <w:tc>
          <w:tcPr>
            <w:tcW w:type="dxa" w:w="6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11.8</w:t>
            </w:r>
          </w:p>
        </w:tc>
        <w:tc>
          <w:tcPr>
            <w:tcW w:type="dxa" w:w="14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Public service</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Corporaci</w:t>
            </w:r>
            <w:r>
              <w:rPr>
                <w:rFonts w:ascii="Arial" w:hAnsi="Arial" w:hint="default"/>
                <w:sz w:val="16"/>
                <w:szCs w:val="16"/>
                <w:rtl w:val="0"/>
                <w:lang w:val="es-ES_tradnl"/>
              </w:rPr>
              <w:t xml:space="preserve">ó </w:t>
            </w:r>
            <w:r>
              <w:rPr>
                <w:rFonts w:ascii="Arial" w:hAnsi="Arial"/>
                <w:sz w:val="16"/>
                <w:szCs w:val="16"/>
                <w:rtl w:val="0"/>
                <w:lang w:val="es-ES_tradnl"/>
              </w:rPr>
              <w:t>Catalana de Medios Audiovisuales</w:t>
            </w:r>
          </w:p>
        </w:tc>
        <w:tc>
          <w:tcPr>
            <w:tcW w:type="dxa" w:w="14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Catalu</w:t>
            </w:r>
            <w:r>
              <w:rPr>
                <w:rFonts w:ascii="Arial" w:hAnsi="Arial" w:hint="default"/>
                <w:sz w:val="16"/>
                <w:szCs w:val="16"/>
                <w:rtl w:val="0"/>
                <w:lang w:val="es-ES_tradnl"/>
              </w:rPr>
              <w:t>ñ</w:t>
            </w:r>
            <w:r>
              <w:rPr>
                <w:rFonts w:ascii="Arial" w:hAnsi="Arial"/>
                <w:sz w:val="16"/>
                <w:szCs w:val="16"/>
                <w:rtl w:val="0"/>
                <w:lang w:val="es-ES_tradnl"/>
              </w:rPr>
              <w:t>a</w:t>
            </w:r>
          </w:p>
        </w:tc>
      </w:tr>
      <w:tr>
        <w:tblPrEx>
          <w:shd w:val="clear" w:color="auto" w:fill="d0ddef"/>
        </w:tblPrEx>
        <w:trPr>
          <w:trHeight w:val="195" w:hRule="atLeast"/>
        </w:trPr>
        <w:tc>
          <w:tcPr>
            <w:tcW w:type="dxa" w:w="10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TVG</w:t>
            </w:r>
          </w:p>
        </w:tc>
        <w:tc>
          <w:tcPr>
            <w:tcW w:type="dxa" w:w="6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10.9</w:t>
            </w:r>
          </w:p>
        </w:tc>
        <w:tc>
          <w:tcPr>
            <w:tcW w:type="dxa" w:w="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10.0</w:t>
            </w:r>
          </w:p>
        </w:tc>
        <w:tc>
          <w:tcPr>
            <w:tcW w:type="dxa" w:w="7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9.3</w:t>
            </w:r>
          </w:p>
        </w:tc>
        <w:tc>
          <w:tcPr>
            <w:tcW w:type="dxa" w:w="7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9.8</w:t>
            </w:r>
          </w:p>
        </w:tc>
        <w:tc>
          <w:tcPr>
            <w:tcW w:type="dxa" w:w="6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10.4</w:t>
            </w:r>
          </w:p>
        </w:tc>
        <w:tc>
          <w:tcPr>
            <w:tcW w:type="dxa" w:w="14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Public service</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CRTVG</w:t>
            </w:r>
          </w:p>
        </w:tc>
        <w:tc>
          <w:tcPr>
            <w:tcW w:type="dxa" w:w="14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Galicia</w:t>
            </w:r>
          </w:p>
        </w:tc>
      </w:tr>
      <w:tr>
        <w:tblPrEx>
          <w:shd w:val="clear" w:color="auto" w:fill="d0ddef"/>
        </w:tblPrEx>
        <w:trPr>
          <w:trHeight w:val="195" w:hRule="atLeast"/>
        </w:trPr>
        <w:tc>
          <w:tcPr>
            <w:tcW w:type="dxa" w:w="10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Canal Sur</w:t>
            </w:r>
          </w:p>
        </w:tc>
        <w:tc>
          <w:tcPr>
            <w:tcW w:type="dxa" w:w="6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9.9</w:t>
            </w:r>
          </w:p>
        </w:tc>
        <w:tc>
          <w:tcPr>
            <w:tcW w:type="dxa" w:w="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9.5</w:t>
            </w:r>
          </w:p>
        </w:tc>
        <w:tc>
          <w:tcPr>
            <w:tcW w:type="dxa" w:w="7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8.3</w:t>
            </w:r>
          </w:p>
        </w:tc>
        <w:tc>
          <w:tcPr>
            <w:tcW w:type="dxa" w:w="7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8.5</w:t>
            </w:r>
          </w:p>
        </w:tc>
        <w:tc>
          <w:tcPr>
            <w:tcW w:type="dxa" w:w="6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9.2</w:t>
            </w:r>
          </w:p>
        </w:tc>
        <w:tc>
          <w:tcPr>
            <w:tcW w:type="dxa" w:w="14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Public service</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Radio y TV Andaluc</w:t>
            </w:r>
            <w:r>
              <w:rPr>
                <w:rFonts w:ascii="Arial" w:hAnsi="Arial" w:hint="default"/>
                <w:sz w:val="16"/>
                <w:szCs w:val="16"/>
                <w:rtl w:val="0"/>
                <w:lang w:val="es-ES_tradnl"/>
              </w:rPr>
              <w:t>í</w:t>
            </w:r>
            <w:r>
              <w:rPr>
                <w:rFonts w:ascii="Arial" w:hAnsi="Arial"/>
                <w:sz w:val="16"/>
                <w:szCs w:val="16"/>
                <w:rtl w:val="0"/>
                <w:lang w:val="es-ES_tradnl"/>
              </w:rPr>
              <w:t>a</w:t>
            </w:r>
          </w:p>
        </w:tc>
        <w:tc>
          <w:tcPr>
            <w:tcW w:type="dxa" w:w="14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Andaluc</w:t>
            </w:r>
            <w:r>
              <w:rPr>
                <w:rFonts w:ascii="Arial" w:hAnsi="Arial" w:hint="default"/>
                <w:sz w:val="16"/>
                <w:szCs w:val="16"/>
                <w:rtl w:val="0"/>
                <w:lang w:val="es-ES_tradnl"/>
              </w:rPr>
              <w:t>í</w:t>
            </w:r>
            <w:r>
              <w:rPr>
                <w:rFonts w:ascii="Arial" w:hAnsi="Arial"/>
                <w:sz w:val="16"/>
                <w:szCs w:val="16"/>
                <w:rtl w:val="0"/>
                <w:lang w:val="es-ES_tradnl"/>
              </w:rPr>
              <w:t>a</w:t>
            </w:r>
          </w:p>
        </w:tc>
      </w:tr>
      <w:tr>
        <w:tblPrEx>
          <w:shd w:val="clear" w:color="auto" w:fill="d0ddef"/>
        </w:tblPrEx>
        <w:trPr>
          <w:trHeight w:val="195" w:hRule="atLeast"/>
        </w:trPr>
        <w:tc>
          <w:tcPr>
            <w:tcW w:type="dxa" w:w="10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Arag</w:t>
            </w:r>
            <w:r>
              <w:rPr>
                <w:rFonts w:ascii="Arial" w:hAnsi="Arial" w:hint="default"/>
                <w:sz w:val="16"/>
                <w:szCs w:val="16"/>
                <w:rtl w:val="0"/>
                <w:lang w:val="es-ES_tradnl"/>
              </w:rPr>
              <w:t>ó</w:t>
            </w:r>
            <w:r>
              <w:rPr>
                <w:rFonts w:ascii="Arial" w:hAnsi="Arial"/>
                <w:sz w:val="16"/>
                <w:szCs w:val="16"/>
                <w:rtl w:val="0"/>
                <w:lang w:val="es-ES_tradnl"/>
              </w:rPr>
              <w:t>n TV</w:t>
            </w:r>
          </w:p>
        </w:tc>
        <w:tc>
          <w:tcPr>
            <w:tcW w:type="dxa" w:w="6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11.5</w:t>
            </w:r>
          </w:p>
        </w:tc>
        <w:tc>
          <w:tcPr>
            <w:tcW w:type="dxa" w:w="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11.3</w:t>
            </w:r>
          </w:p>
        </w:tc>
        <w:tc>
          <w:tcPr>
            <w:tcW w:type="dxa" w:w="7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10.4</w:t>
            </w:r>
          </w:p>
        </w:tc>
        <w:tc>
          <w:tcPr>
            <w:tcW w:type="dxa" w:w="7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9.0</w:t>
            </w:r>
          </w:p>
        </w:tc>
        <w:tc>
          <w:tcPr>
            <w:tcW w:type="dxa" w:w="6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8.3</w:t>
            </w:r>
          </w:p>
        </w:tc>
        <w:tc>
          <w:tcPr>
            <w:tcW w:type="dxa" w:w="14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Public service</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CARTV</w:t>
            </w:r>
          </w:p>
        </w:tc>
        <w:tc>
          <w:tcPr>
            <w:tcW w:type="dxa" w:w="14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Arag</w:t>
            </w:r>
            <w:r>
              <w:rPr>
                <w:rFonts w:ascii="Arial" w:hAnsi="Arial" w:hint="default"/>
                <w:sz w:val="16"/>
                <w:szCs w:val="16"/>
                <w:rtl w:val="0"/>
                <w:lang w:val="es-ES_tradnl"/>
              </w:rPr>
              <w:t>ó</w:t>
            </w:r>
            <w:r>
              <w:rPr>
                <w:rFonts w:ascii="Arial" w:hAnsi="Arial"/>
                <w:sz w:val="16"/>
                <w:szCs w:val="16"/>
                <w:rtl w:val="0"/>
                <w:lang w:val="es-ES_tradnl"/>
              </w:rPr>
              <w:t>n</w:t>
            </w:r>
          </w:p>
        </w:tc>
      </w:tr>
      <w:tr>
        <w:tblPrEx>
          <w:shd w:val="clear" w:color="auto" w:fill="d0ddef"/>
        </w:tblPrEx>
        <w:trPr>
          <w:trHeight w:val="401" w:hRule="atLeast"/>
        </w:trPr>
        <w:tc>
          <w:tcPr>
            <w:tcW w:type="dxa" w:w="10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ETB2</w:t>
            </w:r>
          </w:p>
        </w:tc>
        <w:tc>
          <w:tcPr>
            <w:tcW w:type="dxa" w:w="6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9.6</w:t>
            </w:r>
          </w:p>
        </w:tc>
        <w:tc>
          <w:tcPr>
            <w:tcW w:type="dxa" w:w="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9.0</w:t>
            </w:r>
          </w:p>
        </w:tc>
        <w:tc>
          <w:tcPr>
            <w:tcW w:type="dxa" w:w="7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8.0</w:t>
            </w:r>
          </w:p>
        </w:tc>
        <w:tc>
          <w:tcPr>
            <w:tcW w:type="dxa" w:w="7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7.3</w:t>
            </w:r>
          </w:p>
        </w:tc>
        <w:tc>
          <w:tcPr>
            <w:tcW w:type="dxa" w:w="6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7.8</w:t>
            </w:r>
          </w:p>
        </w:tc>
        <w:tc>
          <w:tcPr>
            <w:tcW w:type="dxa" w:w="14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Public service</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Euskal Irrati Telebista</w:t>
            </w:r>
          </w:p>
        </w:tc>
        <w:tc>
          <w:tcPr>
            <w:tcW w:type="dxa" w:w="14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Euskadi (Pa</w:t>
            </w:r>
            <w:r>
              <w:rPr>
                <w:rFonts w:ascii="Arial" w:hAnsi="Arial" w:hint="default"/>
                <w:sz w:val="16"/>
                <w:szCs w:val="16"/>
                <w:rtl w:val="0"/>
                <w:lang w:val="es-ES_tradnl"/>
              </w:rPr>
              <w:t>í</w:t>
            </w:r>
            <w:r>
              <w:rPr>
                <w:rFonts w:ascii="Arial" w:hAnsi="Arial"/>
                <w:sz w:val="16"/>
                <w:szCs w:val="16"/>
                <w:rtl w:val="0"/>
                <w:lang w:val="es-ES_tradnl"/>
              </w:rPr>
              <w:t>s Vasco)</w:t>
            </w:r>
          </w:p>
        </w:tc>
      </w:tr>
      <w:tr>
        <w:tblPrEx>
          <w:shd w:val="clear" w:color="auto" w:fill="d0ddef"/>
        </w:tblPrEx>
        <w:trPr>
          <w:trHeight w:val="401" w:hRule="atLeast"/>
        </w:trPr>
        <w:tc>
          <w:tcPr>
            <w:tcW w:type="dxa" w:w="10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CMM</w:t>
            </w:r>
          </w:p>
        </w:tc>
        <w:tc>
          <w:tcPr>
            <w:tcW w:type="dxa" w:w="6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4.4</w:t>
            </w:r>
          </w:p>
        </w:tc>
        <w:tc>
          <w:tcPr>
            <w:tcW w:type="dxa" w:w="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4.6</w:t>
            </w:r>
          </w:p>
        </w:tc>
        <w:tc>
          <w:tcPr>
            <w:tcW w:type="dxa" w:w="7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4.6</w:t>
            </w:r>
          </w:p>
        </w:tc>
        <w:tc>
          <w:tcPr>
            <w:tcW w:type="dxa" w:w="7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5.1</w:t>
            </w:r>
          </w:p>
        </w:tc>
        <w:tc>
          <w:tcPr>
            <w:tcW w:type="dxa" w:w="6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6.0</w:t>
            </w:r>
          </w:p>
        </w:tc>
        <w:tc>
          <w:tcPr>
            <w:tcW w:type="dxa" w:w="14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Public service</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CMMedios</w:t>
            </w:r>
          </w:p>
        </w:tc>
        <w:tc>
          <w:tcPr>
            <w:tcW w:type="dxa" w:w="14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Castilla-La Mancha</w:t>
            </w:r>
          </w:p>
        </w:tc>
      </w:tr>
      <w:tr>
        <w:tblPrEx>
          <w:shd w:val="clear" w:color="auto" w:fill="d0ddef"/>
        </w:tblPrEx>
        <w:trPr>
          <w:trHeight w:val="607" w:hRule="atLeast"/>
        </w:trPr>
        <w:tc>
          <w:tcPr>
            <w:tcW w:type="dxa" w:w="10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Canal Extremadura</w:t>
            </w:r>
          </w:p>
        </w:tc>
        <w:tc>
          <w:tcPr>
            <w:tcW w:type="dxa" w:w="6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4.5</w:t>
            </w:r>
          </w:p>
        </w:tc>
        <w:tc>
          <w:tcPr>
            <w:tcW w:type="dxa" w:w="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5.7</w:t>
            </w:r>
          </w:p>
        </w:tc>
        <w:tc>
          <w:tcPr>
            <w:tcW w:type="dxa" w:w="7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6.6</w:t>
            </w:r>
          </w:p>
        </w:tc>
        <w:tc>
          <w:tcPr>
            <w:tcW w:type="dxa" w:w="7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5.5</w:t>
            </w:r>
          </w:p>
        </w:tc>
        <w:tc>
          <w:tcPr>
            <w:tcW w:type="dxa" w:w="6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5.8</w:t>
            </w:r>
          </w:p>
        </w:tc>
        <w:tc>
          <w:tcPr>
            <w:tcW w:type="dxa" w:w="14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Public service</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CEXMA</w:t>
            </w:r>
          </w:p>
        </w:tc>
        <w:tc>
          <w:tcPr>
            <w:tcW w:type="dxa" w:w="14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Extremadura</w:t>
            </w:r>
          </w:p>
        </w:tc>
      </w:tr>
      <w:tr>
        <w:tblPrEx>
          <w:shd w:val="clear" w:color="auto" w:fill="d0ddef"/>
        </w:tblPrEx>
        <w:trPr>
          <w:trHeight w:val="195" w:hRule="atLeast"/>
        </w:trPr>
        <w:tc>
          <w:tcPr>
            <w:tcW w:type="dxa" w:w="10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TVCAN</w:t>
            </w:r>
          </w:p>
        </w:tc>
        <w:tc>
          <w:tcPr>
            <w:tcW w:type="dxa" w:w="6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7.2</w:t>
            </w:r>
          </w:p>
        </w:tc>
        <w:tc>
          <w:tcPr>
            <w:tcW w:type="dxa" w:w="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7.3</w:t>
            </w:r>
          </w:p>
        </w:tc>
        <w:tc>
          <w:tcPr>
            <w:tcW w:type="dxa" w:w="7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5.9</w:t>
            </w:r>
          </w:p>
        </w:tc>
        <w:tc>
          <w:tcPr>
            <w:tcW w:type="dxa" w:w="7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5.1</w:t>
            </w:r>
          </w:p>
        </w:tc>
        <w:tc>
          <w:tcPr>
            <w:tcW w:type="dxa" w:w="6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5.5</w:t>
            </w:r>
          </w:p>
        </w:tc>
        <w:tc>
          <w:tcPr>
            <w:tcW w:type="dxa" w:w="14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Public service</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Radio Televisi</w:t>
            </w:r>
            <w:r>
              <w:rPr>
                <w:rFonts w:ascii="Arial" w:hAnsi="Arial" w:hint="default"/>
                <w:sz w:val="16"/>
                <w:szCs w:val="16"/>
                <w:rtl w:val="0"/>
                <w:lang w:val="es-ES_tradnl"/>
              </w:rPr>
              <w:t>ó</w:t>
            </w:r>
            <w:r>
              <w:rPr>
                <w:rFonts w:ascii="Arial" w:hAnsi="Arial"/>
                <w:sz w:val="16"/>
                <w:szCs w:val="16"/>
                <w:rtl w:val="0"/>
                <w:lang w:val="es-ES_tradnl"/>
              </w:rPr>
              <w:t>n Canarias</w:t>
            </w:r>
          </w:p>
        </w:tc>
        <w:tc>
          <w:tcPr>
            <w:tcW w:type="dxa" w:w="14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Canarias</w:t>
            </w:r>
          </w:p>
        </w:tc>
      </w:tr>
      <w:tr>
        <w:tblPrEx>
          <w:shd w:val="clear" w:color="auto" w:fill="d0ddef"/>
        </w:tblPrEx>
        <w:trPr>
          <w:trHeight w:val="195" w:hRule="atLeast"/>
        </w:trPr>
        <w:tc>
          <w:tcPr>
            <w:tcW w:type="dxa" w:w="10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TPA</w:t>
            </w:r>
          </w:p>
        </w:tc>
        <w:tc>
          <w:tcPr>
            <w:tcW w:type="dxa" w:w="6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5.4</w:t>
            </w:r>
          </w:p>
        </w:tc>
        <w:tc>
          <w:tcPr>
            <w:tcW w:type="dxa" w:w="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6.2</w:t>
            </w:r>
          </w:p>
        </w:tc>
        <w:tc>
          <w:tcPr>
            <w:tcW w:type="dxa" w:w="7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5.6</w:t>
            </w:r>
          </w:p>
        </w:tc>
        <w:tc>
          <w:tcPr>
            <w:tcW w:type="dxa" w:w="7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5.0</w:t>
            </w:r>
          </w:p>
        </w:tc>
        <w:tc>
          <w:tcPr>
            <w:tcW w:type="dxa" w:w="6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5.1</w:t>
            </w:r>
          </w:p>
        </w:tc>
        <w:tc>
          <w:tcPr>
            <w:tcW w:type="dxa" w:w="14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Public service</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TV Principado Asturias</w:t>
            </w:r>
          </w:p>
        </w:tc>
        <w:tc>
          <w:tcPr>
            <w:tcW w:type="dxa" w:w="14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Asturias</w:t>
            </w:r>
          </w:p>
        </w:tc>
      </w:tr>
      <w:tr>
        <w:tblPrEx>
          <w:shd w:val="clear" w:color="auto" w:fill="d0ddef"/>
        </w:tblPrEx>
        <w:trPr>
          <w:trHeight w:val="195" w:hRule="atLeast"/>
        </w:trPr>
        <w:tc>
          <w:tcPr>
            <w:tcW w:type="dxa" w:w="10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Telemadrid</w:t>
            </w:r>
          </w:p>
        </w:tc>
        <w:tc>
          <w:tcPr>
            <w:tcW w:type="dxa" w:w="6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3.8</w:t>
            </w:r>
          </w:p>
        </w:tc>
        <w:tc>
          <w:tcPr>
            <w:tcW w:type="dxa" w:w="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4.2</w:t>
            </w:r>
          </w:p>
        </w:tc>
        <w:tc>
          <w:tcPr>
            <w:tcW w:type="dxa" w:w="7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4.1</w:t>
            </w:r>
          </w:p>
        </w:tc>
        <w:tc>
          <w:tcPr>
            <w:tcW w:type="dxa" w:w="7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4.8</w:t>
            </w:r>
          </w:p>
        </w:tc>
        <w:tc>
          <w:tcPr>
            <w:tcW w:type="dxa" w:w="6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4.1</w:t>
            </w:r>
          </w:p>
        </w:tc>
        <w:tc>
          <w:tcPr>
            <w:tcW w:type="dxa" w:w="14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Public service</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Radio Televisi</w:t>
            </w:r>
            <w:r>
              <w:rPr>
                <w:rFonts w:ascii="Arial" w:hAnsi="Arial" w:hint="default"/>
                <w:sz w:val="16"/>
                <w:szCs w:val="16"/>
                <w:rtl w:val="0"/>
                <w:lang w:val="es-ES_tradnl"/>
              </w:rPr>
              <w:t>ó</w:t>
            </w:r>
            <w:r>
              <w:rPr>
                <w:rFonts w:ascii="Arial" w:hAnsi="Arial"/>
                <w:sz w:val="16"/>
                <w:szCs w:val="16"/>
                <w:rtl w:val="0"/>
                <w:lang w:val="es-ES_tradnl"/>
              </w:rPr>
              <w:t>n Madrid</w:t>
            </w:r>
          </w:p>
        </w:tc>
        <w:tc>
          <w:tcPr>
            <w:tcW w:type="dxa" w:w="14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Madrid</w:t>
            </w:r>
          </w:p>
        </w:tc>
      </w:tr>
      <w:tr>
        <w:tblPrEx>
          <w:shd w:val="clear" w:color="auto" w:fill="d0ddef"/>
        </w:tblPrEx>
        <w:trPr>
          <w:trHeight w:val="195" w:hRule="atLeast"/>
        </w:trPr>
        <w:tc>
          <w:tcPr>
            <w:tcW w:type="dxa" w:w="10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8TV</w:t>
            </w:r>
          </w:p>
        </w:tc>
        <w:tc>
          <w:tcPr>
            <w:tcW w:type="dxa" w:w="6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3.4</w:t>
            </w:r>
          </w:p>
        </w:tc>
        <w:tc>
          <w:tcPr>
            <w:tcW w:type="dxa" w:w="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3.5</w:t>
            </w:r>
          </w:p>
        </w:tc>
        <w:tc>
          <w:tcPr>
            <w:tcW w:type="dxa" w:w="7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3.3</w:t>
            </w:r>
          </w:p>
        </w:tc>
        <w:tc>
          <w:tcPr>
            <w:tcW w:type="dxa" w:w="7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3.4</w:t>
            </w:r>
          </w:p>
        </w:tc>
        <w:tc>
          <w:tcPr>
            <w:tcW w:type="dxa" w:w="6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2.8</w:t>
            </w:r>
          </w:p>
        </w:tc>
        <w:tc>
          <w:tcPr>
            <w:tcW w:type="dxa" w:w="14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Private</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Grupo God</w:t>
            </w:r>
            <w:r>
              <w:rPr>
                <w:rFonts w:ascii="Arial" w:hAnsi="Arial" w:hint="default"/>
                <w:sz w:val="16"/>
                <w:szCs w:val="16"/>
                <w:rtl w:val="0"/>
                <w:lang w:val="es-ES_tradnl"/>
              </w:rPr>
              <w:t>ó</w:t>
            </w:r>
          </w:p>
        </w:tc>
        <w:tc>
          <w:tcPr>
            <w:tcW w:type="dxa" w:w="14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Catalu</w:t>
            </w:r>
            <w:r>
              <w:rPr>
                <w:rFonts w:ascii="Arial" w:hAnsi="Arial" w:hint="default"/>
                <w:sz w:val="16"/>
                <w:szCs w:val="16"/>
                <w:rtl w:val="0"/>
                <w:lang w:val="es-ES_tradnl"/>
              </w:rPr>
              <w:t>ñ</w:t>
            </w:r>
            <w:r>
              <w:rPr>
                <w:rFonts w:ascii="Arial" w:hAnsi="Arial"/>
                <w:sz w:val="16"/>
                <w:szCs w:val="16"/>
                <w:rtl w:val="0"/>
                <w:lang w:val="es-ES_tradnl"/>
              </w:rPr>
              <w:t>a</w:t>
            </w:r>
          </w:p>
        </w:tc>
      </w:tr>
      <w:tr>
        <w:tblPrEx>
          <w:shd w:val="clear" w:color="auto" w:fill="d0ddef"/>
        </w:tblPrEx>
        <w:trPr>
          <w:trHeight w:val="195" w:hRule="atLeast"/>
        </w:trPr>
        <w:tc>
          <w:tcPr>
            <w:tcW w:type="dxa" w:w="10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IB3</w:t>
            </w:r>
          </w:p>
        </w:tc>
        <w:tc>
          <w:tcPr>
            <w:tcW w:type="dxa" w:w="6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5.9</w:t>
            </w:r>
          </w:p>
        </w:tc>
        <w:tc>
          <w:tcPr>
            <w:tcW w:type="dxa" w:w="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5.8</w:t>
            </w:r>
          </w:p>
        </w:tc>
        <w:tc>
          <w:tcPr>
            <w:tcW w:type="dxa" w:w="7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5.4</w:t>
            </w:r>
          </w:p>
        </w:tc>
        <w:tc>
          <w:tcPr>
            <w:tcW w:type="dxa" w:w="7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3.4</w:t>
            </w:r>
          </w:p>
        </w:tc>
        <w:tc>
          <w:tcPr>
            <w:tcW w:type="dxa" w:w="6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2.7</w:t>
            </w:r>
          </w:p>
        </w:tc>
        <w:tc>
          <w:tcPr>
            <w:tcW w:type="dxa" w:w="14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Public service</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EPRTVIB</w:t>
            </w:r>
          </w:p>
        </w:tc>
        <w:tc>
          <w:tcPr>
            <w:tcW w:type="dxa" w:w="14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Baleares</w:t>
            </w:r>
          </w:p>
        </w:tc>
      </w:tr>
      <w:tr>
        <w:tblPrEx>
          <w:shd w:val="clear" w:color="auto" w:fill="d0ddef"/>
        </w:tblPrEx>
        <w:trPr>
          <w:trHeight w:val="401" w:hRule="atLeast"/>
        </w:trPr>
        <w:tc>
          <w:tcPr>
            <w:tcW w:type="dxa" w:w="10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7 TV (***)</w:t>
            </w:r>
          </w:p>
        </w:tc>
        <w:tc>
          <w:tcPr>
            <w:tcW w:type="dxa" w:w="6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w:t>
            </w:r>
          </w:p>
        </w:tc>
        <w:tc>
          <w:tcPr>
            <w:tcW w:type="dxa" w:w="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w:t>
            </w:r>
          </w:p>
        </w:tc>
        <w:tc>
          <w:tcPr>
            <w:tcW w:type="dxa" w:w="7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w:t>
            </w:r>
          </w:p>
        </w:tc>
        <w:tc>
          <w:tcPr>
            <w:tcW w:type="dxa" w:w="7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2.4</w:t>
            </w:r>
          </w:p>
        </w:tc>
        <w:tc>
          <w:tcPr>
            <w:tcW w:type="dxa" w:w="6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2.7</w:t>
            </w:r>
          </w:p>
        </w:tc>
        <w:tc>
          <w:tcPr>
            <w:tcW w:type="dxa" w:w="14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Public service</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Televisi</w:t>
            </w:r>
            <w:r>
              <w:rPr>
                <w:rFonts w:ascii="Arial" w:hAnsi="Arial" w:hint="default"/>
                <w:sz w:val="16"/>
                <w:szCs w:val="16"/>
                <w:rtl w:val="0"/>
                <w:lang w:val="es-ES_tradnl"/>
              </w:rPr>
              <w:t>ó</w:t>
            </w:r>
            <w:r>
              <w:rPr>
                <w:rFonts w:ascii="Arial" w:hAnsi="Arial"/>
                <w:sz w:val="16"/>
                <w:szCs w:val="16"/>
                <w:rtl w:val="0"/>
                <w:lang w:val="es-ES_tradnl"/>
              </w:rPr>
              <w:t>n Auton</w:t>
            </w:r>
            <w:r>
              <w:rPr>
                <w:rFonts w:ascii="Arial" w:hAnsi="Arial" w:hint="default"/>
                <w:sz w:val="16"/>
                <w:szCs w:val="16"/>
                <w:rtl w:val="0"/>
                <w:lang w:val="es-ES_tradnl"/>
              </w:rPr>
              <w:t>ó</w:t>
            </w:r>
            <w:r>
              <w:rPr>
                <w:rFonts w:ascii="Arial" w:hAnsi="Arial"/>
                <w:sz w:val="16"/>
                <w:szCs w:val="16"/>
                <w:rtl w:val="0"/>
                <w:lang w:val="es-ES_tradnl"/>
              </w:rPr>
              <w:t>mica de Murcia S.A.</w:t>
            </w:r>
          </w:p>
        </w:tc>
        <w:tc>
          <w:tcPr>
            <w:tcW w:type="dxa" w:w="14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Murcia</w:t>
            </w:r>
          </w:p>
        </w:tc>
      </w:tr>
      <w:tr>
        <w:tblPrEx>
          <w:shd w:val="clear" w:color="auto" w:fill="d0ddef"/>
        </w:tblPrEx>
        <w:trPr>
          <w:trHeight w:val="401" w:hRule="atLeast"/>
        </w:trPr>
        <w:tc>
          <w:tcPr>
            <w:tcW w:type="dxa" w:w="10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ETB1</w:t>
            </w:r>
          </w:p>
        </w:tc>
        <w:tc>
          <w:tcPr>
            <w:tcW w:type="dxa" w:w="6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2.1</w:t>
            </w:r>
          </w:p>
        </w:tc>
        <w:tc>
          <w:tcPr>
            <w:tcW w:type="dxa" w:w="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2.0</w:t>
            </w:r>
          </w:p>
        </w:tc>
        <w:tc>
          <w:tcPr>
            <w:tcW w:type="dxa" w:w="7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1.9</w:t>
            </w:r>
          </w:p>
        </w:tc>
        <w:tc>
          <w:tcPr>
            <w:tcW w:type="dxa" w:w="7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1.9</w:t>
            </w:r>
          </w:p>
        </w:tc>
        <w:tc>
          <w:tcPr>
            <w:tcW w:type="dxa" w:w="6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2.0</w:t>
            </w:r>
          </w:p>
        </w:tc>
        <w:tc>
          <w:tcPr>
            <w:tcW w:type="dxa" w:w="14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Public service</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Euskal Irrati Telebista</w:t>
            </w:r>
          </w:p>
        </w:tc>
        <w:tc>
          <w:tcPr>
            <w:tcW w:type="dxa" w:w="14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Euskadi (Pa</w:t>
            </w:r>
            <w:r>
              <w:rPr>
                <w:rFonts w:ascii="Arial" w:hAnsi="Arial" w:hint="default"/>
                <w:sz w:val="16"/>
                <w:szCs w:val="16"/>
                <w:rtl w:val="0"/>
                <w:lang w:val="es-ES_tradnl"/>
              </w:rPr>
              <w:t>í</w:t>
            </w:r>
            <w:r>
              <w:rPr>
                <w:rFonts w:ascii="Arial" w:hAnsi="Arial"/>
                <w:sz w:val="16"/>
                <w:szCs w:val="16"/>
                <w:rtl w:val="0"/>
                <w:lang w:val="es-ES_tradnl"/>
              </w:rPr>
              <w:t>s Vasco)</w:t>
            </w:r>
          </w:p>
        </w:tc>
      </w:tr>
      <w:tr>
        <w:tblPrEx>
          <w:shd w:val="clear" w:color="auto" w:fill="d0ddef"/>
        </w:tblPrEx>
        <w:trPr>
          <w:trHeight w:val="401" w:hRule="atLeast"/>
        </w:trPr>
        <w:tc>
          <w:tcPr>
            <w:tcW w:type="dxa" w:w="10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3/24</w:t>
            </w:r>
          </w:p>
        </w:tc>
        <w:tc>
          <w:tcPr>
            <w:tcW w:type="dxa" w:w="6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1.2</w:t>
            </w:r>
          </w:p>
        </w:tc>
        <w:tc>
          <w:tcPr>
            <w:tcW w:type="dxa" w:w="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1.3</w:t>
            </w:r>
          </w:p>
        </w:tc>
        <w:tc>
          <w:tcPr>
            <w:tcW w:type="dxa" w:w="7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1.5</w:t>
            </w:r>
          </w:p>
        </w:tc>
        <w:tc>
          <w:tcPr>
            <w:tcW w:type="dxa" w:w="7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1.5</w:t>
            </w:r>
          </w:p>
        </w:tc>
        <w:tc>
          <w:tcPr>
            <w:tcW w:type="dxa" w:w="6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2.0</w:t>
            </w:r>
          </w:p>
        </w:tc>
        <w:tc>
          <w:tcPr>
            <w:tcW w:type="dxa" w:w="14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Public service</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Corporaci</w:t>
            </w:r>
            <w:r>
              <w:rPr>
                <w:rFonts w:ascii="Arial" w:hAnsi="Arial" w:hint="default"/>
                <w:sz w:val="16"/>
                <w:szCs w:val="16"/>
                <w:rtl w:val="0"/>
                <w:lang w:val="es-ES_tradnl"/>
              </w:rPr>
              <w:t xml:space="preserve">ó </w:t>
            </w:r>
            <w:r>
              <w:rPr>
                <w:rFonts w:ascii="Arial" w:hAnsi="Arial"/>
                <w:sz w:val="16"/>
                <w:szCs w:val="16"/>
                <w:rtl w:val="0"/>
                <w:lang w:val="es-ES_tradnl"/>
              </w:rPr>
              <w:t>Catalana de Medios Audiovisuales</w:t>
            </w:r>
          </w:p>
        </w:tc>
        <w:tc>
          <w:tcPr>
            <w:tcW w:type="dxa" w:w="14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Catalu</w:t>
            </w:r>
            <w:r>
              <w:rPr>
                <w:rFonts w:ascii="Arial" w:hAnsi="Arial" w:hint="default"/>
                <w:sz w:val="16"/>
                <w:szCs w:val="16"/>
                <w:rtl w:val="0"/>
                <w:lang w:val="es-ES_tradnl"/>
              </w:rPr>
              <w:t>ñ</w:t>
            </w:r>
            <w:r>
              <w:rPr>
                <w:rFonts w:ascii="Arial" w:hAnsi="Arial"/>
                <w:sz w:val="16"/>
                <w:szCs w:val="16"/>
                <w:rtl w:val="0"/>
                <w:lang w:val="es-ES_tradnl"/>
              </w:rPr>
              <w:t>a</w:t>
            </w:r>
          </w:p>
        </w:tc>
      </w:tr>
      <w:tr>
        <w:tblPrEx>
          <w:shd w:val="clear" w:color="auto" w:fill="d0ddef"/>
        </w:tblPrEx>
        <w:trPr>
          <w:trHeight w:val="195" w:hRule="atLeast"/>
        </w:trPr>
        <w:tc>
          <w:tcPr>
            <w:tcW w:type="dxa" w:w="10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CYL7</w:t>
            </w:r>
          </w:p>
        </w:tc>
        <w:tc>
          <w:tcPr>
            <w:tcW w:type="dxa" w:w="6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1.5</w:t>
            </w:r>
          </w:p>
        </w:tc>
        <w:tc>
          <w:tcPr>
            <w:tcW w:type="dxa" w:w="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1.4</w:t>
            </w:r>
          </w:p>
        </w:tc>
        <w:tc>
          <w:tcPr>
            <w:tcW w:type="dxa" w:w="7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1.3</w:t>
            </w:r>
          </w:p>
        </w:tc>
        <w:tc>
          <w:tcPr>
            <w:tcW w:type="dxa" w:w="7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1.4</w:t>
            </w:r>
          </w:p>
        </w:tc>
        <w:tc>
          <w:tcPr>
            <w:tcW w:type="dxa" w:w="6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1.4</w:t>
            </w:r>
          </w:p>
        </w:tc>
        <w:tc>
          <w:tcPr>
            <w:tcW w:type="dxa" w:w="14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Private</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RTV Castilla y Le</w:t>
            </w:r>
            <w:r>
              <w:rPr>
                <w:rFonts w:ascii="Arial" w:hAnsi="Arial" w:hint="default"/>
                <w:sz w:val="16"/>
                <w:szCs w:val="16"/>
                <w:rtl w:val="0"/>
                <w:lang w:val="es-ES_tradnl"/>
              </w:rPr>
              <w:t>ó</w:t>
            </w:r>
            <w:r>
              <w:rPr>
                <w:rFonts w:ascii="Arial" w:hAnsi="Arial"/>
                <w:sz w:val="16"/>
                <w:szCs w:val="16"/>
                <w:rtl w:val="0"/>
                <w:lang w:val="es-ES_tradnl"/>
              </w:rPr>
              <w:t>n</w:t>
            </w:r>
          </w:p>
        </w:tc>
        <w:tc>
          <w:tcPr>
            <w:tcW w:type="dxa" w:w="14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Castilla y Le</w:t>
            </w:r>
            <w:r>
              <w:rPr>
                <w:rFonts w:ascii="Arial" w:hAnsi="Arial" w:hint="default"/>
                <w:sz w:val="16"/>
                <w:szCs w:val="16"/>
                <w:rtl w:val="0"/>
                <w:lang w:val="es-ES_tradnl"/>
              </w:rPr>
              <w:t>ó</w:t>
            </w:r>
            <w:r>
              <w:rPr>
                <w:rFonts w:ascii="Arial" w:hAnsi="Arial"/>
                <w:sz w:val="16"/>
                <w:szCs w:val="16"/>
                <w:rtl w:val="0"/>
                <w:lang w:val="es-ES_tradnl"/>
              </w:rPr>
              <w:t>n</w:t>
            </w:r>
          </w:p>
        </w:tc>
      </w:tr>
      <w:tr>
        <w:tblPrEx>
          <w:shd w:val="clear" w:color="auto" w:fill="d0ddef"/>
        </w:tblPrEx>
        <w:trPr>
          <w:trHeight w:val="401" w:hRule="atLeast"/>
        </w:trPr>
        <w:tc>
          <w:tcPr>
            <w:tcW w:type="dxa" w:w="10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S</w:t>
            </w:r>
            <w:r>
              <w:rPr>
                <w:rFonts w:ascii="Arial" w:hAnsi="Arial" w:hint="default"/>
                <w:sz w:val="16"/>
                <w:szCs w:val="16"/>
                <w:rtl w:val="0"/>
                <w:lang w:val="es-ES_tradnl"/>
              </w:rPr>
              <w:t>ú</w:t>
            </w:r>
            <w:r>
              <w:rPr>
                <w:rFonts w:ascii="Arial" w:hAnsi="Arial"/>
                <w:sz w:val="16"/>
                <w:szCs w:val="16"/>
                <w:rtl w:val="0"/>
                <w:lang w:val="es-ES_tradnl"/>
              </w:rPr>
              <w:t>per3/33</w:t>
            </w:r>
          </w:p>
        </w:tc>
        <w:tc>
          <w:tcPr>
            <w:tcW w:type="dxa" w:w="6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1.7</w:t>
            </w:r>
          </w:p>
        </w:tc>
        <w:tc>
          <w:tcPr>
            <w:tcW w:type="dxa" w:w="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1.6</w:t>
            </w:r>
          </w:p>
        </w:tc>
        <w:tc>
          <w:tcPr>
            <w:tcW w:type="dxa" w:w="7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1.5</w:t>
            </w:r>
          </w:p>
        </w:tc>
        <w:tc>
          <w:tcPr>
            <w:tcW w:type="dxa" w:w="7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1.2</w:t>
            </w:r>
          </w:p>
        </w:tc>
        <w:tc>
          <w:tcPr>
            <w:tcW w:type="dxa" w:w="6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1.2</w:t>
            </w:r>
          </w:p>
        </w:tc>
        <w:tc>
          <w:tcPr>
            <w:tcW w:type="dxa" w:w="14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Public service</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Corporaci</w:t>
            </w:r>
            <w:r>
              <w:rPr>
                <w:rFonts w:ascii="Arial" w:hAnsi="Arial" w:hint="default"/>
                <w:sz w:val="16"/>
                <w:szCs w:val="16"/>
                <w:rtl w:val="0"/>
                <w:lang w:val="es-ES_tradnl"/>
              </w:rPr>
              <w:t xml:space="preserve">ó </w:t>
            </w:r>
            <w:r>
              <w:rPr>
                <w:rFonts w:ascii="Arial" w:hAnsi="Arial"/>
                <w:sz w:val="16"/>
                <w:szCs w:val="16"/>
                <w:rtl w:val="0"/>
                <w:lang w:val="es-ES_tradnl"/>
              </w:rPr>
              <w:t>Catalana de Medios Audiovisuales</w:t>
            </w:r>
          </w:p>
        </w:tc>
        <w:tc>
          <w:tcPr>
            <w:tcW w:type="dxa" w:w="14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Catalu</w:t>
            </w:r>
            <w:r>
              <w:rPr>
                <w:rFonts w:ascii="Arial" w:hAnsi="Arial" w:hint="default"/>
                <w:sz w:val="16"/>
                <w:szCs w:val="16"/>
                <w:rtl w:val="0"/>
                <w:lang w:val="es-ES_tradnl"/>
              </w:rPr>
              <w:t>ñ</w:t>
            </w:r>
            <w:r>
              <w:rPr>
                <w:rFonts w:ascii="Arial" w:hAnsi="Arial"/>
                <w:sz w:val="16"/>
                <w:szCs w:val="16"/>
                <w:rtl w:val="0"/>
                <w:lang w:val="es-ES_tradnl"/>
              </w:rPr>
              <w:t>a</w:t>
            </w:r>
          </w:p>
        </w:tc>
      </w:tr>
      <w:tr>
        <w:tblPrEx>
          <w:shd w:val="clear" w:color="auto" w:fill="d0ddef"/>
        </w:tblPrEx>
        <w:trPr>
          <w:trHeight w:val="195" w:hRule="atLeast"/>
        </w:trPr>
        <w:tc>
          <w:tcPr>
            <w:tcW w:type="dxa" w:w="10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TPA2</w:t>
            </w:r>
          </w:p>
        </w:tc>
        <w:tc>
          <w:tcPr>
            <w:tcW w:type="dxa" w:w="6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0.7</w:t>
            </w:r>
          </w:p>
        </w:tc>
        <w:tc>
          <w:tcPr>
            <w:tcW w:type="dxa" w:w="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0.7</w:t>
            </w:r>
          </w:p>
        </w:tc>
        <w:tc>
          <w:tcPr>
            <w:tcW w:type="dxa" w:w="7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0.8</w:t>
            </w:r>
          </w:p>
        </w:tc>
        <w:tc>
          <w:tcPr>
            <w:tcW w:type="dxa" w:w="7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0.7</w:t>
            </w:r>
          </w:p>
        </w:tc>
        <w:tc>
          <w:tcPr>
            <w:tcW w:type="dxa" w:w="6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0.8</w:t>
            </w:r>
          </w:p>
        </w:tc>
        <w:tc>
          <w:tcPr>
            <w:tcW w:type="dxa" w:w="14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Public service</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TV Principado Asturias</w:t>
            </w:r>
          </w:p>
        </w:tc>
        <w:tc>
          <w:tcPr>
            <w:tcW w:type="dxa" w:w="14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Asturias</w:t>
            </w:r>
          </w:p>
        </w:tc>
      </w:tr>
      <w:tr>
        <w:tblPrEx>
          <w:shd w:val="clear" w:color="auto" w:fill="d0ddef"/>
        </w:tblPrEx>
        <w:trPr>
          <w:trHeight w:val="401" w:hRule="atLeast"/>
        </w:trPr>
        <w:tc>
          <w:tcPr>
            <w:tcW w:type="dxa" w:w="10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ETB4</w:t>
            </w:r>
          </w:p>
        </w:tc>
        <w:tc>
          <w:tcPr>
            <w:tcW w:type="dxa" w:w="6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0.5</w:t>
            </w:r>
          </w:p>
        </w:tc>
        <w:tc>
          <w:tcPr>
            <w:tcW w:type="dxa" w:w="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1.1</w:t>
            </w:r>
          </w:p>
        </w:tc>
        <w:tc>
          <w:tcPr>
            <w:tcW w:type="dxa" w:w="7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1.1</w:t>
            </w:r>
          </w:p>
        </w:tc>
        <w:tc>
          <w:tcPr>
            <w:tcW w:type="dxa" w:w="7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0.9</w:t>
            </w:r>
          </w:p>
        </w:tc>
        <w:tc>
          <w:tcPr>
            <w:tcW w:type="dxa" w:w="6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0.8</w:t>
            </w:r>
          </w:p>
        </w:tc>
        <w:tc>
          <w:tcPr>
            <w:tcW w:type="dxa" w:w="14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Public service</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Euskal Irrati Telebista</w:t>
            </w:r>
          </w:p>
        </w:tc>
        <w:tc>
          <w:tcPr>
            <w:tcW w:type="dxa" w:w="14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Euskadi (Pa</w:t>
            </w:r>
            <w:r>
              <w:rPr>
                <w:rFonts w:ascii="Arial" w:hAnsi="Arial" w:hint="default"/>
                <w:sz w:val="16"/>
                <w:szCs w:val="16"/>
                <w:rtl w:val="0"/>
                <w:lang w:val="es-ES_tradnl"/>
              </w:rPr>
              <w:t>í</w:t>
            </w:r>
            <w:r>
              <w:rPr>
                <w:rFonts w:ascii="Arial" w:hAnsi="Arial"/>
                <w:sz w:val="16"/>
                <w:szCs w:val="16"/>
                <w:rtl w:val="0"/>
                <w:lang w:val="es-ES_tradnl"/>
              </w:rPr>
              <w:t>s Vasco)</w:t>
            </w:r>
          </w:p>
        </w:tc>
      </w:tr>
      <w:tr>
        <w:tblPrEx>
          <w:shd w:val="clear" w:color="auto" w:fill="d0ddef"/>
        </w:tblPrEx>
        <w:trPr>
          <w:trHeight w:val="401" w:hRule="atLeast"/>
        </w:trPr>
        <w:tc>
          <w:tcPr>
            <w:tcW w:type="dxa" w:w="10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Esport3</w:t>
            </w:r>
          </w:p>
        </w:tc>
        <w:tc>
          <w:tcPr>
            <w:tcW w:type="dxa" w:w="6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1.4</w:t>
            </w:r>
          </w:p>
        </w:tc>
        <w:tc>
          <w:tcPr>
            <w:tcW w:type="dxa" w:w="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1.2</w:t>
            </w:r>
          </w:p>
        </w:tc>
        <w:tc>
          <w:tcPr>
            <w:tcW w:type="dxa" w:w="7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1.1</w:t>
            </w:r>
          </w:p>
        </w:tc>
        <w:tc>
          <w:tcPr>
            <w:tcW w:type="dxa" w:w="7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1.0</w:t>
            </w:r>
          </w:p>
        </w:tc>
        <w:tc>
          <w:tcPr>
            <w:tcW w:type="dxa" w:w="6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0.7</w:t>
            </w:r>
          </w:p>
        </w:tc>
        <w:tc>
          <w:tcPr>
            <w:tcW w:type="dxa" w:w="14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Public service</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Corporaci</w:t>
            </w:r>
            <w:r>
              <w:rPr>
                <w:rFonts w:ascii="Arial" w:hAnsi="Arial" w:hint="default"/>
                <w:sz w:val="16"/>
                <w:szCs w:val="16"/>
                <w:rtl w:val="0"/>
                <w:lang w:val="es-ES_tradnl"/>
              </w:rPr>
              <w:t xml:space="preserve">ó </w:t>
            </w:r>
            <w:r>
              <w:rPr>
                <w:rFonts w:ascii="Arial" w:hAnsi="Arial"/>
                <w:sz w:val="16"/>
                <w:szCs w:val="16"/>
                <w:rtl w:val="0"/>
                <w:lang w:val="es-ES_tradnl"/>
              </w:rPr>
              <w:t>Catalana de Medios Audiovisuales</w:t>
            </w:r>
          </w:p>
        </w:tc>
        <w:tc>
          <w:tcPr>
            <w:tcW w:type="dxa" w:w="14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Catalu</w:t>
            </w:r>
            <w:r>
              <w:rPr>
                <w:rFonts w:ascii="Arial" w:hAnsi="Arial" w:hint="default"/>
                <w:sz w:val="16"/>
                <w:szCs w:val="16"/>
                <w:rtl w:val="0"/>
                <w:lang w:val="es-ES_tradnl"/>
              </w:rPr>
              <w:t>ñ</w:t>
            </w:r>
            <w:r>
              <w:rPr>
                <w:rFonts w:ascii="Arial" w:hAnsi="Arial"/>
                <w:sz w:val="16"/>
                <w:szCs w:val="16"/>
                <w:rtl w:val="0"/>
                <w:lang w:val="es-ES_tradnl"/>
              </w:rPr>
              <w:t>a</w:t>
            </w:r>
          </w:p>
        </w:tc>
      </w:tr>
      <w:tr>
        <w:tblPrEx>
          <w:shd w:val="clear" w:color="auto" w:fill="d0ddef"/>
        </w:tblPrEx>
        <w:trPr>
          <w:trHeight w:val="195" w:hRule="atLeast"/>
        </w:trPr>
        <w:tc>
          <w:tcPr>
            <w:tcW w:type="dxa" w:w="10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TVG2</w:t>
            </w:r>
          </w:p>
        </w:tc>
        <w:tc>
          <w:tcPr>
            <w:tcW w:type="dxa" w:w="6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0.9</w:t>
            </w:r>
          </w:p>
        </w:tc>
        <w:tc>
          <w:tcPr>
            <w:tcW w:type="dxa" w:w="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0.8</w:t>
            </w:r>
          </w:p>
        </w:tc>
        <w:tc>
          <w:tcPr>
            <w:tcW w:type="dxa" w:w="7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0.8</w:t>
            </w:r>
          </w:p>
        </w:tc>
        <w:tc>
          <w:tcPr>
            <w:tcW w:type="dxa" w:w="7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0.8</w:t>
            </w:r>
          </w:p>
        </w:tc>
        <w:tc>
          <w:tcPr>
            <w:tcW w:type="dxa" w:w="6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0.7</w:t>
            </w:r>
          </w:p>
        </w:tc>
        <w:tc>
          <w:tcPr>
            <w:tcW w:type="dxa" w:w="14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Public service</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CRTVG</w:t>
            </w:r>
          </w:p>
        </w:tc>
        <w:tc>
          <w:tcPr>
            <w:tcW w:type="dxa" w:w="14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Galicia</w:t>
            </w:r>
          </w:p>
        </w:tc>
      </w:tr>
      <w:tr>
        <w:tblPrEx>
          <w:shd w:val="clear" w:color="auto" w:fill="d0ddef"/>
        </w:tblPrEx>
        <w:trPr>
          <w:trHeight w:val="195" w:hRule="atLeast"/>
        </w:trPr>
        <w:tc>
          <w:tcPr>
            <w:tcW w:type="dxa" w:w="10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CYL8</w:t>
            </w:r>
          </w:p>
        </w:tc>
        <w:tc>
          <w:tcPr>
            <w:tcW w:type="dxa" w:w="6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0.6</w:t>
            </w:r>
          </w:p>
        </w:tc>
        <w:tc>
          <w:tcPr>
            <w:tcW w:type="dxa" w:w="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0.8</w:t>
            </w:r>
          </w:p>
        </w:tc>
        <w:tc>
          <w:tcPr>
            <w:tcW w:type="dxa" w:w="7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0.8</w:t>
            </w:r>
          </w:p>
        </w:tc>
        <w:tc>
          <w:tcPr>
            <w:tcW w:type="dxa" w:w="7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0.7</w:t>
            </w:r>
          </w:p>
        </w:tc>
        <w:tc>
          <w:tcPr>
            <w:tcW w:type="dxa" w:w="6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0.7</w:t>
            </w:r>
          </w:p>
        </w:tc>
        <w:tc>
          <w:tcPr>
            <w:tcW w:type="dxa" w:w="14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Private</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RTV Castilla y Le</w:t>
            </w:r>
            <w:r>
              <w:rPr>
                <w:rFonts w:ascii="Arial" w:hAnsi="Arial" w:hint="default"/>
                <w:sz w:val="16"/>
                <w:szCs w:val="16"/>
                <w:rtl w:val="0"/>
                <w:lang w:val="es-ES_tradnl"/>
              </w:rPr>
              <w:t>ó</w:t>
            </w:r>
            <w:r>
              <w:rPr>
                <w:rFonts w:ascii="Arial" w:hAnsi="Arial"/>
                <w:sz w:val="16"/>
                <w:szCs w:val="16"/>
                <w:rtl w:val="0"/>
                <w:lang w:val="es-ES_tradnl"/>
              </w:rPr>
              <w:t>n</w:t>
            </w:r>
          </w:p>
        </w:tc>
        <w:tc>
          <w:tcPr>
            <w:tcW w:type="dxa" w:w="14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Castilla y Le</w:t>
            </w:r>
            <w:r>
              <w:rPr>
                <w:rFonts w:ascii="Arial" w:hAnsi="Arial" w:hint="default"/>
                <w:sz w:val="16"/>
                <w:szCs w:val="16"/>
                <w:rtl w:val="0"/>
                <w:lang w:val="es-ES_tradnl"/>
              </w:rPr>
              <w:t>ó</w:t>
            </w:r>
            <w:r>
              <w:rPr>
                <w:rFonts w:ascii="Arial" w:hAnsi="Arial"/>
                <w:sz w:val="16"/>
                <w:szCs w:val="16"/>
                <w:rtl w:val="0"/>
                <w:lang w:val="es-ES_tradnl"/>
              </w:rPr>
              <w:t>n</w:t>
            </w:r>
          </w:p>
        </w:tc>
      </w:tr>
      <w:tr>
        <w:tblPrEx>
          <w:shd w:val="clear" w:color="auto" w:fill="d0ddef"/>
        </w:tblPrEx>
        <w:trPr>
          <w:trHeight w:val="401" w:hRule="atLeast"/>
        </w:trPr>
        <w:tc>
          <w:tcPr>
            <w:tcW w:type="dxa" w:w="10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ETB3</w:t>
            </w:r>
          </w:p>
        </w:tc>
        <w:tc>
          <w:tcPr>
            <w:tcW w:type="dxa" w:w="6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0.9</w:t>
            </w:r>
          </w:p>
        </w:tc>
        <w:tc>
          <w:tcPr>
            <w:tcW w:type="dxa" w:w="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0.9</w:t>
            </w:r>
          </w:p>
        </w:tc>
        <w:tc>
          <w:tcPr>
            <w:tcW w:type="dxa" w:w="7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0.6</w:t>
            </w:r>
          </w:p>
        </w:tc>
        <w:tc>
          <w:tcPr>
            <w:tcW w:type="dxa" w:w="7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0.6</w:t>
            </w:r>
          </w:p>
        </w:tc>
        <w:tc>
          <w:tcPr>
            <w:tcW w:type="dxa" w:w="6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0.5</w:t>
            </w:r>
          </w:p>
        </w:tc>
        <w:tc>
          <w:tcPr>
            <w:tcW w:type="dxa" w:w="14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Public service</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Euskal Irrati Telebista</w:t>
            </w:r>
          </w:p>
        </w:tc>
        <w:tc>
          <w:tcPr>
            <w:tcW w:type="dxa" w:w="14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Euskadi (Pa</w:t>
            </w:r>
            <w:r>
              <w:rPr>
                <w:rFonts w:ascii="Arial" w:hAnsi="Arial" w:hint="default"/>
                <w:sz w:val="16"/>
                <w:szCs w:val="16"/>
                <w:rtl w:val="0"/>
                <w:lang w:val="es-ES_tradnl"/>
              </w:rPr>
              <w:t>í</w:t>
            </w:r>
            <w:r>
              <w:rPr>
                <w:rFonts w:ascii="Arial" w:hAnsi="Arial"/>
                <w:sz w:val="16"/>
                <w:szCs w:val="16"/>
                <w:rtl w:val="0"/>
                <w:lang w:val="es-ES_tradnl"/>
              </w:rPr>
              <w:t>s Vasco)</w:t>
            </w:r>
          </w:p>
        </w:tc>
      </w:tr>
      <w:tr>
        <w:tblPrEx>
          <w:shd w:val="clear" w:color="auto" w:fill="d0ddef"/>
        </w:tblPrEx>
        <w:trPr>
          <w:trHeight w:val="195" w:hRule="atLeast"/>
        </w:trPr>
        <w:tc>
          <w:tcPr>
            <w:tcW w:type="dxa" w:w="10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8Madrid</w:t>
            </w:r>
          </w:p>
        </w:tc>
        <w:tc>
          <w:tcPr>
            <w:tcW w:type="dxa" w:w="6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0.6</w:t>
            </w:r>
          </w:p>
        </w:tc>
        <w:tc>
          <w:tcPr>
            <w:tcW w:type="dxa" w:w="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0.8</w:t>
            </w:r>
          </w:p>
        </w:tc>
        <w:tc>
          <w:tcPr>
            <w:tcW w:type="dxa" w:w="7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0.6</w:t>
            </w:r>
          </w:p>
        </w:tc>
        <w:tc>
          <w:tcPr>
            <w:tcW w:type="dxa" w:w="7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0.6</w:t>
            </w:r>
          </w:p>
        </w:tc>
        <w:tc>
          <w:tcPr>
            <w:tcW w:type="dxa" w:w="6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0.5</w:t>
            </w:r>
          </w:p>
        </w:tc>
        <w:tc>
          <w:tcPr>
            <w:tcW w:type="dxa" w:w="14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Private</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8MadridTV</w:t>
            </w:r>
          </w:p>
        </w:tc>
        <w:tc>
          <w:tcPr>
            <w:tcW w:type="dxa" w:w="14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Madrid</w:t>
            </w:r>
          </w:p>
        </w:tc>
      </w:tr>
      <w:tr>
        <w:tblPrEx>
          <w:shd w:val="clear" w:color="auto" w:fill="d0ddef"/>
        </w:tblPrEx>
        <w:trPr>
          <w:trHeight w:val="401" w:hRule="atLeast"/>
        </w:trPr>
        <w:tc>
          <w:tcPr>
            <w:tcW w:type="dxa" w:w="10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TV3.cat</w:t>
            </w:r>
          </w:p>
        </w:tc>
        <w:tc>
          <w:tcPr>
            <w:tcW w:type="dxa" w:w="6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w:t>
            </w:r>
          </w:p>
        </w:tc>
        <w:tc>
          <w:tcPr>
            <w:tcW w:type="dxa" w:w="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w:t>
            </w:r>
          </w:p>
        </w:tc>
        <w:tc>
          <w:tcPr>
            <w:tcW w:type="dxa" w:w="7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0.0</w:t>
            </w:r>
          </w:p>
        </w:tc>
        <w:tc>
          <w:tcPr>
            <w:tcW w:type="dxa" w:w="7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0.3</w:t>
            </w:r>
          </w:p>
        </w:tc>
        <w:tc>
          <w:tcPr>
            <w:tcW w:type="dxa" w:w="6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0.5</w:t>
            </w:r>
          </w:p>
        </w:tc>
        <w:tc>
          <w:tcPr>
            <w:tcW w:type="dxa" w:w="14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Public service</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Corporaci</w:t>
            </w:r>
            <w:r>
              <w:rPr>
                <w:rFonts w:ascii="Arial" w:hAnsi="Arial" w:hint="default"/>
                <w:sz w:val="16"/>
                <w:szCs w:val="16"/>
                <w:rtl w:val="0"/>
                <w:lang w:val="es-ES_tradnl"/>
              </w:rPr>
              <w:t xml:space="preserve">ó </w:t>
            </w:r>
            <w:r>
              <w:rPr>
                <w:rFonts w:ascii="Arial" w:hAnsi="Arial"/>
                <w:sz w:val="16"/>
                <w:szCs w:val="16"/>
                <w:rtl w:val="0"/>
                <w:lang w:val="es-ES_tradnl"/>
              </w:rPr>
              <w:t>Catalana de Medios Audiovisuales</w:t>
            </w:r>
          </w:p>
        </w:tc>
        <w:tc>
          <w:tcPr>
            <w:tcW w:type="dxa" w:w="14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Catalu</w:t>
            </w:r>
            <w:r>
              <w:rPr>
                <w:rFonts w:ascii="Arial" w:hAnsi="Arial" w:hint="default"/>
                <w:sz w:val="16"/>
                <w:szCs w:val="16"/>
                <w:rtl w:val="0"/>
                <w:lang w:val="es-ES_tradnl"/>
              </w:rPr>
              <w:t>ñ</w:t>
            </w:r>
            <w:r>
              <w:rPr>
                <w:rFonts w:ascii="Arial" w:hAnsi="Arial"/>
                <w:sz w:val="16"/>
                <w:szCs w:val="16"/>
                <w:rtl w:val="0"/>
                <w:lang w:val="es-ES_tradnl"/>
              </w:rPr>
              <w:t>a</w:t>
            </w:r>
          </w:p>
        </w:tc>
      </w:tr>
      <w:tr>
        <w:tblPrEx>
          <w:shd w:val="clear" w:color="auto" w:fill="d0ddef"/>
        </w:tblPrEx>
        <w:trPr>
          <w:trHeight w:val="401" w:hRule="atLeast"/>
        </w:trPr>
        <w:tc>
          <w:tcPr>
            <w:tcW w:type="dxa" w:w="10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Andaluc</w:t>
            </w:r>
            <w:r>
              <w:rPr>
                <w:rFonts w:ascii="Arial" w:hAnsi="Arial" w:hint="default"/>
                <w:sz w:val="16"/>
                <w:szCs w:val="16"/>
                <w:rtl w:val="0"/>
                <w:lang w:val="es-ES_tradnl"/>
              </w:rPr>
              <w:t>í</w:t>
            </w:r>
            <w:r>
              <w:rPr>
                <w:rFonts w:ascii="Arial" w:hAnsi="Arial"/>
                <w:sz w:val="16"/>
                <w:szCs w:val="16"/>
                <w:rtl w:val="0"/>
                <w:lang w:val="es-ES_tradnl"/>
              </w:rPr>
              <w:t>a-TV</w:t>
            </w:r>
          </w:p>
        </w:tc>
        <w:tc>
          <w:tcPr>
            <w:tcW w:type="dxa" w:w="6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w:t>
            </w:r>
          </w:p>
        </w:tc>
        <w:tc>
          <w:tcPr>
            <w:tcW w:type="dxa" w:w="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w:t>
            </w:r>
          </w:p>
        </w:tc>
        <w:tc>
          <w:tcPr>
            <w:tcW w:type="dxa" w:w="7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0.3</w:t>
            </w:r>
          </w:p>
        </w:tc>
        <w:tc>
          <w:tcPr>
            <w:tcW w:type="dxa" w:w="7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0.5</w:t>
            </w:r>
          </w:p>
        </w:tc>
        <w:tc>
          <w:tcPr>
            <w:tcW w:type="dxa" w:w="6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0.4</w:t>
            </w:r>
          </w:p>
        </w:tc>
        <w:tc>
          <w:tcPr>
            <w:tcW w:type="dxa" w:w="14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Public service</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Radio y TV Andaluc</w:t>
            </w:r>
            <w:r>
              <w:rPr>
                <w:rFonts w:ascii="Arial" w:hAnsi="Arial" w:hint="default"/>
                <w:sz w:val="16"/>
                <w:szCs w:val="16"/>
                <w:rtl w:val="0"/>
                <w:lang w:val="es-ES_tradnl"/>
              </w:rPr>
              <w:t>í</w:t>
            </w:r>
            <w:r>
              <w:rPr>
                <w:rFonts w:ascii="Arial" w:hAnsi="Arial"/>
                <w:sz w:val="16"/>
                <w:szCs w:val="16"/>
                <w:rtl w:val="0"/>
                <w:lang w:val="es-ES_tradnl"/>
              </w:rPr>
              <w:t>a</w:t>
            </w:r>
          </w:p>
        </w:tc>
        <w:tc>
          <w:tcPr>
            <w:tcW w:type="dxa" w:w="14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Andaluc</w:t>
            </w:r>
            <w:r>
              <w:rPr>
                <w:rFonts w:ascii="Arial" w:hAnsi="Arial" w:hint="default"/>
                <w:sz w:val="16"/>
                <w:szCs w:val="16"/>
                <w:rtl w:val="0"/>
                <w:lang w:val="es-ES_tradnl"/>
              </w:rPr>
              <w:t>í</w:t>
            </w:r>
            <w:r>
              <w:rPr>
                <w:rFonts w:ascii="Arial" w:hAnsi="Arial"/>
                <w:sz w:val="16"/>
                <w:szCs w:val="16"/>
                <w:rtl w:val="0"/>
                <w:lang w:val="es-ES_tradnl"/>
              </w:rPr>
              <w:t>a</w:t>
            </w:r>
          </w:p>
        </w:tc>
      </w:tr>
      <w:tr>
        <w:tblPrEx>
          <w:shd w:val="clear" w:color="auto" w:fill="d0ddef"/>
        </w:tblPrEx>
        <w:trPr>
          <w:trHeight w:val="401" w:hRule="atLeast"/>
        </w:trPr>
        <w:tc>
          <w:tcPr>
            <w:tcW w:type="dxa" w:w="10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Canal Sur-And</w:t>
            </w:r>
          </w:p>
        </w:tc>
        <w:tc>
          <w:tcPr>
            <w:tcW w:type="dxa" w:w="6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0.2</w:t>
            </w:r>
          </w:p>
        </w:tc>
        <w:tc>
          <w:tcPr>
            <w:tcW w:type="dxa" w:w="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0.2</w:t>
            </w:r>
          </w:p>
        </w:tc>
        <w:tc>
          <w:tcPr>
            <w:tcW w:type="dxa" w:w="7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0.2</w:t>
            </w:r>
          </w:p>
        </w:tc>
        <w:tc>
          <w:tcPr>
            <w:tcW w:type="dxa" w:w="7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0.2</w:t>
            </w:r>
          </w:p>
        </w:tc>
        <w:tc>
          <w:tcPr>
            <w:tcW w:type="dxa" w:w="6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0.3</w:t>
            </w:r>
          </w:p>
        </w:tc>
        <w:tc>
          <w:tcPr>
            <w:tcW w:type="dxa" w:w="14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Public service</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Radio y TV Andaluc</w:t>
            </w:r>
            <w:r>
              <w:rPr>
                <w:rFonts w:ascii="Arial" w:hAnsi="Arial" w:hint="default"/>
                <w:sz w:val="16"/>
                <w:szCs w:val="16"/>
                <w:rtl w:val="0"/>
                <w:lang w:val="es-ES_tradnl"/>
              </w:rPr>
              <w:t>í</w:t>
            </w:r>
            <w:r>
              <w:rPr>
                <w:rFonts w:ascii="Arial" w:hAnsi="Arial"/>
                <w:sz w:val="16"/>
                <w:szCs w:val="16"/>
                <w:rtl w:val="0"/>
                <w:lang w:val="es-ES_tradnl"/>
              </w:rPr>
              <w:t>a</w:t>
            </w:r>
          </w:p>
        </w:tc>
        <w:tc>
          <w:tcPr>
            <w:tcW w:type="dxa" w:w="14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Andaluc</w:t>
            </w:r>
            <w:r>
              <w:rPr>
                <w:rFonts w:ascii="Arial" w:hAnsi="Arial" w:hint="default"/>
                <w:sz w:val="16"/>
                <w:szCs w:val="16"/>
                <w:rtl w:val="0"/>
                <w:lang w:val="es-ES_tradnl"/>
              </w:rPr>
              <w:t>í</w:t>
            </w:r>
            <w:r>
              <w:rPr>
                <w:rFonts w:ascii="Arial" w:hAnsi="Arial"/>
                <w:sz w:val="16"/>
                <w:szCs w:val="16"/>
                <w:rtl w:val="0"/>
                <w:lang w:val="es-ES_tradnl"/>
              </w:rPr>
              <w:t>a</w:t>
            </w:r>
          </w:p>
        </w:tc>
      </w:tr>
      <w:tr>
        <w:tblPrEx>
          <w:shd w:val="clear" w:color="auto" w:fill="d0ddef"/>
        </w:tblPrEx>
        <w:trPr>
          <w:trHeight w:val="195" w:hRule="atLeast"/>
        </w:trPr>
        <w:tc>
          <w:tcPr>
            <w:tcW w:type="dxa" w:w="10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RAC105</w:t>
            </w:r>
          </w:p>
        </w:tc>
        <w:tc>
          <w:tcPr>
            <w:tcW w:type="dxa" w:w="6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0.2</w:t>
            </w:r>
          </w:p>
        </w:tc>
        <w:tc>
          <w:tcPr>
            <w:tcW w:type="dxa" w:w="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0.2</w:t>
            </w:r>
          </w:p>
        </w:tc>
        <w:tc>
          <w:tcPr>
            <w:tcW w:type="dxa" w:w="7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0.1</w:t>
            </w:r>
          </w:p>
        </w:tc>
        <w:tc>
          <w:tcPr>
            <w:tcW w:type="dxa" w:w="7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0.2</w:t>
            </w:r>
          </w:p>
        </w:tc>
        <w:tc>
          <w:tcPr>
            <w:tcW w:type="dxa" w:w="6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0.1</w:t>
            </w:r>
          </w:p>
        </w:tc>
        <w:tc>
          <w:tcPr>
            <w:tcW w:type="dxa" w:w="14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Private</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Grupo God</w:t>
            </w:r>
            <w:r>
              <w:rPr>
                <w:rFonts w:ascii="Arial" w:hAnsi="Arial" w:hint="default"/>
                <w:sz w:val="16"/>
                <w:szCs w:val="16"/>
                <w:rtl w:val="0"/>
                <w:lang w:val="es-ES_tradnl"/>
              </w:rPr>
              <w:t>ó</w:t>
            </w:r>
            <w:r>
              <w:rPr>
                <w:rFonts w:ascii="Arial" w:hAnsi="Arial"/>
                <w:sz w:val="16"/>
                <w:szCs w:val="16"/>
                <w:rtl w:val="0"/>
                <w:lang w:val="es-ES_tradnl"/>
              </w:rPr>
              <w:t>-Prisa</w:t>
            </w:r>
          </w:p>
        </w:tc>
        <w:tc>
          <w:tcPr>
            <w:tcW w:type="dxa" w:w="14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Catalu</w:t>
            </w:r>
            <w:r>
              <w:rPr>
                <w:rFonts w:ascii="Arial" w:hAnsi="Arial" w:hint="default"/>
                <w:sz w:val="16"/>
                <w:szCs w:val="16"/>
                <w:rtl w:val="0"/>
                <w:lang w:val="es-ES_tradnl"/>
              </w:rPr>
              <w:t>ñ</w:t>
            </w:r>
            <w:r>
              <w:rPr>
                <w:rFonts w:ascii="Arial" w:hAnsi="Arial"/>
                <w:sz w:val="16"/>
                <w:szCs w:val="16"/>
                <w:rtl w:val="0"/>
                <w:lang w:val="es-ES_tradnl"/>
              </w:rPr>
              <w:t>a</w:t>
            </w:r>
          </w:p>
        </w:tc>
      </w:tr>
      <w:tr>
        <w:tblPrEx>
          <w:shd w:val="clear" w:color="auto" w:fill="d0ddef"/>
        </w:tblPrEx>
        <w:trPr>
          <w:trHeight w:val="401" w:hRule="atLeast"/>
        </w:trPr>
        <w:tc>
          <w:tcPr>
            <w:tcW w:type="dxa" w:w="10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V Televisi</w:t>
            </w:r>
            <w:r>
              <w:rPr>
                <w:rFonts w:ascii="Arial" w:hAnsi="Arial" w:hint="default"/>
                <w:sz w:val="16"/>
                <w:szCs w:val="16"/>
                <w:rtl w:val="0"/>
                <w:lang w:val="es-ES_tradnl"/>
              </w:rPr>
              <w:t>ó</w:t>
            </w:r>
            <w:r>
              <w:rPr>
                <w:rFonts w:ascii="Arial" w:hAnsi="Arial"/>
                <w:sz w:val="16"/>
                <w:szCs w:val="16"/>
                <w:rtl w:val="0"/>
                <w:lang w:val="es-ES_tradnl"/>
              </w:rPr>
              <w:t>n (**)</w:t>
            </w:r>
          </w:p>
        </w:tc>
        <w:tc>
          <w:tcPr>
            <w:tcW w:type="dxa" w:w="6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0.4</w:t>
            </w:r>
          </w:p>
        </w:tc>
        <w:tc>
          <w:tcPr>
            <w:tcW w:type="dxa" w:w="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0.4</w:t>
            </w:r>
          </w:p>
        </w:tc>
        <w:tc>
          <w:tcPr>
            <w:tcW w:type="dxa" w:w="7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0.4</w:t>
            </w:r>
          </w:p>
        </w:tc>
        <w:tc>
          <w:tcPr>
            <w:tcW w:type="dxa" w:w="7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0.3</w:t>
            </w:r>
          </w:p>
        </w:tc>
        <w:tc>
          <w:tcPr>
            <w:tcW w:type="dxa" w:w="6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0.1</w:t>
            </w:r>
          </w:p>
        </w:tc>
        <w:tc>
          <w:tcPr>
            <w:tcW w:type="dxa" w:w="14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Private</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Corporaci</w:t>
            </w:r>
            <w:r>
              <w:rPr>
                <w:rFonts w:ascii="Arial" w:hAnsi="Arial" w:hint="default"/>
                <w:sz w:val="16"/>
                <w:szCs w:val="16"/>
                <w:rtl w:val="0"/>
                <w:lang w:val="es-ES_tradnl"/>
              </w:rPr>
              <w:t>ó</w:t>
            </w:r>
            <w:r>
              <w:rPr>
                <w:rFonts w:ascii="Arial" w:hAnsi="Arial"/>
                <w:sz w:val="16"/>
                <w:szCs w:val="16"/>
                <w:rtl w:val="0"/>
                <w:lang w:val="es-ES_tradnl"/>
              </w:rPr>
              <w:t>n Voz de Galicia</w:t>
            </w:r>
          </w:p>
        </w:tc>
        <w:tc>
          <w:tcPr>
            <w:tcW w:type="dxa" w:w="14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Galicia</w:t>
            </w:r>
          </w:p>
        </w:tc>
      </w:tr>
      <w:tr>
        <w:tblPrEx>
          <w:shd w:val="clear" w:color="auto" w:fill="d0ddef"/>
        </w:tblPrEx>
        <w:trPr>
          <w:trHeight w:val="195" w:hRule="atLeast"/>
        </w:trPr>
        <w:tc>
          <w:tcPr>
            <w:tcW w:type="dxa" w:w="10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Galicia TV</w:t>
            </w:r>
          </w:p>
        </w:tc>
        <w:tc>
          <w:tcPr>
            <w:tcW w:type="dxa" w:w="6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0.0</w:t>
            </w:r>
          </w:p>
        </w:tc>
        <w:tc>
          <w:tcPr>
            <w:tcW w:type="dxa" w:w="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0.0</w:t>
            </w:r>
          </w:p>
        </w:tc>
        <w:tc>
          <w:tcPr>
            <w:tcW w:type="dxa" w:w="7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0.0</w:t>
            </w:r>
          </w:p>
        </w:tc>
        <w:tc>
          <w:tcPr>
            <w:tcW w:type="dxa" w:w="7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0.1</w:t>
            </w:r>
          </w:p>
        </w:tc>
        <w:tc>
          <w:tcPr>
            <w:tcW w:type="dxa" w:w="6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0.1</w:t>
            </w:r>
          </w:p>
        </w:tc>
        <w:tc>
          <w:tcPr>
            <w:tcW w:type="dxa" w:w="14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Public service</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CRTVG</w:t>
            </w:r>
          </w:p>
        </w:tc>
        <w:tc>
          <w:tcPr>
            <w:tcW w:type="dxa" w:w="14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76" w:lineRule="auto"/>
            </w:pPr>
            <w:r>
              <w:rPr>
                <w:rFonts w:ascii="Arial" w:hAnsi="Arial"/>
                <w:sz w:val="16"/>
                <w:szCs w:val="16"/>
                <w:rtl w:val="0"/>
                <w:lang w:val="es-ES_tradnl"/>
              </w:rPr>
              <w:t>Galicia</w:t>
            </w:r>
          </w:p>
        </w:tc>
      </w:tr>
    </w:tbl>
    <w:p>
      <w:pPr>
        <w:pStyle w:val="Body A"/>
        <w:spacing w:line="276" w:lineRule="auto"/>
        <w:jc w:val="both"/>
        <w:rPr>
          <w:rFonts w:ascii="Helvetica Neue" w:cs="Helvetica Neue" w:hAnsi="Helvetica Neue" w:eastAsia="Helvetica Neue"/>
          <w:b w:val="1"/>
          <w:bCs w:val="1"/>
          <w:sz w:val="24"/>
          <w:szCs w:val="24"/>
        </w:rPr>
      </w:pPr>
    </w:p>
    <w:p>
      <w:pPr>
        <w:pStyle w:val="Body A"/>
        <w:spacing w:line="276" w:lineRule="auto"/>
        <w:rPr>
          <w:rFonts w:ascii="Helvetica Neue" w:cs="Helvetica Neue" w:hAnsi="Helvetica Neue" w:eastAsia="Helvetica Neue"/>
          <w:sz w:val="18"/>
          <w:szCs w:val="18"/>
        </w:rPr>
      </w:pPr>
      <w:r>
        <w:rPr>
          <w:rFonts w:ascii="Helvetica Neue" w:hAnsi="Helvetica Neue"/>
          <w:sz w:val="18"/>
          <w:szCs w:val="18"/>
          <w:rtl w:val="0"/>
          <w:lang w:val="en-US"/>
        </w:rPr>
        <w:t>*operations in Spain not launched yet</w:t>
      </w:r>
    </w:p>
    <w:p>
      <w:pPr>
        <w:pStyle w:val="Body A"/>
        <w:spacing w:line="276" w:lineRule="auto"/>
        <w:jc w:val="both"/>
        <w:rPr>
          <w:rFonts w:ascii="Helvetica Neue" w:cs="Helvetica Neue" w:hAnsi="Helvetica Neue" w:eastAsia="Helvetica Neue"/>
          <w:sz w:val="18"/>
          <w:szCs w:val="18"/>
        </w:rPr>
      </w:pPr>
      <w:r>
        <w:rPr>
          <w:rFonts w:ascii="Helvetica Neue" w:hAnsi="Helvetica Neue"/>
          <w:sz w:val="18"/>
          <w:szCs w:val="18"/>
          <w:rtl w:val="0"/>
          <w:lang w:val="en-US"/>
        </w:rPr>
        <w:t>**V Televisi</w:t>
      </w:r>
      <w:r>
        <w:rPr>
          <w:rFonts w:ascii="Helvetica Neue" w:hAnsi="Helvetica Neue" w:hint="default"/>
          <w:sz w:val="18"/>
          <w:szCs w:val="18"/>
          <w:rtl w:val="0"/>
          <w:lang w:val="en-US"/>
        </w:rPr>
        <w:t>ó</w:t>
      </w:r>
      <w:r>
        <w:rPr>
          <w:rFonts w:ascii="Helvetica Neue" w:hAnsi="Helvetica Neue"/>
          <w:sz w:val="18"/>
          <w:szCs w:val="18"/>
          <w:rtl w:val="0"/>
          <w:lang w:val="en-US"/>
        </w:rPr>
        <w:t>n aired for a decade (it was launched on 9 March 2010 and folded on 1 January 2018)</w:t>
      </w:r>
    </w:p>
    <w:p>
      <w:pPr>
        <w:pStyle w:val="Body A"/>
        <w:spacing w:line="276" w:lineRule="auto"/>
        <w:jc w:val="both"/>
        <w:rPr>
          <w:rFonts w:ascii="Helvetica Neue" w:cs="Helvetica Neue" w:hAnsi="Helvetica Neue" w:eastAsia="Helvetica Neue"/>
          <w:sz w:val="18"/>
          <w:szCs w:val="18"/>
        </w:rPr>
      </w:pPr>
      <w:r>
        <w:rPr>
          <w:rFonts w:ascii="Helvetica Neue" w:hAnsi="Helvetica Neue"/>
          <w:sz w:val="18"/>
          <w:szCs w:val="18"/>
          <w:rtl w:val="0"/>
          <w:lang w:val="en-US"/>
        </w:rPr>
        <w:t xml:space="preserve">***Data for </w:t>
      </w:r>
      <w:r>
        <w:rPr>
          <w:rFonts w:ascii="Helvetica Neue" w:hAnsi="Helvetica Neue"/>
          <w:sz w:val="18"/>
          <w:szCs w:val="18"/>
          <w:rtl w:val="0"/>
          <w:lang w:val="da-DK"/>
        </w:rPr>
        <w:t xml:space="preserve">7TV </w:t>
      </w:r>
      <w:r>
        <w:rPr>
          <w:rFonts w:ascii="Helvetica Neue" w:hAnsi="Helvetica Neue"/>
          <w:sz w:val="18"/>
          <w:szCs w:val="18"/>
          <w:rtl w:val="0"/>
          <w:lang w:val="en-US"/>
        </w:rPr>
        <w:t>not available between 2013 and 2016 as the station decided to quit the audience measurement  carried out by Kantar Media</w:t>
      </w:r>
    </w:p>
    <w:p>
      <w:pPr>
        <w:pStyle w:val="Body A"/>
        <w:spacing w:line="276" w:lineRule="auto"/>
        <w:jc w:val="both"/>
        <w:rPr>
          <w:rFonts w:ascii="Helvetica Neue" w:cs="Helvetica Neue" w:hAnsi="Helvetica Neue" w:eastAsia="Helvetica Neue"/>
          <w:sz w:val="18"/>
          <w:szCs w:val="18"/>
        </w:rPr>
      </w:pPr>
      <w:r>
        <w:rPr>
          <w:rFonts w:ascii="Helvetica Neue" w:hAnsi="Helvetica Neue"/>
          <w:sz w:val="18"/>
          <w:szCs w:val="18"/>
          <w:rtl w:val="0"/>
          <w:lang w:val="en-US"/>
        </w:rPr>
        <w:t xml:space="preserve">Note: On 10 June 2018, the station </w:t>
      </w:r>
      <w:r>
        <w:rPr>
          <w:rFonts w:ascii="Helvetica Neue" w:hAnsi="Helvetica Neue" w:hint="default"/>
          <w:sz w:val="18"/>
          <w:szCs w:val="18"/>
          <w:rtl w:val="0"/>
          <w:lang w:val="en-US"/>
        </w:rPr>
        <w:t xml:space="preserve">À </w:t>
      </w:r>
      <w:r>
        <w:rPr>
          <w:rFonts w:ascii="Helvetica Neue" w:hAnsi="Helvetica Neue"/>
          <w:sz w:val="18"/>
          <w:szCs w:val="18"/>
          <w:rtl w:val="0"/>
          <w:lang w:val="en-US"/>
        </w:rPr>
        <w:t>Punt M</w:t>
      </w:r>
      <w:r>
        <w:rPr>
          <w:rFonts w:ascii="Helvetica Neue" w:hAnsi="Helvetica Neue" w:hint="default"/>
          <w:sz w:val="18"/>
          <w:szCs w:val="18"/>
          <w:rtl w:val="0"/>
          <w:lang w:val="en-US"/>
        </w:rPr>
        <w:t>è</w:t>
      </w:r>
      <w:r>
        <w:rPr>
          <w:rFonts w:ascii="Helvetica Neue" w:hAnsi="Helvetica Neue"/>
          <w:sz w:val="18"/>
          <w:szCs w:val="18"/>
          <w:rtl w:val="0"/>
          <w:lang w:val="nl-NL"/>
        </w:rPr>
        <w:t xml:space="preserve">dia, </w:t>
      </w:r>
      <w:r>
        <w:rPr>
          <w:rFonts w:ascii="Helvetica Neue" w:hAnsi="Helvetica Neue"/>
          <w:sz w:val="18"/>
          <w:szCs w:val="18"/>
          <w:rtl w:val="0"/>
          <w:lang w:val="en-US"/>
        </w:rPr>
        <w:t>of Corporaci</w:t>
      </w:r>
      <w:r>
        <w:rPr>
          <w:rFonts w:ascii="Helvetica Neue" w:hAnsi="Helvetica Neue" w:hint="default"/>
          <w:sz w:val="18"/>
          <w:szCs w:val="18"/>
          <w:rtl w:val="0"/>
          <w:lang w:val="en-US"/>
        </w:rPr>
        <w:t>ó</w:t>
      </w:r>
      <w:r>
        <w:rPr>
          <w:rFonts w:ascii="Helvetica Neue" w:hAnsi="Helvetica Neue"/>
          <w:sz w:val="18"/>
          <w:szCs w:val="18"/>
          <w:rtl w:val="0"/>
          <w:lang w:val="en-US"/>
        </w:rPr>
        <w:t>n Valenciana de Medios de Comunicaci</w:t>
      </w:r>
      <w:r>
        <w:rPr>
          <w:rFonts w:ascii="Helvetica Neue" w:hAnsi="Helvetica Neue" w:hint="default"/>
          <w:sz w:val="18"/>
          <w:szCs w:val="18"/>
          <w:rtl w:val="0"/>
          <w:lang w:val="en-US"/>
        </w:rPr>
        <w:t>ó</w:t>
      </w:r>
      <w:r>
        <w:rPr>
          <w:rFonts w:ascii="Helvetica Neue" w:hAnsi="Helvetica Neue"/>
          <w:sz w:val="18"/>
          <w:szCs w:val="18"/>
          <w:rtl w:val="0"/>
          <w:lang w:val="en-US"/>
        </w:rPr>
        <w:t>n, launched operations. Three months later, it had an audience share of 1.2% (according to the latest available data collected for the purpose of this report in October 2018).</w:t>
      </w:r>
    </w:p>
    <w:p>
      <w:pPr>
        <w:pStyle w:val="Body A"/>
        <w:spacing w:line="276" w:lineRule="auto"/>
        <w:rPr>
          <w:rFonts w:ascii="Arial" w:cs="Arial" w:hAnsi="Arial" w:eastAsia="Arial"/>
          <w:sz w:val="18"/>
          <w:szCs w:val="18"/>
        </w:rPr>
      </w:pPr>
      <w:r>
        <w:rPr>
          <w:rFonts w:ascii="Helvetica Neue" w:hAnsi="Helvetica Neue"/>
          <w:sz w:val="18"/>
          <w:szCs w:val="18"/>
          <w:rtl w:val="0"/>
          <w:lang w:val="en-US"/>
        </w:rPr>
        <w:t>Source: Kantar Media</w:t>
      </w:r>
    </w:p>
    <w:p>
      <w:pPr>
        <w:pStyle w:val="Body"/>
        <w:jc w:val="both"/>
        <w:rPr>
          <w:rFonts w:ascii="Helvetica Neue" w:cs="Helvetica Neue" w:hAnsi="Helvetica Neue" w:eastAsia="Helvetica Neue"/>
        </w:rPr>
      </w:pPr>
    </w:p>
    <w:p>
      <w:pPr>
        <w:pStyle w:val="Body"/>
        <w:rPr>
          <w:rFonts w:ascii="Helvetica Neue" w:cs="Helvetica Neue" w:hAnsi="Helvetica Neue" w:eastAsia="Helvetica Neue"/>
          <w:i w:val="1"/>
          <w:iCs w:val="1"/>
          <w:sz w:val="28"/>
          <w:szCs w:val="28"/>
        </w:rPr>
      </w:pPr>
      <w:r>
        <w:rPr>
          <w:rFonts w:ascii="Helvetica Neue" w:hAnsi="Helvetica Neue"/>
          <w:i w:val="1"/>
          <w:iCs w:val="1"/>
          <w:sz w:val="28"/>
          <w:szCs w:val="28"/>
          <w:rtl w:val="0"/>
        </w:rPr>
        <w:t>Radio</w:t>
      </w:r>
    </w:p>
    <w:p>
      <w:pPr>
        <w:pStyle w:val="Body"/>
        <w:jc w:val="both"/>
        <w:rPr>
          <w:rFonts w:ascii="Helvetica Neue" w:cs="Helvetica Neue" w:hAnsi="Helvetica Neue" w:eastAsia="Helvetica Neue"/>
        </w:rPr>
      </w:pPr>
      <w:r>
        <w:rPr>
          <w:rFonts w:ascii="Helvetica Neue" w:hAnsi="Helvetica Neue"/>
          <w:rtl w:val="0"/>
          <w:lang w:val="en-US"/>
        </w:rPr>
        <w:t>Radio has lost a significant number of listeners in recent years. The radio listenership declined from some 11.4 million in 2013 to 11.1 million in 2017. Nevertheless, the generalist radio market has remained relatively stable in terms of audience preferences, the three main privately held radio chains (SER, COPE and Onda Cero) dominating the audience ratings nationwide. They are followed at a distance by the public network RNE.</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sz w:val="24"/>
          <w:szCs w:val="24"/>
          <w:shd w:val="clear" w:color="auto" w:fill="ffffff"/>
          <w:lang w:val="en-US"/>
        </w:rPr>
      </w:pPr>
      <w:r>
        <w:rPr>
          <w:rFonts w:ascii="Helvetica Neue" w:hAnsi="Helvetica Neue"/>
          <w:sz w:val="24"/>
          <w:szCs w:val="24"/>
          <w:shd w:val="clear" w:color="auto" w:fill="ffffff"/>
          <w:rtl w:val="0"/>
          <w:lang w:val="en-US"/>
        </w:rPr>
        <w:t>The leading chain on the Spanish radio market with more than four million listeners a day, SER is a generalist radio broadcaster airing nationally that is owned by Prisa group. Although it</w:t>
      </w:r>
      <w:r>
        <w:rPr>
          <w:rFonts w:ascii="Helvetica Neue" w:hAnsi="Helvetica Neue"/>
          <w:sz w:val="24"/>
          <w:szCs w:val="24"/>
          <w:shd w:val="clear" w:color="auto" w:fill="ffffff"/>
          <w:rtl w:val="0"/>
          <w:lang w:val="en-US"/>
        </w:rPr>
        <w:t xml:space="preserve"> has been losing audience to its closest competitor, COPE, SER remains a leading force in the Spanish radio market, with a share of nearly 33% in 2017. One of SER</w:t>
      </w:r>
      <w:r>
        <w:rPr>
          <w:rFonts w:ascii="Helvetica Neue" w:hAnsi="Helvetica Neue" w:hint="default"/>
          <w:sz w:val="24"/>
          <w:szCs w:val="24"/>
          <w:shd w:val="clear" w:color="auto" w:fill="ffffff"/>
          <w:rtl w:val="0"/>
          <w:lang w:val="en-US"/>
        </w:rPr>
        <w:t>’</w:t>
      </w:r>
      <w:r>
        <w:rPr>
          <w:rFonts w:ascii="Helvetica Neue" w:hAnsi="Helvetica Neue"/>
          <w:sz w:val="24"/>
          <w:szCs w:val="24"/>
          <w:shd w:val="clear" w:color="auto" w:fill="ffffff"/>
          <w:rtl w:val="0"/>
          <w:lang w:val="en-US"/>
        </w:rPr>
        <w:t xml:space="preserve">s programs with a high popularity </w:t>
      </w:r>
      <w:r>
        <w:rPr>
          <w:rFonts w:ascii="Helvetica Neue" w:hAnsi="Helvetica Neue"/>
          <w:shd w:val="clear" w:color="auto" w:fill="ffffff"/>
          <w:rtl w:val="0"/>
          <w:lang w:val="en-US"/>
        </w:rPr>
        <w:t xml:space="preserve">in the current affairs segment </w:t>
      </w:r>
      <w:r>
        <w:rPr>
          <w:rFonts w:ascii="Helvetica Neue" w:hAnsi="Helvetica Neue"/>
          <w:sz w:val="24"/>
          <w:szCs w:val="24"/>
          <w:shd w:val="clear" w:color="auto" w:fill="ffffff"/>
          <w:rtl w:val="0"/>
          <w:lang w:val="en-US"/>
        </w:rPr>
        <w:t xml:space="preserve">is Hora 25 (Hour 25), moderated by </w:t>
      </w:r>
      <w:r>
        <w:rPr>
          <w:rFonts w:ascii="Helvetica Neue" w:hAnsi="Helvetica Neue" w:hint="default"/>
          <w:sz w:val="24"/>
          <w:szCs w:val="24"/>
          <w:shd w:val="clear" w:color="auto" w:fill="ffffff"/>
          <w:rtl w:val="0"/>
          <w:lang w:val="en-US"/>
        </w:rPr>
        <w:t>Á</w:t>
      </w:r>
      <w:r>
        <w:rPr>
          <w:rFonts w:ascii="Helvetica Neue" w:hAnsi="Helvetica Neue"/>
          <w:sz w:val="24"/>
          <w:szCs w:val="24"/>
          <w:shd w:val="clear" w:color="auto" w:fill="ffffff"/>
          <w:rtl w:val="0"/>
          <w:lang w:val="es-ES_tradnl"/>
        </w:rPr>
        <w:t>ngeles Barcel</w:t>
      </w:r>
      <w:r>
        <w:rPr>
          <w:rFonts w:ascii="Helvetica Neue" w:hAnsi="Helvetica Neue" w:hint="default"/>
          <w:sz w:val="24"/>
          <w:szCs w:val="24"/>
          <w:shd w:val="clear" w:color="auto" w:fill="ffffff"/>
          <w:rtl w:val="0"/>
          <w:lang w:val="es-ES_tradnl"/>
        </w:rPr>
        <w:t>ó</w:t>
      </w:r>
      <w:r>
        <w:rPr>
          <w:rFonts w:ascii="Helvetica Neue" w:hAnsi="Helvetica Neue"/>
          <w:sz w:val="24"/>
          <w:szCs w:val="24"/>
          <w:shd w:val="clear" w:color="auto" w:fill="ffffff"/>
          <w:rtl w:val="0"/>
          <w:lang w:val="en-US"/>
        </w:rPr>
        <w:t>, aired in the evening.</w:t>
      </w:r>
    </w:p>
    <w:p>
      <w:pPr>
        <w:pStyle w:val="Body"/>
        <w:jc w:val="both"/>
        <w:rPr>
          <w:rFonts w:ascii="Helvetica Neue" w:cs="Helvetica Neue" w:hAnsi="Helvetica Neue" w:eastAsia="Helvetica Neue"/>
          <w:sz w:val="24"/>
          <w:szCs w:val="24"/>
          <w:shd w:val="clear" w:color="auto" w:fill="ffffff"/>
          <w:lang w:val="en-US"/>
        </w:rPr>
      </w:pPr>
      <w:r>
        <w:rPr>
          <w:rFonts w:ascii="Helvetica Neue" w:cs="Helvetica Neue" w:hAnsi="Helvetica Neue" w:eastAsia="Helvetica Neue"/>
          <w:sz w:val="24"/>
          <w:szCs w:val="24"/>
          <w:shd w:val="clear" w:color="auto" w:fill="ffffff"/>
          <w:lang w:val="en-US"/>
        </w:rPr>
        <w:br w:type="textWrapping"/>
      </w:r>
      <w:r>
        <w:rPr>
          <w:rFonts w:ascii="Helvetica Neue" w:hAnsi="Helvetica Neue"/>
          <w:sz w:val="24"/>
          <w:szCs w:val="24"/>
          <w:shd w:val="clear" w:color="auto" w:fill="ffffff"/>
          <w:rtl w:val="0"/>
          <w:lang w:val="en-US"/>
        </w:rPr>
        <w:t xml:space="preserve">With a high increase in audiences over the course of the last five years, COPE has consolidated its second position in the radio market. The chain, </w:t>
      </w:r>
      <w:r>
        <w:rPr>
          <w:rFonts w:ascii="Helvetica Neue" w:hAnsi="Helvetica Neue"/>
          <w:b w:val="1"/>
          <w:bCs w:val="1"/>
          <w:shd w:val="clear" w:color="auto" w:fill="ffc000"/>
          <w:rtl w:val="0"/>
          <w:lang w:val="en-US"/>
        </w:rPr>
        <w:t>owned by whom?,</w:t>
      </w:r>
      <w:r>
        <w:rPr>
          <w:rFonts w:ascii="Helvetica Neue" w:hAnsi="Helvetica Neue"/>
          <w:sz w:val="24"/>
          <w:szCs w:val="24"/>
          <w:shd w:val="clear" w:color="auto" w:fill="ffffff"/>
          <w:rtl w:val="0"/>
          <w:lang w:val="en-US"/>
        </w:rPr>
        <w:t xml:space="preserve"> has managed to boost its audience mainly by thanks to popular journalists that it snatched from its rivals. Such was journalist Carlos Herrera who came to COPE from</w:t>
      </w:r>
      <w:r>
        <w:rPr>
          <w:rFonts w:ascii="Helvetica Neue" w:hAnsi="Helvetica Neue"/>
          <w:sz w:val="24"/>
          <w:szCs w:val="24"/>
          <w:shd w:val="clear" w:color="auto" w:fill="ffffff"/>
          <w:rtl w:val="0"/>
          <w:lang w:val="it-IT"/>
        </w:rPr>
        <w:t xml:space="preserve"> Onda Cero to produce COPE</w:t>
      </w:r>
      <w:r>
        <w:rPr>
          <w:rFonts w:ascii="Helvetica Neue" w:hAnsi="Helvetica Neue" w:hint="default"/>
          <w:sz w:val="24"/>
          <w:szCs w:val="24"/>
          <w:shd w:val="clear" w:color="auto" w:fill="ffffff"/>
          <w:rtl w:val="0"/>
          <w:lang w:val="en-US"/>
        </w:rPr>
        <w:t>’</w:t>
      </w:r>
      <w:r>
        <w:rPr>
          <w:rFonts w:ascii="Helvetica Neue" w:hAnsi="Helvetica Neue"/>
          <w:sz w:val="24"/>
          <w:szCs w:val="24"/>
          <w:shd w:val="clear" w:color="auto" w:fill="ffffff"/>
          <w:rtl w:val="0"/>
          <w:lang w:val="en-US"/>
        </w:rPr>
        <w:t>s morning shows. Mr Herrera</w:t>
      </w:r>
      <w:r>
        <w:rPr>
          <w:rFonts w:ascii="Helvetica Neue" w:hAnsi="Helvetica Neue"/>
          <w:shd w:val="clear" w:color="auto" w:fill="ffffff"/>
          <w:rtl w:val="0"/>
          <w:lang w:val="en-US"/>
        </w:rPr>
        <w:t xml:space="preserve"> </w:t>
      </w:r>
      <w:r>
        <w:rPr>
          <w:rFonts w:ascii="Helvetica Neue" w:hAnsi="Helvetica Neue"/>
          <w:sz w:val="24"/>
          <w:szCs w:val="24"/>
          <w:shd w:val="clear" w:color="auto" w:fill="ffffff"/>
          <w:rtl w:val="0"/>
          <w:lang w:val="en-US"/>
        </w:rPr>
        <w:t>almost doubled the station's audience from 980,000 daily listeners in 2013 to 1.7 million in 2017.</w:t>
      </w:r>
    </w:p>
    <w:p>
      <w:pPr>
        <w:pStyle w:val="Body"/>
        <w:rPr>
          <w:rFonts w:ascii="Helvetica Neue" w:cs="Helvetica Neue" w:hAnsi="Helvetica Neue" w:eastAsia="Helvetica Neue"/>
          <w:sz w:val="24"/>
          <w:szCs w:val="24"/>
          <w:shd w:val="clear" w:color="auto" w:fill="ffffff"/>
          <w:lang w:val="en-US"/>
        </w:rPr>
      </w:pPr>
    </w:p>
    <w:p>
      <w:pPr>
        <w:pStyle w:val="Body"/>
        <w:jc w:val="both"/>
        <w:rPr>
          <w:rFonts w:ascii="Helvetica Neue" w:cs="Helvetica Neue" w:hAnsi="Helvetica Neue" w:eastAsia="Helvetica Neue"/>
          <w:sz w:val="24"/>
          <w:szCs w:val="24"/>
          <w:shd w:val="clear" w:color="auto" w:fill="ffffff"/>
          <w:lang w:val="en-US"/>
        </w:rPr>
      </w:pPr>
      <w:r>
        <w:rPr>
          <w:rFonts w:ascii="Helvetica Neue" w:hAnsi="Helvetica Neue"/>
          <w:sz w:val="24"/>
          <w:szCs w:val="24"/>
          <w:shd w:val="clear" w:color="auto" w:fill="ffffff"/>
          <w:rtl w:val="0"/>
          <w:lang w:val="en-US"/>
        </w:rPr>
        <w:t>Owned by Atresmedia, Onda Cero has been troubled in recent years by a decline in audience. In 2017, it had 1.8 million daily listeners, a decline of over half a million listeners compared to 2013.</w:t>
      </w:r>
    </w:p>
    <w:p>
      <w:pPr>
        <w:pStyle w:val="Body"/>
        <w:jc w:val="both"/>
        <w:rPr>
          <w:rFonts w:ascii="Helvetica Neue" w:cs="Helvetica Neue" w:hAnsi="Helvetica Neue" w:eastAsia="Helvetica Neue"/>
          <w:sz w:val="24"/>
          <w:szCs w:val="24"/>
          <w:shd w:val="clear" w:color="auto" w:fill="ffffff"/>
          <w:lang w:val="en-US"/>
        </w:rPr>
      </w:pPr>
    </w:p>
    <w:p>
      <w:pPr>
        <w:pStyle w:val="Body"/>
        <w:jc w:val="both"/>
        <w:rPr>
          <w:rFonts w:ascii="Helvetica Neue" w:cs="Helvetica Neue" w:hAnsi="Helvetica Neue" w:eastAsia="Helvetica Neue"/>
          <w:sz w:val="24"/>
          <w:szCs w:val="24"/>
          <w:shd w:val="clear" w:color="auto" w:fill="ffffff"/>
          <w:lang w:val="en-US"/>
        </w:rPr>
      </w:pPr>
      <w:r>
        <w:rPr>
          <w:rFonts w:ascii="Helvetica Neue" w:hAnsi="Helvetica Neue"/>
          <w:sz w:val="24"/>
          <w:szCs w:val="24"/>
          <w:shd w:val="clear" w:color="auto" w:fill="ffffff"/>
          <w:rtl w:val="0"/>
          <w:lang w:val="en-US"/>
        </w:rPr>
        <w:t>The other two players on the Spanish nationwide radio market are</w:t>
      </w:r>
      <w:r>
        <w:rPr>
          <w:rFonts w:ascii="Helvetica Neue" w:hAnsi="Helvetica Neue"/>
          <w:shd w:val="clear" w:color="auto" w:fill="ffffff"/>
          <w:rtl w:val="0"/>
          <w:lang w:val="en-US"/>
        </w:rPr>
        <w:t xml:space="preserve"> </w:t>
      </w:r>
      <w:r>
        <w:rPr>
          <w:rFonts w:ascii="Helvetica Neue" w:hAnsi="Helvetica Neue"/>
          <w:sz w:val="24"/>
          <w:szCs w:val="24"/>
          <w:shd w:val="clear" w:color="auto" w:fill="ffffff"/>
          <w:rtl w:val="0"/>
          <w:lang w:val="en-US"/>
        </w:rPr>
        <w:t xml:space="preserve">RNE, a public radio channel belonging to RTVE, which has seen a constant growth in audience, of more than 500,000 listeners since 2013; and </w:t>
      </w:r>
      <w:r>
        <w:rPr>
          <w:rFonts w:ascii="Helvetica Neue" w:hAnsi="Helvetica Neue"/>
          <w:shd w:val="clear" w:color="auto" w:fill="ffffff"/>
          <w:rtl w:val="0"/>
          <w:lang w:val="en-US"/>
        </w:rPr>
        <w:t>esRadio, the youngest radio chain that started operations as a</w:t>
      </w:r>
      <w:r>
        <w:rPr>
          <w:rFonts w:ascii="Helvetica Neue" w:hAnsi="Helvetica Neue"/>
          <w:sz w:val="24"/>
          <w:szCs w:val="24"/>
          <w:shd w:val="clear" w:color="auto" w:fill="ffffff"/>
          <w:rtl w:val="0"/>
          <w:lang w:val="en-US"/>
        </w:rPr>
        <w:t xml:space="preserve"> generalist chain with nationwide coverage in September 2009. esRadio is run jointly by Libertad Digital and Unidad Editorial, two media groups.</w:t>
      </w:r>
    </w:p>
    <w:p>
      <w:pPr>
        <w:pStyle w:val="Body"/>
        <w:jc w:val="both"/>
        <w:rPr>
          <w:rFonts w:ascii="Helvetica Neue" w:cs="Helvetica Neue" w:hAnsi="Helvetica Neue" w:eastAsia="Helvetica Neue"/>
          <w:sz w:val="24"/>
          <w:szCs w:val="24"/>
          <w:shd w:val="clear" w:color="auto" w:fill="ffffff"/>
          <w:lang w:val="en-US"/>
        </w:rPr>
      </w:pPr>
    </w:p>
    <w:p>
      <w:pPr>
        <w:pStyle w:val="Body"/>
        <w:jc w:val="both"/>
        <w:rPr>
          <w:rFonts w:ascii="Helvetica Neue" w:cs="Helvetica Neue" w:hAnsi="Helvetica Neue" w:eastAsia="Helvetica Neue"/>
          <w:sz w:val="24"/>
          <w:szCs w:val="24"/>
          <w:shd w:val="clear" w:color="auto" w:fill="ffffff"/>
          <w:lang w:val="en-US"/>
        </w:rPr>
      </w:pPr>
      <w:r>
        <w:rPr>
          <w:rFonts w:ascii="Helvetica Neue" w:hAnsi="Helvetica Neue"/>
          <w:sz w:val="24"/>
          <w:szCs w:val="24"/>
          <w:shd w:val="clear" w:color="auto" w:fill="ffffff"/>
          <w:rtl w:val="0"/>
          <w:lang w:val="en-US"/>
        </w:rPr>
        <w:t>Thematic radio channels have also recorded a decline in audience during the past five years, from some 14.7 million daily listeners in 2013 to 14.4 million in 2017. The most popular thematic radio stations are in the music and sports segments. News-focused radio enjoys much smaller audiences. Some one million daily listeners tuned in to news stations in 2017. In contrast, music radio attracted some 13.5 million daily listeners that year.</w:t>
      </w:r>
    </w:p>
    <w:p>
      <w:pPr>
        <w:pStyle w:val="Body"/>
        <w:jc w:val="both"/>
        <w:rPr>
          <w:rFonts w:ascii="Helvetica Neue" w:cs="Helvetica Neue" w:hAnsi="Helvetica Neue" w:eastAsia="Helvetica Neue"/>
        </w:rPr>
      </w:pPr>
    </w:p>
    <w:p>
      <w:pPr>
        <w:pStyle w:val="Body"/>
        <w:rPr>
          <w:rFonts w:ascii="Helvetica Neue" w:cs="Helvetica Neue" w:hAnsi="Helvetica Neue" w:eastAsia="Helvetica Neue"/>
          <w:b w:val="1"/>
          <w:bCs w:val="1"/>
        </w:rPr>
      </w:pPr>
      <w:r>
        <w:rPr>
          <w:rFonts w:ascii="Helvetica Neue" w:hAnsi="Helvetica Neue"/>
          <w:b w:val="1"/>
          <w:bCs w:val="1"/>
          <w:rtl w:val="0"/>
          <w:lang w:val="en-US"/>
        </w:rPr>
        <w:t>Tuning in</w:t>
      </w:r>
    </w:p>
    <w:p>
      <w:pPr>
        <w:pStyle w:val="Body"/>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 xml:space="preserve">Most popular </w:t>
      </w:r>
      <w:r>
        <w:rPr>
          <w:rFonts w:ascii="Helvetica Neue" w:hAnsi="Helvetica Neue"/>
          <w:b w:val="1"/>
          <w:bCs w:val="1"/>
          <w:sz w:val="22"/>
          <w:szCs w:val="22"/>
          <w:rtl w:val="0"/>
          <w:lang w:val="en-US"/>
        </w:rPr>
        <w:t xml:space="preserve">nationwide </w:t>
      </w:r>
      <w:r>
        <w:rPr>
          <w:rFonts w:ascii="Helvetica Neue" w:hAnsi="Helvetica Neue"/>
          <w:b w:val="1"/>
          <w:bCs w:val="1"/>
          <w:sz w:val="22"/>
          <w:szCs w:val="22"/>
          <w:rtl w:val="0"/>
          <w:lang w:val="en-US"/>
        </w:rPr>
        <w:t>radio stations in Spain</w:t>
      </w:r>
      <w:r>
        <w:rPr>
          <w:rFonts w:ascii="Helvetica Neue" w:hAnsi="Helvetica Neue"/>
          <w:b w:val="1"/>
          <w:bCs w:val="1"/>
          <w:sz w:val="22"/>
          <w:szCs w:val="22"/>
          <w:rtl w:val="0"/>
          <w:lang w:val="en-US"/>
        </w:rPr>
        <w:t>,</w:t>
      </w:r>
      <w:r>
        <w:rPr>
          <w:rFonts w:ascii="Helvetica Neue" w:hAnsi="Helvetica Neue"/>
          <w:b w:val="1"/>
          <w:bCs w:val="1"/>
          <w:sz w:val="22"/>
          <w:szCs w:val="22"/>
          <w:rtl w:val="0"/>
          <w:lang w:val="en-US"/>
        </w:rPr>
        <w:t xml:space="preserve"> by 2017 audience (number of listeners, </w:t>
      </w:r>
      <w:r>
        <w:rPr>
          <w:rFonts w:ascii="Helvetica Neue" w:hAnsi="Helvetica Neue" w:hint="default"/>
          <w:b w:val="1"/>
          <w:bCs w:val="1"/>
          <w:sz w:val="22"/>
          <w:szCs w:val="22"/>
          <w:rtl w:val="0"/>
        </w:rPr>
        <w:t>‘</w:t>
      </w:r>
      <w:r>
        <w:rPr>
          <w:rFonts w:ascii="Helvetica Neue" w:hAnsi="Helvetica Neue"/>
          <w:b w:val="1"/>
          <w:bCs w:val="1"/>
          <w:sz w:val="22"/>
          <w:szCs w:val="22"/>
          <w:rtl w:val="0"/>
        </w:rPr>
        <w:t>000), 201</w:t>
      </w:r>
      <w:r>
        <w:rPr>
          <w:rFonts w:ascii="Helvetica Neue" w:hAnsi="Helvetica Neue"/>
          <w:b w:val="1"/>
          <w:bCs w:val="1"/>
          <w:sz w:val="22"/>
          <w:szCs w:val="22"/>
          <w:rtl w:val="0"/>
          <w:lang w:val="en-US"/>
        </w:rPr>
        <w:t>3</w:t>
      </w:r>
      <w:r>
        <w:rPr>
          <w:rFonts w:ascii="Helvetica Neue" w:hAnsi="Helvetica Neue"/>
          <w:b w:val="1"/>
          <w:bCs w:val="1"/>
          <w:sz w:val="22"/>
          <w:szCs w:val="22"/>
          <w:rtl w:val="0"/>
        </w:rPr>
        <w:t xml:space="preserve">-2017 </w:t>
      </w:r>
    </w:p>
    <w:tbl>
      <w:tblPr>
        <w:tblW w:w="93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167"/>
        <w:gridCol w:w="1168"/>
        <w:gridCol w:w="1167"/>
        <w:gridCol w:w="1168"/>
        <w:gridCol w:w="1167"/>
        <w:gridCol w:w="1168"/>
        <w:gridCol w:w="1167"/>
        <w:gridCol w:w="1168"/>
      </w:tblGrid>
      <w:tr>
        <w:tblPrEx>
          <w:shd w:val="clear" w:color="auto" w:fill="d0ddef"/>
        </w:tblPrEx>
        <w:trPr>
          <w:trHeight w:val="416" w:hRule="atLeast"/>
        </w:trPr>
        <w:tc>
          <w:tcPr>
            <w:tcW w:type="dxa" w:w="11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rPr>
              <w:t>Radio chain</w:t>
            </w:r>
          </w:p>
        </w:tc>
        <w:tc>
          <w:tcPr>
            <w:tcW w:type="dxa" w:w="11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rPr>
              <w:t>2013</w:t>
            </w:r>
          </w:p>
        </w:tc>
        <w:tc>
          <w:tcPr>
            <w:tcW w:type="dxa" w:w="11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rPr>
              <w:t>2014</w:t>
            </w:r>
          </w:p>
        </w:tc>
        <w:tc>
          <w:tcPr>
            <w:tcW w:type="dxa" w:w="11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rPr>
              <w:t>2015</w:t>
            </w:r>
          </w:p>
        </w:tc>
        <w:tc>
          <w:tcPr>
            <w:tcW w:type="dxa" w:w="11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rPr>
              <w:t>2016</w:t>
            </w:r>
          </w:p>
        </w:tc>
        <w:tc>
          <w:tcPr>
            <w:tcW w:type="dxa" w:w="11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rPr>
              <w:t>2017</w:t>
            </w:r>
          </w:p>
        </w:tc>
        <w:tc>
          <w:tcPr>
            <w:tcW w:type="dxa" w:w="11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noFill/>
                </w14:textOutline>
                <w14:textFill>
                  <w14:solidFill>
                    <w14:srgbClr w14:val="000000"/>
                  </w14:solidFill>
                </w14:textFill>
              </w:rPr>
              <w:t>Operating company</w:t>
            </w:r>
          </w:p>
        </w:tc>
        <w:tc>
          <w:tcPr>
            <w:tcW w:type="dxa" w:w="11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noFill/>
                </w14:textOutline>
                <w14:textFill>
                  <w14:solidFill>
                    <w14:srgbClr w14:val="000000"/>
                  </w14:solidFill>
                </w14:textFill>
              </w:rPr>
              <w:t>Majority owner</w:t>
            </w:r>
          </w:p>
        </w:tc>
      </w:tr>
      <w:tr>
        <w:tblPrEx>
          <w:shd w:val="clear" w:color="auto" w:fill="d0ddef"/>
        </w:tblPrEx>
        <w:trPr>
          <w:trHeight w:val="216" w:hRule="atLeast"/>
        </w:trPr>
        <w:tc>
          <w:tcPr>
            <w:tcW w:type="dxa" w:w="11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rPr>
              <w:t>SER</w:t>
            </w:r>
          </w:p>
        </w:tc>
        <w:tc>
          <w:tcPr>
            <w:tcW w:type="dxa" w:w="11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pStyle w:val="Body"/>
            </w:pPr>
            <w:r>
              <w:rPr>
                <w:rFonts w:ascii="Helvetica Neue" w:hAnsi="Helvetica Neue"/>
                <w:sz w:val="16"/>
                <w:szCs w:val="16"/>
                <w:rtl w:val="0"/>
              </w:rPr>
              <w:t>4,491</w:t>
            </w:r>
          </w:p>
        </w:tc>
        <w:tc>
          <w:tcPr>
            <w:tcW w:type="dxa" w:w="11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pStyle w:val="Body"/>
            </w:pPr>
            <w:r>
              <w:rPr>
                <w:rFonts w:ascii="Helvetica Neue" w:hAnsi="Helvetica Neue"/>
                <w:sz w:val="16"/>
                <w:szCs w:val="16"/>
                <w:rtl w:val="0"/>
              </w:rPr>
              <w:t>4,447</w:t>
            </w:r>
          </w:p>
        </w:tc>
        <w:tc>
          <w:tcPr>
            <w:tcW w:type="dxa" w:w="11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pStyle w:val="Body"/>
            </w:pPr>
            <w:r>
              <w:rPr>
                <w:rFonts w:ascii="Helvetica Neue" w:hAnsi="Helvetica Neue"/>
                <w:sz w:val="16"/>
                <w:szCs w:val="16"/>
                <w:rtl w:val="0"/>
              </w:rPr>
              <w:t>4,419</w:t>
            </w:r>
          </w:p>
        </w:tc>
        <w:tc>
          <w:tcPr>
            <w:tcW w:type="dxa" w:w="11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pStyle w:val="Body"/>
            </w:pPr>
            <w:r>
              <w:rPr>
                <w:rFonts w:ascii="Helvetica Neue" w:hAnsi="Helvetica Neue"/>
                <w:sz w:val="16"/>
                <w:szCs w:val="16"/>
                <w:rtl w:val="0"/>
              </w:rPr>
              <w:t>4,269</w:t>
            </w:r>
          </w:p>
        </w:tc>
        <w:tc>
          <w:tcPr>
            <w:tcW w:type="dxa" w:w="11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pStyle w:val="Body"/>
            </w:pPr>
            <w:r>
              <w:rPr>
                <w:rFonts w:ascii="Helvetica Neue" w:hAnsi="Helvetica Neue"/>
                <w:sz w:val="16"/>
                <w:szCs w:val="16"/>
                <w:rtl w:val="0"/>
              </w:rPr>
              <w:t>4,078</w:t>
            </w:r>
          </w:p>
        </w:tc>
        <w:tc>
          <w:tcPr>
            <w:tcW w:type="dxa" w:w="11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noFill/>
                </w14:textOutline>
                <w14:textFill>
                  <w14:solidFill>
                    <w14:srgbClr w14:val="000000"/>
                  </w14:solidFill>
                </w14:textFill>
              </w:rPr>
              <w:t>Private</w:t>
            </w:r>
          </w:p>
        </w:tc>
        <w:tc>
          <w:tcPr>
            <w:tcW w:type="dxa" w:w="11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noFill/>
                </w14:textOutline>
                <w14:textFill>
                  <w14:solidFill>
                    <w14:srgbClr w14:val="000000"/>
                  </w14:solidFill>
                </w14:textFill>
              </w:rPr>
              <w:t>Grupo Prisa</w:t>
            </w:r>
          </w:p>
        </w:tc>
      </w:tr>
      <w:tr>
        <w:tblPrEx>
          <w:shd w:val="clear" w:color="auto" w:fill="d0ddef"/>
        </w:tblPrEx>
        <w:trPr>
          <w:trHeight w:val="216" w:hRule="atLeast"/>
        </w:trPr>
        <w:tc>
          <w:tcPr>
            <w:tcW w:type="dxa" w:w="11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rPr>
              <w:t>COPE</w:t>
            </w:r>
          </w:p>
        </w:tc>
        <w:tc>
          <w:tcPr>
            <w:tcW w:type="dxa" w:w="11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pStyle w:val="Body"/>
            </w:pPr>
            <w:r>
              <w:rPr>
                <w:rFonts w:ascii="Helvetica Neue" w:hAnsi="Helvetica Neue"/>
                <w:sz w:val="16"/>
                <w:szCs w:val="16"/>
                <w:rtl w:val="0"/>
              </w:rPr>
              <w:t>1,859</w:t>
            </w:r>
          </w:p>
        </w:tc>
        <w:tc>
          <w:tcPr>
            <w:tcW w:type="dxa" w:w="11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pStyle w:val="Body"/>
            </w:pPr>
            <w:r>
              <w:rPr>
                <w:rFonts w:ascii="Helvetica Neue" w:hAnsi="Helvetica Neue"/>
                <w:sz w:val="16"/>
                <w:szCs w:val="16"/>
                <w:rtl w:val="0"/>
              </w:rPr>
              <w:t>1,891</w:t>
            </w:r>
          </w:p>
        </w:tc>
        <w:tc>
          <w:tcPr>
            <w:tcW w:type="dxa" w:w="11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pStyle w:val="Body"/>
            </w:pPr>
            <w:r>
              <w:rPr>
                <w:rFonts w:ascii="Helvetica Neue" w:hAnsi="Helvetica Neue"/>
                <w:sz w:val="16"/>
                <w:szCs w:val="16"/>
                <w:rtl w:val="0"/>
              </w:rPr>
              <w:t>2,029</w:t>
            </w:r>
          </w:p>
        </w:tc>
        <w:tc>
          <w:tcPr>
            <w:tcW w:type="dxa" w:w="11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pStyle w:val="Body"/>
            </w:pPr>
            <w:r>
              <w:rPr>
                <w:rFonts w:ascii="Helvetica Neue" w:hAnsi="Helvetica Neue"/>
                <w:sz w:val="16"/>
                <w:szCs w:val="16"/>
                <w:rtl w:val="0"/>
              </w:rPr>
              <w:t>2,588</w:t>
            </w:r>
          </w:p>
        </w:tc>
        <w:tc>
          <w:tcPr>
            <w:tcW w:type="dxa" w:w="11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pStyle w:val="Body"/>
            </w:pPr>
            <w:r>
              <w:rPr>
                <w:rFonts w:ascii="Helvetica Neue" w:hAnsi="Helvetica Neue"/>
                <w:sz w:val="16"/>
                <w:szCs w:val="16"/>
                <w:rtl w:val="0"/>
              </w:rPr>
              <w:t>2,642</w:t>
            </w:r>
          </w:p>
        </w:tc>
        <w:tc>
          <w:tcPr>
            <w:tcW w:type="dxa" w:w="11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noFill/>
                </w14:textOutline>
                <w14:textFill>
                  <w14:solidFill>
                    <w14:srgbClr w14:val="000000"/>
                  </w14:solidFill>
                </w14:textFill>
              </w:rPr>
              <w:t>Private</w:t>
            </w:r>
          </w:p>
        </w:tc>
        <w:tc>
          <w:tcPr>
            <w:tcW w:type="dxa" w:w="11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noFill/>
                </w14:textOutline>
                <w14:textFill>
                  <w14:solidFill>
                    <w14:srgbClr w14:val="000000"/>
                  </w14:solidFill>
                </w14:textFill>
              </w:rPr>
              <w:t>Grupo COPE</w:t>
            </w:r>
          </w:p>
        </w:tc>
      </w:tr>
      <w:tr>
        <w:tblPrEx>
          <w:shd w:val="clear" w:color="auto" w:fill="d0ddef"/>
        </w:tblPrEx>
        <w:trPr>
          <w:trHeight w:val="216" w:hRule="atLeast"/>
        </w:trPr>
        <w:tc>
          <w:tcPr>
            <w:tcW w:type="dxa" w:w="11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rPr>
              <w:t>Onda Cero</w:t>
            </w:r>
          </w:p>
        </w:tc>
        <w:tc>
          <w:tcPr>
            <w:tcW w:type="dxa" w:w="11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pStyle w:val="Body"/>
            </w:pPr>
            <w:r>
              <w:rPr>
                <w:rFonts w:ascii="Helvetica Neue" w:hAnsi="Helvetica Neue"/>
                <w:sz w:val="16"/>
                <w:szCs w:val="16"/>
                <w:rtl w:val="0"/>
              </w:rPr>
              <w:t>2,354</w:t>
            </w:r>
          </w:p>
        </w:tc>
        <w:tc>
          <w:tcPr>
            <w:tcW w:type="dxa" w:w="11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pStyle w:val="Body"/>
            </w:pPr>
            <w:r>
              <w:rPr>
                <w:rFonts w:ascii="Helvetica Neue" w:hAnsi="Helvetica Neue"/>
                <w:sz w:val="16"/>
                <w:szCs w:val="16"/>
                <w:rtl w:val="0"/>
              </w:rPr>
              <w:t>2,369</w:t>
            </w:r>
          </w:p>
        </w:tc>
        <w:tc>
          <w:tcPr>
            <w:tcW w:type="dxa" w:w="11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pStyle w:val="Body"/>
            </w:pPr>
            <w:r>
              <w:rPr>
                <w:rFonts w:ascii="Helvetica Neue" w:hAnsi="Helvetica Neue"/>
                <w:sz w:val="16"/>
                <w:szCs w:val="16"/>
                <w:rtl w:val="0"/>
              </w:rPr>
              <w:t>2,137</w:t>
            </w:r>
          </w:p>
        </w:tc>
        <w:tc>
          <w:tcPr>
            <w:tcW w:type="dxa" w:w="11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pStyle w:val="Body"/>
            </w:pPr>
            <w:r>
              <w:rPr>
                <w:rFonts w:ascii="Helvetica Neue" w:hAnsi="Helvetica Neue"/>
                <w:sz w:val="16"/>
                <w:szCs w:val="16"/>
                <w:rtl w:val="0"/>
              </w:rPr>
              <w:t>1,767</w:t>
            </w:r>
          </w:p>
        </w:tc>
        <w:tc>
          <w:tcPr>
            <w:tcW w:type="dxa" w:w="11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pStyle w:val="Body"/>
            </w:pPr>
            <w:r>
              <w:rPr>
                <w:rFonts w:ascii="Helvetica Neue" w:hAnsi="Helvetica Neue"/>
                <w:sz w:val="16"/>
                <w:szCs w:val="16"/>
                <w:rtl w:val="0"/>
              </w:rPr>
              <w:t>1,786</w:t>
            </w:r>
          </w:p>
        </w:tc>
        <w:tc>
          <w:tcPr>
            <w:tcW w:type="dxa" w:w="11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noFill/>
                </w14:textOutline>
                <w14:textFill>
                  <w14:solidFill>
                    <w14:srgbClr w14:val="000000"/>
                  </w14:solidFill>
                </w14:textFill>
              </w:rPr>
              <w:t>Private</w:t>
            </w:r>
          </w:p>
        </w:tc>
        <w:tc>
          <w:tcPr>
            <w:tcW w:type="dxa" w:w="11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noFill/>
                </w14:textOutline>
                <w14:textFill>
                  <w14:solidFill>
                    <w14:srgbClr w14:val="000000"/>
                  </w14:solidFill>
                </w14:textFill>
              </w:rPr>
              <w:t>Atresmedia</w:t>
            </w:r>
          </w:p>
        </w:tc>
      </w:tr>
      <w:tr>
        <w:tblPrEx>
          <w:shd w:val="clear" w:color="auto" w:fill="d0ddef"/>
        </w:tblPrEx>
        <w:trPr>
          <w:trHeight w:val="216" w:hRule="atLeast"/>
        </w:trPr>
        <w:tc>
          <w:tcPr>
            <w:tcW w:type="dxa" w:w="11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rPr>
              <w:t>RNE</w:t>
            </w:r>
          </w:p>
        </w:tc>
        <w:tc>
          <w:tcPr>
            <w:tcW w:type="dxa" w:w="11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pStyle w:val="Body"/>
            </w:pPr>
            <w:r>
              <w:rPr>
                <w:rFonts w:ascii="Helvetica Neue" w:hAnsi="Helvetica Neue"/>
                <w:sz w:val="16"/>
                <w:szCs w:val="16"/>
                <w:rtl w:val="0"/>
              </w:rPr>
              <w:t>1,280</w:t>
            </w:r>
          </w:p>
        </w:tc>
        <w:tc>
          <w:tcPr>
            <w:tcW w:type="dxa" w:w="11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pStyle w:val="Body"/>
            </w:pPr>
            <w:r>
              <w:rPr>
                <w:rFonts w:ascii="Helvetica Neue" w:hAnsi="Helvetica Neue"/>
                <w:sz w:val="16"/>
                <w:szCs w:val="16"/>
                <w:rtl w:val="0"/>
              </w:rPr>
              <w:t>1,249</w:t>
            </w:r>
          </w:p>
        </w:tc>
        <w:tc>
          <w:tcPr>
            <w:tcW w:type="dxa" w:w="11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pStyle w:val="Body"/>
            </w:pPr>
            <w:r>
              <w:rPr>
                <w:rFonts w:ascii="Helvetica Neue" w:hAnsi="Helvetica Neue"/>
                <w:sz w:val="16"/>
                <w:szCs w:val="16"/>
                <w:rtl w:val="0"/>
              </w:rPr>
              <w:t>1,273</w:t>
            </w:r>
          </w:p>
        </w:tc>
        <w:tc>
          <w:tcPr>
            <w:tcW w:type="dxa" w:w="11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pStyle w:val="Body"/>
            </w:pPr>
            <w:r>
              <w:rPr>
                <w:rFonts w:ascii="Helvetica Neue" w:hAnsi="Helvetica Neue"/>
                <w:sz w:val="16"/>
                <w:szCs w:val="16"/>
                <w:rtl w:val="0"/>
              </w:rPr>
              <w:t>1,306</w:t>
            </w:r>
          </w:p>
        </w:tc>
        <w:tc>
          <w:tcPr>
            <w:tcW w:type="dxa" w:w="11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pStyle w:val="Body"/>
            </w:pPr>
            <w:r>
              <w:rPr>
                <w:rFonts w:ascii="Helvetica Neue" w:hAnsi="Helvetica Neue"/>
                <w:sz w:val="16"/>
                <w:szCs w:val="16"/>
                <w:rtl w:val="0"/>
              </w:rPr>
              <w:t>1,351</w:t>
            </w:r>
          </w:p>
        </w:tc>
        <w:tc>
          <w:tcPr>
            <w:tcW w:type="dxa" w:w="11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noFill/>
                </w14:textOutline>
                <w14:textFill>
                  <w14:solidFill>
                    <w14:srgbClr w14:val="000000"/>
                  </w14:solidFill>
                </w14:textFill>
              </w:rPr>
              <w:t>Public service</w:t>
            </w:r>
          </w:p>
        </w:tc>
        <w:tc>
          <w:tcPr>
            <w:tcW w:type="dxa" w:w="11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noFill/>
                </w14:textOutline>
                <w14:textFill>
                  <w14:solidFill>
                    <w14:srgbClr w14:val="000000"/>
                  </w14:solidFill>
                </w14:textFill>
              </w:rPr>
              <w:t>RTVE</w:t>
            </w:r>
          </w:p>
        </w:tc>
      </w:tr>
      <w:tr>
        <w:tblPrEx>
          <w:shd w:val="clear" w:color="auto" w:fill="d0ddef"/>
        </w:tblPrEx>
        <w:trPr>
          <w:trHeight w:val="256" w:hRule="atLeast"/>
        </w:trPr>
        <w:tc>
          <w:tcPr>
            <w:tcW w:type="dxa" w:w="11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rPr>
              <w:t>EsRadio</w:t>
            </w:r>
          </w:p>
        </w:tc>
        <w:tc>
          <w:tcPr>
            <w:tcW w:type="dxa" w:w="11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pStyle w:val="Body"/>
            </w:pPr>
            <w:r>
              <w:rPr>
                <w:rFonts w:ascii="Helvetica Neue" w:hAnsi="Helvetica Neue"/>
                <w:sz w:val="16"/>
                <w:szCs w:val="16"/>
                <w:rtl w:val="0"/>
              </w:rPr>
              <w:t>247</w:t>
            </w:r>
          </w:p>
        </w:tc>
        <w:tc>
          <w:tcPr>
            <w:tcW w:type="dxa" w:w="11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pStyle w:val="Body"/>
            </w:pPr>
            <w:r>
              <w:rPr>
                <w:rFonts w:ascii="Helvetica Neue" w:hAnsi="Helvetica Neue"/>
                <w:sz w:val="16"/>
                <w:szCs w:val="16"/>
                <w:rtl w:val="0"/>
              </w:rPr>
              <w:t>312</w:t>
            </w:r>
          </w:p>
        </w:tc>
        <w:tc>
          <w:tcPr>
            <w:tcW w:type="dxa" w:w="11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pStyle w:val="Body"/>
            </w:pPr>
            <w:r>
              <w:rPr>
                <w:rFonts w:ascii="Helvetica Neue" w:hAnsi="Helvetica Neue"/>
                <w:sz w:val="16"/>
                <w:szCs w:val="16"/>
                <w:rtl w:val="0"/>
              </w:rPr>
              <w:t>337</w:t>
            </w:r>
          </w:p>
        </w:tc>
        <w:tc>
          <w:tcPr>
            <w:tcW w:type="dxa" w:w="11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pStyle w:val="Body"/>
            </w:pPr>
            <w:r>
              <w:rPr>
                <w:rFonts w:ascii="Helvetica Neue" w:hAnsi="Helvetica Neue"/>
                <w:sz w:val="16"/>
                <w:szCs w:val="16"/>
                <w:rtl w:val="0"/>
              </w:rPr>
              <w:t>361</w:t>
            </w:r>
          </w:p>
        </w:tc>
        <w:tc>
          <w:tcPr>
            <w:tcW w:type="dxa" w:w="11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pStyle w:val="Body"/>
            </w:pPr>
            <w:r>
              <w:rPr>
                <w:rFonts w:ascii="Helvetica Neue" w:hAnsi="Helvetica Neue"/>
                <w:sz w:val="16"/>
                <w:szCs w:val="16"/>
                <w:rtl w:val="0"/>
              </w:rPr>
              <w:t>345</w:t>
            </w:r>
          </w:p>
        </w:tc>
        <w:tc>
          <w:tcPr>
            <w:tcW w:type="dxa" w:w="11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noFill/>
                </w14:textOutline>
                <w14:textFill>
                  <w14:solidFill>
                    <w14:srgbClr w14:val="000000"/>
                  </w14:solidFill>
                </w14:textFill>
              </w:rPr>
              <w:t>Private</w:t>
            </w:r>
          </w:p>
        </w:tc>
        <w:tc>
          <w:tcPr>
            <w:tcW w:type="dxa" w:w="11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noFill/>
                </w14:textOutline>
                <w14:textFill>
                  <w14:solidFill>
                    <w14:srgbClr w14:val="000000"/>
                  </w14:solidFill>
                </w14:textFill>
              </w:rPr>
              <w:t>Libertad Digital</w:t>
            </w:r>
          </w:p>
        </w:tc>
      </w:tr>
    </w:tbl>
    <w:p>
      <w:pPr>
        <w:pStyle w:val="Body"/>
        <w:rPr>
          <w:rFonts w:ascii="Helvetica Neue" w:cs="Helvetica Neue" w:hAnsi="Helvetica Neue" w:eastAsia="Helvetica Neue"/>
        </w:rPr>
      </w:pPr>
    </w:p>
    <w:p>
      <w:pPr>
        <w:pStyle w:val="Body"/>
        <w:rPr>
          <w:rFonts w:ascii="Helvetica Neue" w:cs="Helvetica Neue" w:hAnsi="Helvetica Neue" w:eastAsia="Helvetica Neue"/>
          <w:sz w:val="18"/>
          <w:szCs w:val="18"/>
        </w:rPr>
      </w:pPr>
      <w:r>
        <w:rPr>
          <w:rFonts w:ascii="Helvetica Neue" w:hAnsi="Helvetica Neue"/>
          <w:sz w:val="18"/>
          <w:szCs w:val="18"/>
          <w:rtl w:val="0"/>
          <w:lang w:val="en-US"/>
        </w:rPr>
        <w:t>Source: EGM</w:t>
      </w:r>
    </w:p>
    <w:p>
      <w:pPr>
        <w:pStyle w:val="Body"/>
        <w:rPr>
          <w:rFonts w:ascii="Helvetica Neue" w:cs="Helvetica Neue" w:hAnsi="Helvetica Neue" w:eastAsia="Helvetica Neue"/>
        </w:rPr>
      </w:pPr>
    </w:p>
    <w:p>
      <w:pPr>
        <w:pStyle w:val="Body"/>
        <w:rPr>
          <w:rFonts w:ascii="Helvetica Neue" w:cs="Helvetica Neue" w:hAnsi="Helvetica Neue" w:eastAsia="Helvetica Neue"/>
          <w:i w:val="1"/>
          <w:iCs w:val="1"/>
          <w:sz w:val="28"/>
          <w:szCs w:val="28"/>
        </w:rPr>
      </w:pPr>
      <w:r>
        <w:rPr>
          <w:rFonts w:ascii="Helvetica Neue" w:hAnsi="Helvetica Neue"/>
          <w:i w:val="1"/>
          <w:iCs w:val="1"/>
          <w:sz w:val="28"/>
          <w:szCs w:val="28"/>
          <w:rtl w:val="0"/>
          <w:lang w:val="en-US"/>
        </w:rPr>
        <w:t>Regional Radio</w:t>
      </w:r>
    </w:p>
    <w:p>
      <w:pPr>
        <w:pStyle w:val="Body"/>
        <w:rPr>
          <w:rFonts w:ascii="Helvetica Neue" w:cs="Helvetica Neue" w:hAnsi="Helvetica Neue" w:eastAsia="Helvetica Neue"/>
          <w:b w:val="1"/>
          <w:bCs w:val="1"/>
          <w:shd w:val="clear" w:color="auto" w:fill="ffc000"/>
        </w:rPr>
      </w:pPr>
      <w:r>
        <w:rPr>
          <w:rFonts w:ascii="Helvetica Neue" w:hAnsi="Helvetica Neue"/>
          <w:b w:val="1"/>
          <w:bCs w:val="1"/>
          <w:shd w:val="clear" w:color="auto" w:fill="ffc000"/>
          <w:rtl w:val="0"/>
          <w:lang w:val="en-US"/>
        </w:rPr>
        <w:t>Of all those local radios presented in the main report, choose some of the most prominent in terms of news and present them here in a very very short paragraph, half a page at max.</w:t>
      </w:r>
    </w:p>
    <w:p>
      <w:pPr>
        <w:pStyle w:val="Body"/>
        <w:rPr>
          <w:rFonts w:ascii="Helvetica Neue" w:cs="Helvetica Neue" w:hAnsi="Helvetica Neue" w:eastAsia="Helvetica Neue"/>
          <w:i w:val="1"/>
          <w:iCs w:val="1"/>
        </w:rPr>
      </w:pPr>
    </w:p>
    <w:p>
      <w:pPr>
        <w:pStyle w:val="Body"/>
        <w:rPr>
          <w:rFonts w:ascii="Helvetica Neue" w:cs="Helvetica Neue" w:hAnsi="Helvetica Neue" w:eastAsia="Helvetica Neue"/>
          <w:b w:val="1"/>
          <w:bCs w:val="1"/>
        </w:rPr>
      </w:pPr>
      <w:r>
        <w:rPr>
          <w:rFonts w:ascii="Helvetica Neue" w:hAnsi="Helvetica Neue"/>
          <w:b w:val="1"/>
          <w:bCs w:val="1"/>
          <w:rtl w:val="0"/>
          <w:lang w:val="en-US"/>
        </w:rPr>
        <w:t>Local tunes</w:t>
      </w:r>
    </w:p>
    <w:p>
      <w:pPr>
        <w:pStyle w:val="Body"/>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 xml:space="preserve">Most popular </w:t>
      </w:r>
      <w:r>
        <w:rPr>
          <w:rFonts w:ascii="Helvetica Neue" w:hAnsi="Helvetica Neue"/>
          <w:b w:val="1"/>
          <w:bCs w:val="1"/>
          <w:sz w:val="22"/>
          <w:szCs w:val="22"/>
          <w:rtl w:val="0"/>
          <w:lang w:val="en-US"/>
        </w:rPr>
        <w:t xml:space="preserve">regional </w:t>
      </w:r>
      <w:r>
        <w:rPr>
          <w:rFonts w:ascii="Helvetica Neue" w:hAnsi="Helvetica Neue"/>
          <w:b w:val="1"/>
          <w:bCs w:val="1"/>
          <w:sz w:val="22"/>
          <w:szCs w:val="22"/>
          <w:rtl w:val="0"/>
          <w:lang w:val="en-US"/>
        </w:rPr>
        <w:t>radio stations in Spain</w:t>
      </w:r>
      <w:r>
        <w:rPr>
          <w:rFonts w:ascii="Helvetica Neue" w:hAnsi="Helvetica Neue"/>
          <w:b w:val="1"/>
          <w:bCs w:val="1"/>
          <w:sz w:val="22"/>
          <w:szCs w:val="22"/>
          <w:rtl w:val="0"/>
          <w:lang w:val="en-US"/>
        </w:rPr>
        <w:t>,</w:t>
      </w:r>
      <w:r>
        <w:rPr>
          <w:rFonts w:ascii="Helvetica Neue" w:hAnsi="Helvetica Neue"/>
          <w:b w:val="1"/>
          <w:bCs w:val="1"/>
          <w:sz w:val="22"/>
          <w:szCs w:val="22"/>
          <w:rtl w:val="0"/>
          <w:lang w:val="en-US"/>
        </w:rPr>
        <w:t xml:space="preserve"> by 2017 audience (number of listeners, </w:t>
      </w:r>
      <w:r>
        <w:rPr>
          <w:rFonts w:ascii="Helvetica Neue" w:hAnsi="Helvetica Neue" w:hint="default"/>
          <w:b w:val="1"/>
          <w:bCs w:val="1"/>
          <w:sz w:val="22"/>
          <w:szCs w:val="22"/>
          <w:rtl w:val="0"/>
        </w:rPr>
        <w:t>‘</w:t>
      </w:r>
      <w:r>
        <w:rPr>
          <w:rFonts w:ascii="Helvetica Neue" w:hAnsi="Helvetica Neue"/>
          <w:b w:val="1"/>
          <w:bCs w:val="1"/>
          <w:sz w:val="22"/>
          <w:szCs w:val="22"/>
          <w:rtl w:val="0"/>
        </w:rPr>
        <w:t>000), 201</w:t>
      </w:r>
      <w:r>
        <w:rPr>
          <w:rFonts w:ascii="Helvetica Neue" w:hAnsi="Helvetica Neue"/>
          <w:b w:val="1"/>
          <w:bCs w:val="1"/>
          <w:sz w:val="22"/>
          <w:szCs w:val="22"/>
          <w:rtl w:val="0"/>
          <w:lang w:val="en-US"/>
        </w:rPr>
        <w:t>3</w:t>
      </w:r>
      <w:r>
        <w:rPr>
          <w:rFonts w:ascii="Helvetica Neue" w:hAnsi="Helvetica Neue"/>
          <w:b w:val="1"/>
          <w:bCs w:val="1"/>
          <w:sz w:val="22"/>
          <w:szCs w:val="22"/>
          <w:rtl w:val="0"/>
        </w:rPr>
        <w:t>-2017</w:t>
      </w:r>
    </w:p>
    <w:tbl>
      <w:tblPr>
        <w:tblW w:w="934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252"/>
        <w:gridCol w:w="889"/>
        <w:gridCol w:w="1118"/>
        <w:gridCol w:w="1117"/>
        <w:gridCol w:w="1117"/>
        <w:gridCol w:w="1132"/>
        <w:gridCol w:w="1408"/>
        <w:gridCol w:w="1312"/>
      </w:tblGrid>
      <w:tr>
        <w:tblPrEx>
          <w:shd w:val="clear" w:color="auto" w:fill="d0ddef"/>
        </w:tblPrEx>
        <w:trPr>
          <w:trHeight w:val="416" w:hRule="atLeast"/>
        </w:trPr>
        <w:tc>
          <w:tcPr>
            <w:tcW w:type="dxa" w:w="12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tc>
        <w:tc>
          <w:tcPr>
            <w:tcW w:type="dxa" w:w="88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2013</w:t>
            </w:r>
          </w:p>
        </w:tc>
        <w:tc>
          <w:tcPr>
            <w:tcW w:type="dxa" w:w="11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2014</w:t>
            </w:r>
          </w:p>
        </w:tc>
        <w:tc>
          <w:tcPr>
            <w:tcW w:type="dxa" w:w="11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2015</w:t>
            </w:r>
          </w:p>
        </w:tc>
        <w:tc>
          <w:tcPr>
            <w:tcW w:type="dxa" w:w="11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2016</w:t>
            </w:r>
          </w:p>
        </w:tc>
        <w:tc>
          <w:tcPr>
            <w:tcW w:type="dxa" w:w="11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2017</w:t>
            </w:r>
          </w:p>
        </w:tc>
        <w:tc>
          <w:tcPr>
            <w:tcW w:type="dxa" w:w="14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Operating company</w:t>
            </w:r>
          </w:p>
        </w:tc>
        <w:tc>
          <w:tcPr>
            <w:tcW w:type="dxa" w:w="1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Majority owner</w:t>
            </w:r>
          </w:p>
        </w:tc>
      </w:tr>
      <w:tr>
        <w:tblPrEx>
          <w:shd w:val="clear" w:color="auto" w:fill="d0ddef"/>
        </w:tblPrEx>
        <w:trPr>
          <w:trHeight w:val="216" w:hRule="atLeast"/>
        </w:trPr>
        <w:tc>
          <w:tcPr>
            <w:tcW w:type="dxa" w:w="12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Rac1</w:t>
            </w:r>
          </w:p>
        </w:tc>
        <w:tc>
          <w:tcPr>
            <w:tcW w:type="dxa" w:w="88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644</w:t>
            </w:r>
          </w:p>
        </w:tc>
        <w:tc>
          <w:tcPr>
            <w:tcW w:type="dxa" w:w="11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700</w:t>
            </w:r>
          </w:p>
        </w:tc>
        <w:tc>
          <w:tcPr>
            <w:tcW w:type="dxa" w:w="11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745</w:t>
            </w:r>
          </w:p>
        </w:tc>
        <w:tc>
          <w:tcPr>
            <w:tcW w:type="dxa" w:w="11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724</w:t>
            </w:r>
          </w:p>
        </w:tc>
        <w:tc>
          <w:tcPr>
            <w:tcW w:type="dxa" w:w="11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n/a</w:t>
            </w:r>
          </w:p>
        </w:tc>
        <w:tc>
          <w:tcPr>
            <w:tcW w:type="dxa" w:w="14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Private</w:t>
            </w:r>
          </w:p>
        </w:tc>
        <w:tc>
          <w:tcPr>
            <w:tcW w:type="dxa" w:w="1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dcdea"/>
            <w:tcMar>
              <w:top w:type="dxa" w:w="20"/>
              <w:left w:type="dxa" w:w="20"/>
              <w:bottom w:type="dxa" w:w="20"/>
              <w:right w:type="dxa" w:w="20"/>
            </w:tcMar>
            <w:vAlign w:val="center"/>
          </w:tcPr>
          <w:p>
            <w:pPr>
              <w:pStyle w:val="Body"/>
            </w:pPr>
            <w:r>
              <w:rPr>
                <w:rFonts w:ascii="Helvetica Neue" w:hAnsi="Helvetica Neue"/>
                <w:sz w:val="16"/>
                <w:szCs w:val="16"/>
                <w:rtl w:val="0"/>
              </w:rPr>
              <w:t>Grupo God</w:t>
            </w:r>
            <w:r>
              <w:rPr>
                <w:rFonts w:ascii="Helvetica Neue" w:hAnsi="Helvetica Neue" w:hint="default"/>
                <w:sz w:val="16"/>
                <w:szCs w:val="16"/>
                <w:rtl w:val="0"/>
              </w:rPr>
              <w:t>ó</w:t>
            </w:r>
          </w:p>
        </w:tc>
      </w:tr>
      <w:tr>
        <w:tblPrEx>
          <w:shd w:val="clear" w:color="auto" w:fill="d0ddef"/>
        </w:tblPrEx>
        <w:trPr>
          <w:trHeight w:val="616" w:hRule="atLeast"/>
        </w:trPr>
        <w:tc>
          <w:tcPr>
            <w:tcW w:type="dxa" w:w="12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Catalunya Radio</w:t>
            </w:r>
          </w:p>
        </w:tc>
        <w:tc>
          <w:tcPr>
            <w:tcW w:type="dxa" w:w="88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570</w:t>
            </w:r>
          </w:p>
        </w:tc>
        <w:tc>
          <w:tcPr>
            <w:tcW w:type="dxa" w:w="11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571</w:t>
            </w:r>
          </w:p>
        </w:tc>
        <w:tc>
          <w:tcPr>
            <w:tcW w:type="dxa" w:w="11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595</w:t>
            </w:r>
          </w:p>
        </w:tc>
        <w:tc>
          <w:tcPr>
            <w:tcW w:type="dxa" w:w="11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546</w:t>
            </w:r>
          </w:p>
        </w:tc>
        <w:tc>
          <w:tcPr>
            <w:tcW w:type="dxa" w:w="11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632</w:t>
            </w:r>
          </w:p>
        </w:tc>
        <w:tc>
          <w:tcPr>
            <w:tcW w:type="dxa" w:w="14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Public service</w:t>
            </w:r>
          </w:p>
        </w:tc>
        <w:tc>
          <w:tcPr>
            <w:tcW w:type="dxa" w:w="1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d6a3"/>
            <w:tcMar>
              <w:top w:type="dxa" w:w="20"/>
              <w:left w:type="dxa" w:w="20"/>
              <w:bottom w:type="dxa" w:w="20"/>
              <w:right w:type="dxa" w:w="20"/>
            </w:tcMar>
            <w:vAlign w:val="center"/>
          </w:tcPr>
          <w:p>
            <w:pPr>
              <w:pStyle w:val="Body"/>
            </w:pPr>
            <w:r>
              <w:rPr>
                <w:rFonts w:ascii="Helvetica Neue" w:hAnsi="Helvetica Neue"/>
                <w:sz w:val="16"/>
                <w:szCs w:val="16"/>
                <w:rtl w:val="0"/>
              </w:rPr>
              <w:t>Corporaci</w:t>
            </w:r>
            <w:r>
              <w:rPr>
                <w:rFonts w:ascii="Helvetica Neue" w:hAnsi="Helvetica Neue" w:hint="default"/>
                <w:sz w:val="16"/>
                <w:szCs w:val="16"/>
                <w:rtl w:val="0"/>
              </w:rPr>
              <w:t>ó</w:t>
            </w:r>
            <w:r>
              <w:rPr>
                <w:rFonts w:ascii="Helvetica Neue" w:hAnsi="Helvetica Neue"/>
                <w:sz w:val="16"/>
                <w:szCs w:val="16"/>
                <w:rtl w:val="0"/>
              </w:rPr>
              <w:t>n Catalana de Medios</w:t>
            </w:r>
          </w:p>
        </w:tc>
      </w:tr>
      <w:tr>
        <w:tblPrEx>
          <w:shd w:val="clear" w:color="auto" w:fill="d0ddef"/>
        </w:tblPrEx>
        <w:trPr>
          <w:trHeight w:val="416" w:hRule="atLeast"/>
        </w:trPr>
        <w:tc>
          <w:tcPr>
            <w:tcW w:type="dxa" w:w="12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Canal Fiesta</w:t>
            </w:r>
          </w:p>
        </w:tc>
        <w:tc>
          <w:tcPr>
            <w:tcW w:type="dxa" w:w="88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334</w:t>
            </w:r>
          </w:p>
        </w:tc>
        <w:tc>
          <w:tcPr>
            <w:tcW w:type="dxa" w:w="11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370</w:t>
            </w:r>
          </w:p>
        </w:tc>
        <w:tc>
          <w:tcPr>
            <w:tcW w:type="dxa" w:w="11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411</w:t>
            </w:r>
          </w:p>
        </w:tc>
        <w:tc>
          <w:tcPr>
            <w:tcW w:type="dxa" w:w="11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375</w:t>
            </w:r>
          </w:p>
        </w:tc>
        <w:tc>
          <w:tcPr>
            <w:tcW w:type="dxa" w:w="11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379</w:t>
            </w:r>
          </w:p>
        </w:tc>
        <w:tc>
          <w:tcPr>
            <w:tcW w:type="dxa" w:w="14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Public service</w:t>
            </w:r>
          </w:p>
        </w:tc>
        <w:tc>
          <w:tcPr>
            <w:tcW w:type="dxa" w:w="1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df7f"/>
            <w:tcMar>
              <w:top w:type="dxa" w:w="20"/>
              <w:left w:type="dxa" w:w="20"/>
              <w:bottom w:type="dxa" w:w="20"/>
              <w:right w:type="dxa" w:w="20"/>
            </w:tcMar>
            <w:vAlign w:val="center"/>
          </w:tcPr>
          <w:p>
            <w:pPr>
              <w:pStyle w:val="Body"/>
            </w:pPr>
            <w:r>
              <w:rPr>
                <w:rFonts w:ascii="Helvetica Neue" w:hAnsi="Helvetica Neue"/>
                <w:sz w:val="16"/>
                <w:szCs w:val="16"/>
                <w:rtl w:val="0"/>
              </w:rPr>
              <w:t>Radio y TV Andaluc</w:t>
            </w:r>
            <w:r>
              <w:rPr>
                <w:rFonts w:ascii="Helvetica Neue" w:hAnsi="Helvetica Neue" w:hint="default"/>
                <w:sz w:val="16"/>
                <w:szCs w:val="16"/>
                <w:rtl w:val="0"/>
              </w:rPr>
              <w:t>í</w:t>
            </w:r>
            <w:r>
              <w:rPr>
                <w:rFonts w:ascii="Helvetica Neue" w:hAnsi="Helvetica Neue"/>
                <w:sz w:val="16"/>
                <w:szCs w:val="16"/>
                <w:rtl w:val="0"/>
              </w:rPr>
              <w:t>a</w:t>
            </w:r>
          </w:p>
        </w:tc>
      </w:tr>
      <w:tr>
        <w:tblPrEx>
          <w:shd w:val="clear" w:color="auto" w:fill="d0ddef"/>
        </w:tblPrEx>
        <w:trPr>
          <w:trHeight w:val="216" w:hRule="atLeast"/>
        </w:trPr>
        <w:tc>
          <w:tcPr>
            <w:tcW w:type="dxa" w:w="12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Flaix bac</w:t>
            </w:r>
          </w:p>
        </w:tc>
        <w:tc>
          <w:tcPr>
            <w:tcW w:type="dxa" w:w="88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267</w:t>
            </w:r>
          </w:p>
        </w:tc>
        <w:tc>
          <w:tcPr>
            <w:tcW w:type="dxa" w:w="11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262</w:t>
            </w:r>
          </w:p>
        </w:tc>
        <w:tc>
          <w:tcPr>
            <w:tcW w:type="dxa" w:w="11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286</w:t>
            </w:r>
          </w:p>
        </w:tc>
        <w:tc>
          <w:tcPr>
            <w:tcW w:type="dxa" w:w="11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342</w:t>
            </w:r>
          </w:p>
        </w:tc>
        <w:tc>
          <w:tcPr>
            <w:tcW w:type="dxa" w:w="11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341</w:t>
            </w:r>
          </w:p>
        </w:tc>
        <w:tc>
          <w:tcPr>
            <w:tcW w:type="dxa" w:w="14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Private</w:t>
            </w:r>
          </w:p>
        </w:tc>
        <w:tc>
          <w:tcPr>
            <w:tcW w:type="dxa" w:w="1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2d2d2"/>
            <w:tcMar>
              <w:top w:type="dxa" w:w="20"/>
              <w:left w:type="dxa" w:w="20"/>
              <w:bottom w:type="dxa" w:w="20"/>
              <w:right w:type="dxa" w:w="20"/>
            </w:tcMar>
            <w:vAlign w:val="center"/>
          </w:tcPr>
          <w:p>
            <w:pPr>
              <w:pStyle w:val="Body"/>
            </w:pPr>
            <w:r>
              <w:rPr>
                <w:rFonts w:ascii="Helvetica Neue" w:hAnsi="Helvetica Neue"/>
                <w:sz w:val="16"/>
                <w:szCs w:val="16"/>
                <w:rtl w:val="0"/>
              </w:rPr>
              <w:t>Grupo Flaix</w:t>
            </w:r>
          </w:p>
        </w:tc>
      </w:tr>
      <w:tr>
        <w:tblPrEx>
          <w:shd w:val="clear" w:color="auto" w:fill="d0ddef"/>
        </w:tblPrEx>
        <w:trPr>
          <w:trHeight w:val="416" w:hRule="atLeast"/>
        </w:trPr>
        <w:tc>
          <w:tcPr>
            <w:tcW w:type="dxa" w:w="12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Canal Sur Radio</w:t>
            </w:r>
          </w:p>
        </w:tc>
        <w:tc>
          <w:tcPr>
            <w:tcW w:type="dxa" w:w="88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355</w:t>
            </w:r>
          </w:p>
        </w:tc>
        <w:tc>
          <w:tcPr>
            <w:tcW w:type="dxa" w:w="11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348</w:t>
            </w:r>
          </w:p>
        </w:tc>
        <w:tc>
          <w:tcPr>
            <w:tcW w:type="dxa" w:w="11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327</w:t>
            </w:r>
          </w:p>
        </w:tc>
        <w:tc>
          <w:tcPr>
            <w:tcW w:type="dxa" w:w="11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302</w:t>
            </w:r>
          </w:p>
        </w:tc>
        <w:tc>
          <w:tcPr>
            <w:tcW w:type="dxa" w:w="11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266</w:t>
            </w:r>
          </w:p>
        </w:tc>
        <w:tc>
          <w:tcPr>
            <w:tcW w:type="dxa" w:w="14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Public service</w:t>
            </w:r>
          </w:p>
        </w:tc>
        <w:tc>
          <w:tcPr>
            <w:tcW w:type="dxa" w:w="1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df7f"/>
            <w:tcMar>
              <w:top w:type="dxa" w:w="20"/>
              <w:left w:type="dxa" w:w="20"/>
              <w:bottom w:type="dxa" w:w="20"/>
              <w:right w:type="dxa" w:w="20"/>
            </w:tcMar>
            <w:vAlign w:val="center"/>
          </w:tcPr>
          <w:p>
            <w:pPr>
              <w:pStyle w:val="Body"/>
            </w:pPr>
            <w:r>
              <w:rPr>
                <w:rFonts w:ascii="Helvetica Neue" w:hAnsi="Helvetica Neue"/>
                <w:sz w:val="16"/>
                <w:szCs w:val="16"/>
                <w:rtl w:val="0"/>
              </w:rPr>
              <w:t>Radio y TV Andaluc</w:t>
            </w:r>
            <w:r>
              <w:rPr>
                <w:rFonts w:ascii="Helvetica Neue" w:hAnsi="Helvetica Neue" w:hint="default"/>
                <w:sz w:val="16"/>
                <w:szCs w:val="16"/>
                <w:rtl w:val="0"/>
              </w:rPr>
              <w:t>í</w:t>
            </w:r>
            <w:r>
              <w:rPr>
                <w:rFonts w:ascii="Helvetica Neue" w:hAnsi="Helvetica Neue"/>
                <w:sz w:val="16"/>
                <w:szCs w:val="16"/>
                <w:rtl w:val="0"/>
              </w:rPr>
              <w:t>a</w:t>
            </w:r>
          </w:p>
        </w:tc>
      </w:tr>
      <w:tr>
        <w:tblPrEx>
          <w:shd w:val="clear" w:color="auto" w:fill="d0ddef"/>
        </w:tblPrEx>
        <w:trPr>
          <w:trHeight w:val="416" w:hRule="atLeast"/>
        </w:trPr>
        <w:tc>
          <w:tcPr>
            <w:tcW w:type="dxa" w:w="12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Radio Euskadi</w:t>
            </w:r>
          </w:p>
        </w:tc>
        <w:tc>
          <w:tcPr>
            <w:tcW w:type="dxa" w:w="88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183</w:t>
            </w:r>
          </w:p>
        </w:tc>
        <w:tc>
          <w:tcPr>
            <w:tcW w:type="dxa" w:w="11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172</w:t>
            </w:r>
          </w:p>
        </w:tc>
        <w:tc>
          <w:tcPr>
            <w:tcW w:type="dxa" w:w="11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158</w:t>
            </w:r>
          </w:p>
        </w:tc>
        <w:tc>
          <w:tcPr>
            <w:tcW w:type="dxa" w:w="11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176</w:t>
            </w:r>
          </w:p>
        </w:tc>
        <w:tc>
          <w:tcPr>
            <w:tcW w:type="dxa" w:w="11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149</w:t>
            </w:r>
          </w:p>
        </w:tc>
        <w:tc>
          <w:tcPr>
            <w:tcW w:type="dxa" w:w="14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Public service</w:t>
            </w:r>
          </w:p>
        </w:tc>
        <w:tc>
          <w:tcPr>
            <w:tcW w:type="dxa" w:w="1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6be98"/>
            <w:tcMar>
              <w:top w:type="dxa" w:w="20"/>
              <w:left w:type="dxa" w:w="20"/>
              <w:bottom w:type="dxa" w:w="20"/>
              <w:right w:type="dxa" w:w="20"/>
            </w:tcMar>
            <w:vAlign w:val="center"/>
          </w:tcPr>
          <w:p>
            <w:pPr>
              <w:pStyle w:val="Body"/>
            </w:pPr>
            <w:r>
              <w:rPr>
                <w:rFonts w:ascii="Helvetica Neue" w:hAnsi="Helvetica Neue"/>
                <w:sz w:val="16"/>
                <w:szCs w:val="16"/>
                <w:rtl w:val="0"/>
              </w:rPr>
              <w:t>Euskal Irrati Telebista</w:t>
            </w:r>
          </w:p>
        </w:tc>
      </w:tr>
      <w:tr>
        <w:tblPrEx>
          <w:shd w:val="clear" w:color="auto" w:fill="d0ddef"/>
        </w:tblPrEx>
        <w:trPr>
          <w:trHeight w:val="216" w:hRule="atLeast"/>
        </w:trPr>
        <w:tc>
          <w:tcPr>
            <w:tcW w:type="dxa" w:w="12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Radio Galega</w:t>
            </w:r>
          </w:p>
        </w:tc>
        <w:tc>
          <w:tcPr>
            <w:tcW w:type="dxa" w:w="88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176</w:t>
            </w:r>
          </w:p>
        </w:tc>
        <w:tc>
          <w:tcPr>
            <w:tcW w:type="dxa" w:w="11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144</w:t>
            </w:r>
          </w:p>
        </w:tc>
        <w:tc>
          <w:tcPr>
            <w:tcW w:type="dxa" w:w="11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138</w:t>
            </w:r>
          </w:p>
        </w:tc>
        <w:tc>
          <w:tcPr>
            <w:tcW w:type="dxa" w:w="11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127</w:t>
            </w:r>
          </w:p>
        </w:tc>
        <w:tc>
          <w:tcPr>
            <w:tcW w:type="dxa" w:w="11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138</w:t>
            </w:r>
          </w:p>
        </w:tc>
        <w:tc>
          <w:tcPr>
            <w:tcW w:type="dxa" w:w="14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Public service</w:t>
            </w:r>
          </w:p>
        </w:tc>
        <w:tc>
          <w:tcPr>
            <w:tcW w:type="dxa" w:w="1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CRTVG</w:t>
            </w:r>
          </w:p>
        </w:tc>
      </w:tr>
      <w:tr>
        <w:tblPrEx>
          <w:shd w:val="clear" w:color="auto" w:fill="d0ddef"/>
        </w:tblPrEx>
        <w:trPr>
          <w:trHeight w:val="416" w:hRule="atLeast"/>
        </w:trPr>
        <w:tc>
          <w:tcPr>
            <w:tcW w:type="dxa" w:w="12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Euskadi Irratia</w:t>
            </w:r>
          </w:p>
        </w:tc>
        <w:tc>
          <w:tcPr>
            <w:tcW w:type="dxa" w:w="88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70</w:t>
            </w:r>
          </w:p>
        </w:tc>
        <w:tc>
          <w:tcPr>
            <w:tcW w:type="dxa" w:w="11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85</w:t>
            </w:r>
          </w:p>
        </w:tc>
        <w:tc>
          <w:tcPr>
            <w:tcW w:type="dxa" w:w="11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90</w:t>
            </w:r>
          </w:p>
        </w:tc>
        <w:tc>
          <w:tcPr>
            <w:tcW w:type="dxa" w:w="11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82</w:t>
            </w:r>
          </w:p>
        </w:tc>
        <w:tc>
          <w:tcPr>
            <w:tcW w:type="dxa" w:w="11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107</w:t>
            </w:r>
          </w:p>
        </w:tc>
        <w:tc>
          <w:tcPr>
            <w:tcW w:type="dxa" w:w="14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Public service</w:t>
            </w:r>
          </w:p>
        </w:tc>
        <w:tc>
          <w:tcPr>
            <w:tcW w:type="dxa" w:w="1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6be98"/>
            <w:tcMar>
              <w:top w:type="dxa" w:w="20"/>
              <w:left w:type="dxa" w:w="20"/>
              <w:bottom w:type="dxa" w:w="20"/>
              <w:right w:type="dxa" w:w="20"/>
            </w:tcMar>
            <w:vAlign w:val="center"/>
          </w:tcPr>
          <w:p>
            <w:pPr>
              <w:pStyle w:val="Body"/>
            </w:pPr>
            <w:r>
              <w:rPr>
                <w:rFonts w:ascii="Helvetica Neue" w:hAnsi="Helvetica Neue"/>
                <w:sz w:val="16"/>
                <w:szCs w:val="16"/>
                <w:rtl w:val="0"/>
              </w:rPr>
              <w:t>Euskal Irrati Telebista</w:t>
            </w:r>
          </w:p>
        </w:tc>
      </w:tr>
      <w:tr>
        <w:tblPrEx>
          <w:shd w:val="clear" w:color="auto" w:fill="d0ddef"/>
        </w:tblPrEx>
        <w:trPr>
          <w:trHeight w:val="216" w:hRule="atLeast"/>
        </w:trPr>
        <w:tc>
          <w:tcPr>
            <w:tcW w:type="dxa" w:w="12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Flaix</w:t>
            </w:r>
          </w:p>
        </w:tc>
        <w:tc>
          <w:tcPr>
            <w:tcW w:type="dxa" w:w="88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355</w:t>
            </w:r>
          </w:p>
        </w:tc>
        <w:tc>
          <w:tcPr>
            <w:tcW w:type="dxa" w:w="11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307</w:t>
            </w:r>
          </w:p>
        </w:tc>
        <w:tc>
          <w:tcPr>
            <w:tcW w:type="dxa" w:w="11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296</w:t>
            </w:r>
          </w:p>
        </w:tc>
        <w:tc>
          <w:tcPr>
            <w:tcW w:type="dxa" w:w="11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263</w:t>
            </w:r>
          </w:p>
        </w:tc>
        <w:tc>
          <w:tcPr>
            <w:tcW w:type="dxa" w:w="11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251</w:t>
            </w:r>
          </w:p>
        </w:tc>
        <w:tc>
          <w:tcPr>
            <w:tcW w:type="dxa" w:w="14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Private</w:t>
            </w:r>
          </w:p>
        </w:tc>
        <w:tc>
          <w:tcPr>
            <w:tcW w:type="dxa" w:w="1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2d2d2"/>
            <w:tcMar>
              <w:top w:type="dxa" w:w="20"/>
              <w:left w:type="dxa" w:w="20"/>
              <w:bottom w:type="dxa" w:w="20"/>
              <w:right w:type="dxa" w:w="20"/>
            </w:tcMar>
            <w:vAlign w:val="center"/>
          </w:tcPr>
          <w:p>
            <w:pPr>
              <w:pStyle w:val="Body"/>
            </w:pPr>
            <w:r>
              <w:rPr>
                <w:rFonts w:ascii="Helvetica Neue" w:hAnsi="Helvetica Neue"/>
                <w:sz w:val="16"/>
                <w:szCs w:val="16"/>
                <w:rtl w:val="0"/>
              </w:rPr>
              <w:t>Grupo Flaix</w:t>
            </w:r>
          </w:p>
        </w:tc>
      </w:tr>
      <w:tr>
        <w:tblPrEx>
          <w:shd w:val="clear" w:color="auto" w:fill="d0ddef"/>
        </w:tblPrEx>
        <w:trPr>
          <w:trHeight w:val="216" w:hRule="atLeast"/>
        </w:trPr>
        <w:tc>
          <w:tcPr>
            <w:tcW w:type="dxa" w:w="12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Rac105</w:t>
            </w:r>
          </w:p>
        </w:tc>
        <w:tc>
          <w:tcPr>
            <w:tcW w:type="dxa" w:w="88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255</w:t>
            </w:r>
          </w:p>
        </w:tc>
        <w:tc>
          <w:tcPr>
            <w:tcW w:type="dxa" w:w="11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234</w:t>
            </w:r>
          </w:p>
        </w:tc>
        <w:tc>
          <w:tcPr>
            <w:tcW w:type="dxa" w:w="11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218</w:t>
            </w:r>
          </w:p>
        </w:tc>
        <w:tc>
          <w:tcPr>
            <w:tcW w:type="dxa" w:w="11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219</w:t>
            </w:r>
          </w:p>
        </w:tc>
        <w:tc>
          <w:tcPr>
            <w:tcW w:type="dxa" w:w="11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232</w:t>
            </w:r>
          </w:p>
        </w:tc>
        <w:tc>
          <w:tcPr>
            <w:tcW w:type="dxa" w:w="14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Private</w:t>
            </w:r>
          </w:p>
        </w:tc>
        <w:tc>
          <w:tcPr>
            <w:tcW w:type="dxa" w:w="1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dcdea"/>
            <w:tcMar>
              <w:top w:type="dxa" w:w="20"/>
              <w:left w:type="dxa" w:w="20"/>
              <w:bottom w:type="dxa" w:w="20"/>
              <w:right w:type="dxa" w:w="20"/>
            </w:tcMar>
            <w:vAlign w:val="center"/>
          </w:tcPr>
          <w:p>
            <w:pPr>
              <w:pStyle w:val="Body"/>
            </w:pPr>
            <w:r>
              <w:rPr>
                <w:rFonts w:ascii="Helvetica Neue" w:hAnsi="Helvetica Neue"/>
                <w:sz w:val="16"/>
                <w:szCs w:val="16"/>
                <w:rtl w:val="0"/>
              </w:rPr>
              <w:t>Grupo God</w:t>
            </w:r>
            <w:r>
              <w:rPr>
                <w:rFonts w:ascii="Helvetica Neue" w:hAnsi="Helvetica Neue" w:hint="default"/>
                <w:sz w:val="16"/>
                <w:szCs w:val="16"/>
                <w:rtl w:val="0"/>
              </w:rPr>
              <w:t>ó</w:t>
            </w:r>
          </w:p>
        </w:tc>
      </w:tr>
      <w:tr>
        <w:tblPrEx>
          <w:shd w:val="clear" w:color="auto" w:fill="d0ddef"/>
        </w:tblPrEx>
        <w:trPr>
          <w:trHeight w:val="216" w:hRule="atLeast"/>
        </w:trPr>
        <w:tc>
          <w:tcPr>
            <w:tcW w:type="dxa" w:w="12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Radiio Tele Taxi</w:t>
            </w:r>
          </w:p>
        </w:tc>
        <w:tc>
          <w:tcPr>
            <w:tcW w:type="dxa" w:w="88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139</w:t>
            </w:r>
          </w:p>
        </w:tc>
        <w:tc>
          <w:tcPr>
            <w:tcW w:type="dxa" w:w="11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128</w:t>
            </w:r>
          </w:p>
        </w:tc>
        <w:tc>
          <w:tcPr>
            <w:tcW w:type="dxa" w:w="11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152</w:t>
            </w:r>
          </w:p>
        </w:tc>
        <w:tc>
          <w:tcPr>
            <w:tcW w:type="dxa" w:w="11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167</w:t>
            </w:r>
          </w:p>
        </w:tc>
        <w:tc>
          <w:tcPr>
            <w:tcW w:type="dxa" w:w="11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139</w:t>
            </w:r>
          </w:p>
        </w:tc>
        <w:tc>
          <w:tcPr>
            <w:tcW w:type="dxa" w:w="14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Private</w:t>
            </w:r>
          </w:p>
        </w:tc>
        <w:tc>
          <w:tcPr>
            <w:tcW w:type="dxa" w:w="1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Justo Molinero</w:t>
            </w:r>
          </w:p>
        </w:tc>
      </w:tr>
      <w:tr>
        <w:tblPrEx>
          <w:shd w:val="clear" w:color="auto" w:fill="d0ddef"/>
        </w:tblPrEx>
        <w:trPr>
          <w:trHeight w:val="616" w:hRule="atLeast"/>
        </w:trPr>
        <w:tc>
          <w:tcPr>
            <w:tcW w:type="dxa" w:w="12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Catalunya Informaci</w:t>
            </w:r>
            <w:r>
              <w:rPr>
                <w:rFonts w:ascii="Helvetica Neue" w:hAnsi="Helvetica Neue" w:hint="default"/>
                <w:sz w:val="16"/>
                <w:szCs w:val="16"/>
                <w:rtl w:val="0"/>
              </w:rPr>
              <w:t>ó</w:t>
            </w:r>
          </w:p>
        </w:tc>
        <w:tc>
          <w:tcPr>
            <w:tcW w:type="dxa" w:w="88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143</w:t>
            </w:r>
          </w:p>
        </w:tc>
        <w:tc>
          <w:tcPr>
            <w:tcW w:type="dxa" w:w="11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138</w:t>
            </w:r>
          </w:p>
        </w:tc>
        <w:tc>
          <w:tcPr>
            <w:tcW w:type="dxa" w:w="11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119</w:t>
            </w:r>
          </w:p>
        </w:tc>
        <w:tc>
          <w:tcPr>
            <w:tcW w:type="dxa" w:w="11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114</w:t>
            </w:r>
          </w:p>
        </w:tc>
        <w:tc>
          <w:tcPr>
            <w:tcW w:type="dxa" w:w="11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118</w:t>
            </w:r>
          </w:p>
        </w:tc>
        <w:tc>
          <w:tcPr>
            <w:tcW w:type="dxa" w:w="14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Public service</w:t>
            </w:r>
          </w:p>
        </w:tc>
        <w:tc>
          <w:tcPr>
            <w:tcW w:type="dxa" w:w="1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d6a3"/>
            <w:tcMar>
              <w:top w:type="dxa" w:w="20"/>
              <w:left w:type="dxa" w:w="20"/>
              <w:bottom w:type="dxa" w:w="20"/>
              <w:right w:type="dxa" w:w="20"/>
            </w:tcMar>
            <w:vAlign w:val="center"/>
          </w:tcPr>
          <w:p>
            <w:pPr>
              <w:pStyle w:val="Body"/>
            </w:pPr>
            <w:r>
              <w:rPr>
                <w:rFonts w:ascii="Helvetica Neue" w:hAnsi="Helvetica Neue"/>
                <w:sz w:val="16"/>
                <w:szCs w:val="16"/>
                <w:rtl w:val="0"/>
              </w:rPr>
              <w:t>Corporaci</w:t>
            </w:r>
            <w:r>
              <w:rPr>
                <w:rFonts w:ascii="Helvetica Neue" w:hAnsi="Helvetica Neue" w:hint="default"/>
                <w:sz w:val="16"/>
                <w:szCs w:val="16"/>
                <w:rtl w:val="0"/>
              </w:rPr>
              <w:t>ó</w:t>
            </w:r>
            <w:r>
              <w:rPr>
                <w:rFonts w:ascii="Helvetica Neue" w:hAnsi="Helvetica Neue"/>
                <w:sz w:val="16"/>
                <w:szCs w:val="16"/>
                <w:rtl w:val="0"/>
              </w:rPr>
              <w:t>n Catalana de Medios</w:t>
            </w:r>
          </w:p>
        </w:tc>
      </w:tr>
      <w:tr>
        <w:tblPrEx>
          <w:shd w:val="clear" w:color="auto" w:fill="d0ddef"/>
        </w:tblPrEx>
        <w:trPr>
          <w:trHeight w:val="416" w:hRule="atLeast"/>
        </w:trPr>
        <w:tc>
          <w:tcPr>
            <w:tcW w:type="dxa" w:w="12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Euskadi Gaztea</w:t>
            </w:r>
          </w:p>
        </w:tc>
        <w:tc>
          <w:tcPr>
            <w:tcW w:type="dxa" w:w="88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104</w:t>
            </w:r>
          </w:p>
        </w:tc>
        <w:tc>
          <w:tcPr>
            <w:tcW w:type="dxa" w:w="11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109</w:t>
            </w:r>
          </w:p>
        </w:tc>
        <w:tc>
          <w:tcPr>
            <w:tcW w:type="dxa" w:w="11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81</w:t>
            </w:r>
          </w:p>
        </w:tc>
        <w:tc>
          <w:tcPr>
            <w:tcW w:type="dxa" w:w="11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98</w:t>
            </w:r>
          </w:p>
        </w:tc>
        <w:tc>
          <w:tcPr>
            <w:tcW w:type="dxa" w:w="11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97</w:t>
            </w:r>
          </w:p>
        </w:tc>
        <w:tc>
          <w:tcPr>
            <w:tcW w:type="dxa" w:w="14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Public service</w:t>
            </w:r>
          </w:p>
        </w:tc>
        <w:tc>
          <w:tcPr>
            <w:tcW w:type="dxa" w:w="13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6be98"/>
            <w:tcMar>
              <w:top w:type="dxa" w:w="20"/>
              <w:left w:type="dxa" w:w="20"/>
              <w:bottom w:type="dxa" w:w="20"/>
              <w:right w:type="dxa" w:w="20"/>
            </w:tcMar>
            <w:vAlign w:val="center"/>
          </w:tcPr>
          <w:p>
            <w:pPr>
              <w:pStyle w:val="Body"/>
            </w:pPr>
            <w:r>
              <w:rPr>
                <w:rFonts w:ascii="Helvetica Neue" w:hAnsi="Helvetica Neue"/>
                <w:sz w:val="16"/>
                <w:szCs w:val="16"/>
                <w:rtl w:val="0"/>
              </w:rPr>
              <w:t>Euskal Irrati Telebista</w:t>
            </w:r>
          </w:p>
        </w:tc>
      </w:tr>
    </w:tbl>
    <w:p>
      <w:pPr>
        <w:pStyle w:val="Body"/>
        <w:rPr>
          <w:rFonts w:ascii="Helvetica Neue" w:cs="Helvetica Neue" w:hAnsi="Helvetica Neue" w:eastAsia="Helvetica Neue"/>
        </w:rPr>
      </w:pPr>
    </w:p>
    <w:p>
      <w:pPr>
        <w:pStyle w:val="Body"/>
        <w:rPr>
          <w:rFonts w:ascii="Helvetica Neue" w:cs="Helvetica Neue" w:hAnsi="Helvetica Neue" w:eastAsia="Helvetica Neue"/>
          <w:sz w:val="18"/>
          <w:szCs w:val="18"/>
        </w:rPr>
      </w:pPr>
      <w:r>
        <w:rPr>
          <w:rFonts w:ascii="Helvetica Neue" w:hAnsi="Helvetica Neue"/>
          <w:sz w:val="18"/>
          <w:szCs w:val="18"/>
          <w:rtl w:val="0"/>
          <w:lang w:val="en-US"/>
        </w:rPr>
        <w:t>n/a: not available</w:t>
      </w:r>
      <w:r>
        <w:rPr>
          <w:rFonts w:ascii="Helvetica Neue" w:cs="Helvetica Neue" w:hAnsi="Helvetica Neue" w:eastAsia="Helvetica Neue"/>
          <w:sz w:val="18"/>
          <w:szCs w:val="18"/>
        </w:rPr>
        <w:br w:type="textWrapping"/>
      </w:r>
      <w:r>
        <w:rPr>
          <w:rFonts w:ascii="Helvetica Neue" w:hAnsi="Helvetica Neue"/>
          <w:sz w:val="18"/>
          <w:szCs w:val="18"/>
          <w:rtl w:val="0"/>
          <w:lang w:val="en-US"/>
        </w:rPr>
        <w:t>Source: EGM</w:t>
      </w:r>
    </w:p>
    <w:p>
      <w:pPr>
        <w:pStyle w:val="Body"/>
        <w:rPr>
          <w:rFonts w:ascii="Helvetica Neue" w:cs="Helvetica Neue" w:hAnsi="Helvetica Neue" w:eastAsia="Helvetica Neue"/>
        </w:rPr>
      </w:pPr>
    </w:p>
    <w:p>
      <w:pPr>
        <w:pStyle w:val="Body"/>
        <w:rPr>
          <w:rFonts w:ascii="Helvetica Neue" w:cs="Helvetica Neue" w:hAnsi="Helvetica Neue" w:eastAsia="Helvetica Neue"/>
          <w:i w:val="1"/>
          <w:iCs w:val="1"/>
          <w:sz w:val="28"/>
          <w:szCs w:val="28"/>
        </w:rPr>
      </w:pPr>
      <w:r>
        <w:rPr>
          <w:rFonts w:ascii="Helvetica Neue" w:hAnsi="Helvetica Neue"/>
          <w:i w:val="1"/>
          <w:iCs w:val="1"/>
          <w:sz w:val="28"/>
          <w:szCs w:val="28"/>
          <w:rtl w:val="0"/>
        </w:rPr>
        <w:t>Print</w:t>
      </w:r>
    </w:p>
    <w:p>
      <w:pPr>
        <w:pStyle w:val="Body"/>
        <w:jc w:val="both"/>
        <w:rPr>
          <w:rFonts w:ascii="Helvetica Neue" w:cs="Helvetica Neue" w:hAnsi="Helvetica Neue" w:eastAsia="Helvetica Neue"/>
        </w:rPr>
      </w:pPr>
      <w:r>
        <w:rPr>
          <w:rFonts w:ascii="Helvetica Neue" w:hAnsi="Helvetica Neue"/>
          <w:rtl w:val="0"/>
          <w:lang w:val="en-US"/>
        </w:rPr>
        <w:t>The main newspaper publishers in Spain are local media entrepreneurs that have been buying or setting up media outlets in the last 40 year, from the approval in 1978 of the Spanish Constitution, valid to this day, which allowed the sale or closure of media outlets that used to be controlled by the regime of the Spanish dictator Francisco Franco. The newly formed media groups include Prensa Ib</w:t>
      </w:r>
      <w:r>
        <w:rPr>
          <w:rFonts w:ascii="Helvetica Neue" w:hAnsi="Helvetica Neue" w:hint="default"/>
          <w:rtl w:val="0"/>
          <w:lang w:val="en-US"/>
        </w:rPr>
        <w:t>é</w:t>
      </w:r>
      <w:r>
        <w:rPr>
          <w:rFonts w:ascii="Helvetica Neue" w:hAnsi="Helvetica Neue"/>
          <w:rtl w:val="0"/>
          <w:lang w:val="en-US"/>
        </w:rPr>
        <w:t>rica, Vocento, Zeta, Prisa, UNEDISA and, later, Joly in Andaluc</w:t>
      </w:r>
      <w:r>
        <w:rPr>
          <w:rFonts w:ascii="Helvetica Neue" w:hAnsi="Helvetica Neue" w:hint="default"/>
          <w:rtl w:val="0"/>
          <w:lang w:val="en-US"/>
        </w:rPr>
        <w:t>í</w:t>
      </w:r>
      <w:r>
        <w:rPr>
          <w:rFonts w:ascii="Helvetica Neue" w:hAnsi="Helvetica Neue"/>
          <w:rtl w:val="0"/>
          <w:lang w:val="en-US"/>
        </w:rPr>
        <w:t>a, Promecal in Castilla Le</w:t>
      </w:r>
      <w:r>
        <w:rPr>
          <w:rFonts w:ascii="Helvetica Neue" w:hAnsi="Helvetica Neue" w:hint="default"/>
          <w:rtl w:val="0"/>
          <w:lang w:val="en-US"/>
        </w:rPr>
        <w:t>ó</w:t>
      </w:r>
      <w:r>
        <w:rPr>
          <w:rFonts w:ascii="Helvetica Neue" w:hAnsi="Helvetica Neue"/>
          <w:rtl w:val="0"/>
          <w:lang w:val="en-US"/>
        </w:rPr>
        <w:t>n and Castilla-La Mancha, Henneo in Arag</w:t>
      </w:r>
      <w:r>
        <w:rPr>
          <w:rFonts w:ascii="Helvetica Neue" w:hAnsi="Helvetica Neue" w:hint="default"/>
          <w:rtl w:val="0"/>
          <w:lang w:val="en-US"/>
        </w:rPr>
        <w:t>ó</w:t>
      </w:r>
      <w:r>
        <w:rPr>
          <w:rFonts w:ascii="Helvetica Neue" w:hAnsi="Helvetica Neue"/>
          <w:rtl w:val="0"/>
          <w:lang w:val="en-US"/>
        </w:rPr>
        <w:t>n and Noticias in Navarra and the Basque country.</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en-US"/>
        </w:rPr>
        <w:t>Family ownership is more present in newspaper publishing companies than in magazines or audiovisual media, primarily because they focused on the profession they knew best. But as media groups continue to grow and thus need more capital, families that own newspaper publishers tend to lose control in their companies, especially those publicly listed. That was the case of the Polanco family in the group Prisa and the Ybarra, Urrutia, Luca de Tena, Bergareche and Careaga families in Vocento. Members of these families today sit on supervisory boards with representatives of investment funds, telecommunication companies and banks.</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en-US"/>
        </w:rPr>
        <w:t>Nevertheless, several local families still maintain total or majority control in some publishers such as the God</w:t>
      </w:r>
      <w:r>
        <w:rPr>
          <w:rFonts w:ascii="Helvetica Neue" w:hAnsi="Helvetica Neue" w:hint="default"/>
          <w:rtl w:val="0"/>
          <w:lang w:val="en-US"/>
        </w:rPr>
        <w:t>ó</w:t>
      </w:r>
      <w:r>
        <w:rPr>
          <w:rFonts w:ascii="Helvetica Neue" w:hAnsi="Helvetica Neue"/>
          <w:rtl w:val="0"/>
          <w:lang w:val="en-US"/>
        </w:rPr>
        <w:t>s in La Vanguardia, the Asensios in Zeta, the Moll family in Prensa Ib</w:t>
      </w:r>
      <w:r>
        <w:rPr>
          <w:rFonts w:ascii="Helvetica Neue" w:hAnsi="Helvetica Neue" w:hint="default"/>
          <w:rtl w:val="0"/>
          <w:lang w:val="en-US"/>
        </w:rPr>
        <w:t>é</w:t>
      </w:r>
      <w:r>
        <w:rPr>
          <w:rFonts w:ascii="Helvetica Neue" w:hAnsi="Helvetica Neue"/>
          <w:rtl w:val="0"/>
          <w:lang w:val="en-US"/>
        </w:rPr>
        <w:t>rica, Serra in Hora Nova, Yarza in Henneo, V</w:t>
      </w:r>
      <w:r>
        <w:rPr>
          <w:rFonts w:ascii="Helvetica Neue" w:hAnsi="Helvetica Neue" w:hint="default"/>
          <w:rtl w:val="0"/>
          <w:lang w:val="en-US"/>
        </w:rPr>
        <w:t>á</w:t>
      </w:r>
      <w:r>
        <w:rPr>
          <w:rFonts w:ascii="Helvetica Neue" w:hAnsi="Helvetica Neue"/>
          <w:rtl w:val="0"/>
          <w:lang w:val="en-US"/>
        </w:rPr>
        <w:t>zquez Pozo in Promecal, Joly, Santiago Rey in La Voz de Galicia, Outeiri</w:t>
      </w:r>
      <w:r>
        <w:rPr>
          <w:rFonts w:ascii="Helvetica Neue" w:hAnsi="Helvetica Neue" w:hint="default"/>
          <w:rtl w:val="0"/>
          <w:lang w:val="en-US"/>
        </w:rPr>
        <w:t>ñ</w:t>
      </w:r>
      <w:r>
        <w:rPr>
          <w:rFonts w:ascii="Helvetica Neue" w:hAnsi="Helvetica Neue"/>
          <w:rtl w:val="0"/>
          <w:lang w:val="en-US"/>
        </w:rPr>
        <w:t>o in La Regi</w:t>
      </w:r>
      <w:r>
        <w:rPr>
          <w:rFonts w:ascii="Helvetica Neue" w:hAnsi="Helvetica Neue" w:hint="default"/>
          <w:rtl w:val="0"/>
          <w:lang w:val="en-US"/>
        </w:rPr>
        <w:t>ó</w:t>
      </w:r>
      <w:r>
        <w:rPr>
          <w:rFonts w:ascii="Helvetica Neue" w:hAnsi="Helvetica Neue"/>
          <w:rtl w:val="0"/>
          <w:lang w:val="en-US"/>
        </w:rPr>
        <w:t>n de Ourense, Cora in El Progreso or Rodr</w:t>
      </w:r>
      <w:r>
        <w:rPr>
          <w:rFonts w:ascii="Helvetica Neue" w:hAnsi="Helvetica Neue" w:hint="default"/>
          <w:rtl w:val="0"/>
          <w:lang w:val="en-US"/>
        </w:rPr>
        <w:t>í</w:t>
      </w:r>
      <w:r>
        <w:rPr>
          <w:rFonts w:ascii="Helvetica Neue" w:hAnsi="Helvetica Neue"/>
          <w:rtl w:val="0"/>
          <w:lang w:val="en-US"/>
        </w:rPr>
        <w:t>guez in El D</w:t>
      </w:r>
      <w:r>
        <w:rPr>
          <w:rFonts w:ascii="Helvetica Neue" w:hAnsi="Helvetica Neue" w:hint="default"/>
          <w:rtl w:val="0"/>
          <w:lang w:val="en-US"/>
        </w:rPr>
        <w:t>í</w:t>
      </w:r>
      <w:r>
        <w:rPr>
          <w:rFonts w:ascii="Helvetica Neue" w:hAnsi="Helvetica Neue"/>
          <w:rtl w:val="0"/>
          <w:lang w:val="en-US"/>
        </w:rPr>
        <w:t>a de Tenerife.</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en-US"/>
        </w:rPr>
        <w:t>Vocento is the largest Spanish press group by assets. With a conservative profile, it was formed in 2001 through the merger of a clutch of regional and local newspapers of Basque origin (El Correo and Diario Vasco) and Prensa Espa</w:t>
      </w:r>
      <w:r>
        <w:rPr>
          <w:rFonts w:ascii="Helvetica Neue" w:hAnsi="Helvetica Neue" w:hint="default"/>
          <w:rtl w:val="0"/>
          <w:lang w:val="en-US"/>
        </w:rPr>
        <w:t>ñ</w:t>
      </w:r>
      <w:r>
        <w:rPr>
          <w:rFonts w:ascii="Helvetica Neue" w:hAnsi="Helvetica Neue"/>
          <w:rtl w:val="0"/>
          <w:lang w:val="en-US"/>
        </w:rPr>
        <w:t>ola (ABC and Blanco y Negro). Vocento now owns 14 newspapers and a total of 100 news media outlets, including radio stations (associated with the COPE), television stations (Net TV, Punto TV and producers) and internet publications. Despite its diversification efforts, the majority of Vocento</w:t>
      </w:r>
      <w:r>
        <w:rPr>
          <w:rFonts w:ascii="Helvetica Neue" w:hAnsi="Helvetica Neue" w:hint="default"/>
          <w:rtl w:val="0"/>
          <w:lang w:val="en-US"/>
        </w:rPr>
        <w:t>’</w:t>
      </w:r>
      <w:r>
        <w:rPr>
          <w:rFonts w:ascii="Helvetica Neue" w:hAnsi="Helvetica Neue"/>
          <w:rtl w:val="0"/>
          <w:lang w:val="en-US"/>
        </w:rPr>
        <w:t>s business is concentrated in the regional print press. The company has been listed on the stock exchange since 2006, with most of its capital divided among several families (the Ybarras with 16.6%), Urrutia (10.1%), Luca de Tena (10.1%), Bergareche (7.9%), Rereaga Salazar (5.4%), Aguirre (5.0%), Castellanos (4.4%) and various other entrepreneurs or investment funds.</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en-US"/>
        </w:rPr>
        <w:t>Promotora de Informaci</w:t>
      </w:r>
      <w:r>
        <w:rPr>
          <w:rFonts w:ascii="Helvetica Neue" w:hAnsi="Helvetica Neue" w:hint="default"/>
          <w:rtl w:val="0"/>
          <w:lang w:val="en-US"/>
        </w:rPr>
        <w:t>ó</w:t>
      </w:r>
      <w:r>
        <w:rPr>
          <w:rFonts w:ascii="Helvetica Neue" w:hAnsi="Helvetica Neue"/>
          <w:rtl w:val="0"/>
          <w:lang w:val="en-US"/>
        </w:rPr>
        <w:t xml:space="preserve">n (Prisa) is the leading media group in Spain, with </w:t>
      </w:r>
      <w:r>
        <w:rPr>
          <w:rFonts w:ascii="Helvetica Neue" w:hAnsi="Helvetica Neue" w:hint="default"/>
          <w:rtl w:val="0"/>
          <w:lang w:val="en-US"/>
        </w:rPr>
        <w:t>€</w:t>
      </w:r>
      <w:r>
        <w:rPr>
          <w:rFonts w:ascii="Helvetica Neue" w:hAnsi="Helvetica Neue"/>
          <w:rtl w:val="0"/>
          <w:lang w:val="en-US"/>
        </w:rPr>
        <w:t>1.17bn in revenue in 2017. The print press only accounts for a fifth of its business. Prisa owns the centre-left daily newspaper El Pa</w:t>
      </w:r>
      <w:r>
        <w:rPr>
          <w:rFonts w:ascii="Helvetica Neue" w:hAnsi="Helvetica Neue" w:hint="default"/>
          <w:rtl w:val="0"/>
          <w:lang w:val="en-US"/>
        </w:rPr>
        <w:t>í</w:t>
      </w:r>
      <w:r>
        <w:rPr>
          <w:rFonts w:ascii="Helvetica Neue" w:hAnsi="Helvetica Neue"/>
          <w:rtl w:val="0"/>
          <w:lang w:val="en-US"/>
        </w:rPr>
        <w:t>s, the sports publication As, and the business newspaper Cinco D</w:t>
      </w:r>
      <w:r>
        <w:rPr>
          <w:rFonts w:ascii="Helvetica Neue" w:hAnsi="Helvetica Neue" w:hint="default"/>
          <w:rtl w:val="0"/>
          <w:lang w:val="en-US"/>
        </w:rPr>
        <w:t>í</w:t>
      </w:r>
      <w:r>
        <w:rPr>
          <w:rFonts w:ascii="Helvetica Neue" w:hAnsi="Helvetica Neue"/>
          <w:rtl w:val="0"/>
          <w:lang w:val="en-US"/>
        </w:rPr>
        <w:t>as. Although Prisa was created in 1984, its history harks back to the founding of the Editorial Santillana in 1958 by Jes</w:t>
      </w:r>
      <w:r>
        <w:rPr>
          <w:rFonts w:ascii="Helvetica Neue" w:hAnsi="Helvetica Neue" w:hint="default"/>
          <w:rtl w:val="0"/>
          <w:lang w:val="en-US"/>
        </w:rPr>
        <w:t>ú</w:t>
      </w:r>
      <w:r>
        <w:rPr>
          <w:rFonts w:ascii="Helvetica Neue" w:hAnsi="Helvetica Neue"/>
          <w:rtl w:val="0"/>
          <w:lang w:val="en-US"/>
        </w:rPr>
        <w:t>s de Polanco, who participated in 1976 with Jos</w:t>
      </w:r>
      <w:r>
        <w:rPr>
          <w:rFonts w:ascii="Helvetica Neue" w:hAnsi="Helvetica Neue" w:hint="default"/>
          <w:rtl w:val="0"/>
          <w:lang w:val="en-US"/>
        </w:rPr>
        <w:t xml:space="preserve">é </w:t>
      </w:r>
      <w:r>
        <w:rPr>
          <w:rFonts w:ascii="Helvetica Neue" w:hAnsi="Helvetica Neue"/>
          <w:rtl w:val="0"/>
          <w:lang w:val="en-US"/>
        </w:rPr>
        <w:t>Oterga Spottorno, Juan Luis Cebri</w:t>
      </w:r>
      <w:r>
        <w:rPr>
          <w:rFonts w:ascii="Helvetica Neue" w:hAnsi="Helvetica Neue" w:hint="default"/>
          <w:rtl w:val="0"/>
          <w:lang w:val="en-US"/>
        </w:rPr>
        <w:t>á</w:t>
      </w:r>
      <w:r>
        <w:rPr>
          <w:rFonts w:ascii="Helvetica Neue" w:hAnsi="Helvetica Neue"/>
          <w:rtl w:val="0"/>
          <w:lang w:val="en-US"/>
        </w:rPr>
        <w:t>n and other partners in the foundation of El Pa</w:t>
      </w:r>
      <w:r>
        <w:rPr>
          <w:rFonts w:ascii="Helvetica Neue" w:hAnsi="Helvetica Neue" w:hint="default"/>
          <w:rtl w:val="0"/>
          <w:lang w:val="en-US"/>
        </w:rPr>
        <w:t>í</w:t>
      </w:r>
      <w:r>
        <w:rPr>
          <w:rFonts w:ascii="Helvetica Neue" w:hAnsi="Helvetica Neue"/>
          <w:rtl w:val="0"/>
          <w:lang w:val="en-US"/>
        </w:rPr>
        <w:t>s. Mr de Polanco, who passed away in 2007, took control of Grupo Prisa and expanded beyond the Spanish borders to Latin America as well as some European markets (bought the French daily Le Monde and Media Capital of Portugal), It also expanded into radio (SER radio chain) and television (Canal Plus and Sogecable).</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en-US"/>
        </w:rPr>
        <w:t>In 2007, Prisa launched an Initial Public Offering (IPO) for the full stake in Sogecable (the pay-TV company co-owned by French Canal+ and Telef</w:t>
      </w:r>
      <w:r>
        <w:rPr>
          <w:rFonts w:ascii="Helvetica Neue" w:hAnsi="Helvetica Neue" w:hint="default"/>
          <w:rtl w:val="0"/>
          <w:lang w:val="en-US"/>
        </w:rPr>
        <w:t>ó</w:t>
      </w:r>
      <w:r>
        <w:rPr>
          <w:rFonts w:ascii="Helvetica Neue" w:hAnsi="Helvetica Neue"/>
          <w:rtl w:val="0"/>
          <w:lang w:val="en-US"/>
        </w:rPr>
        <w:t>nica, which in 2003 had merged with the platform Via Digital). The decision sent Prisa into debt, which, coupled with the global economic crisis, led to an 80% depreciation of its shares. For the next ten years Prisa thus had to sell assets and seek new partners. The group</w:t>
      </w:r>
      <w:r>
        <w:rPr>
          <w:rFonts w:ascii="Helvetica Neue" w:hAnsi="Helvetica Neue" w:hint="default"/>
          <w:rtl w:val="0"/>
          <w:lang w:val="en-US"/>
        </w:rPr>
        <w:t>’</w:t>
      </w:r>
      <w:r>
        <w:rPr>
          <w:rFonts w:ascii="Helvetica Neue" w:hAnsi="Helvetica Neue"/>
          <w:rtl w:val="0"/>
          <w:lang w:val="en-US"/>
        </w:rPr>
        <w:t>s capital is controlled by Amber Capital UK (19.3%); Rucandio (Polanco family) with 17.5%; Telef</w:t>
      </w:r>
      <w:r>
        <w:rPr>
          <w:rFonts w:ascii="Helvetica Neue" w:hAnsi="Helvetica Neue" w:hint="default"/>
          <w:rtl w:val="0"/>
          <w:lang w:val="en-US"/>
        </w:rPr>
        <w:t>ó</w:t>
      </w:r>
      <w:r>
        <w:rPr>
          <w:rFonts w:ascii="Helvetica Neue" w:hAnsi="Helvetica Neue"/>
          <w:rtl w:val="0"/>
          <w:lang w:val="en-US"/>
        </w:rPr>
        <w:t>nica (13.1%); International Media Group (Qatar) with 8.2%; GHO Networks (Mexican capital) with 8.0%; HSBC bank with 7.5%; Banco Santander with 4.2%; La Caixa with 3.8%; and Berggruen with 1.22%. In 2018, the journalist Juan Luis Cebri</w:t>
      </w:r>
      <w:r>
        <w:rPr>
          <w:rFonts w:ascii="Helvetica Neue" w:hAnsi="Helvetica Neue" w:hint="default"/>
          <w:rtl w:val="0"/>
          <w:lang w:val="en-US"/>
        </w:rPr>
        <w:t>á</w:t>
      </w:r>
      <w:r>
        <w:rPr>
          <w:rFonts w:ascii="Helvetica Neue" w:hAnsi="Helvetica Neue"/>
          <w:rtl w:val="0"/>
          <w:lang w:val="en-US"/>
        </w:rPr>
        <w:t>n ceded the presidency of the group to Manuel Polanco and that of El Pa</w:t>
      </w:r>
      <w:r>
        <w:rPr>
          <w:rFonts w:ascii="Helvetica Neue" w:hAnsi="Helvetica Neue" w:hint="default"/>
          <w:rtl w:val="0"/>
          <w:lang w:val="en-US"/>
        </w:rPr>
        <w:t>í</w:t>
      </w:r>
      <w:r>
        <w:rPr>
          <w:rFonts w:ascii="Helvetica Neue" w:hAnsi="Helvetica Neue"/>
          <w:rtl w:val="0"/>
          <w:lang w:val="en-US"/>
        </w:rPr>
        <w:t>s to Manuel Mirat.</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en-US"/>
        </w:rPr>
        <w:t>Unidad Editorial (UNEDISA), the third largest press group in Spain by revenue, owns El Mundo, a centre-right newspaper, as well as the sports publication Marca, the business newspaper Expansi</w:t>
      </w:r>
      <w:r>
        <w:rPr>
          <w:rFonts w:ascii="Helvetica Neue" w:hAnsi="Helvetica Neue" w:hint="default"/>
          <w:rtl w:val="0"/>
          <w:lang w:val="en-US"/>
        </w:rPr>
        <w:t>ó</w:t>
      </w:r>
      <w:r>
        <w:rPr>
          <w:rFonts w:ascii="Helvetica Neue" w:hAnsi="Helvetica Neue"/>
          <w:rtl w:val="0"/>
          <w:lang w:val="en-US"/>
        </w:rPr>
        <w:t>n, several magazines and Veo TV. The company is majority owned (96%) by Italy</w:t>
      </w:r>
      <w:r>
        <w:rPr>
          <w:rFonts w:ascii="Helvetica Neue" w:hAnsi="Helvetica Neue" w:hint="default"/>
          <w:rtl w:val="0"/>
          <w:lang w:val="en-US"/>
        </w:rPr>
        <w:t>’</w:t>
      </w:r>
      <w:r>
        <w:rPr>
          <w:rFonts w:ascii="Helvetica Neue" w:hAnsi="Helvetica Neue"/>
          <w:rtl w:val="0"/>
          <w:lang w:val="en-US"/>
        </w:rPr>
        <w:t xml:space="preserve">s RCS, a group controlled by the advertising entrepreneur Urbano Cairo. RCS bought UNEDISA in 2007 when the Spanish group acquired the Recoletos group, publisher of sports and economic publications, and other specialised magazines, for a total of </w:t>
      </w:r>
      <w:r>
        <w:rPr>
          <w:rFonts w:ascii="Helvetica Neue" w:hAnsi="Helvetica Neue" w:hint="default"/>
          <w:rtl w:val="0"/>
          <w:lang w:val="pt-PT"/>
        </w:rPr>
        <w:t>€</w:t>
      </w:r>
      <w:r>
        <w:rPr>
          <w:rFonts w:ascii="Helvetica Neue" w:hAnsi="Helvetica Neue"/>
          <w:rtl w:val="0"/>
        </w:rPr>
        <w:t>1.1bn</w:t>
      </w:r>
      <w:r>
        <w:rPr>
          <w:rFonts w:ascii="Helvetica Neue" w:hAnsi="Helvetica Neue"/>
          <w:rtl w:val="0"/>
          <w:lang w:val="en-US"/>
        </w:rPr>
        <w:t>. The debt that followed the acquisition, combined with the effects of the economic crisis, also forced UNEDISA to embark on a series of restructuring processes.</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en-US"/>
        </w:rPr>
        <w:t>Prensa Ib</w:t>
      </w:r>
      <w:r>
        <w:rPr>
          <w:rFonts w:ascii="Helvetica Neue" w:hAnsi="Helvetica Neue" w:hint="default"/>
          <w:rtl w:val="0"/>
          <w:lang w:val="en-US"/>
        </w:rPr>
        <w:t>é</w:t>
      </w:r>
      <w:r>
        <w:rPr>
          <w:rFonts w:ascii="Helvetica Neue" w:hAnsi="Helvetica Neue"/>
          <w:rtl w:val="0"/>
          <w:lang w:val="en-US"/>
        </w:rPr>
        <w:t>rica, another important press group in Spain, was founded in 1978 when Francisco Javier Moll, a banker, acquired the publisher La Provincia and the newspaper Diario de Las Palmas (the only evening newspaper that had survived in Spain), and merged them. Mr Moll purchased in 1984 three major local newspapers (in Asturias and Valencia), formerly owned by the Franco regime, that were auctioned off by the government of Felipe Gonz</w:t>
      </w:r>
      <w:r>
        <w:rPr>
          <w:rFonts w:ascii="Helvetica Neue" w:hAnsi="Helvetica Neue" w:hint="default"/>
          <w:rtl w:val="0"/>
          <w:lang w:val="en-US"/>
        </w:rPr>
        <w:t>á</w:t>
      </w:r>
      <w:r>
        <w:rPr>
          <w:rFonts w:ascii="Helvetica Neue" w:hAnsi="Helvetica Neue"/>
          <w:rtl w:val="0"/>
          <w:lang w:val="en-US"/>
        </w:rPr>
        <w:t>lez. Moll</w:t>
      </w:r>
      <w:r>
        <w:rPr>
          <w:rFonts w:ascii="Helvetica Neue" w:hAnsi="Helvetica Neue" w:hint="default"/>
          <w:rtl w:val="0"/>
          <w:lang w:val="en-US"/>
        </w:rPr>
        <w:t>’</w:t>
      </w:r>
      <w:r>
        <w:rPr>
          <w:rFonts w:ascii="Helvetica Neue" w:hAnsi="Helvetica Neue"/>
          <w:rtl w:val="0"/>
          <w:lang w:val="en-US"/>
        </w:rPr>
        <w:t>s group continued its expansion by buying newspapers (among them Faro de Vigo, one of the oldest of the Spanish press, founded in 1853) or founding new ones. His group now runs 16 publications, of which 14 are focused on general information and two on sports. Of all, La Opini</w:t>
      </w:r>
      <w:r>
        <w:rPr>
          <w:rFonts w:ascii="Helvetica Neue" w:hAnsi="Helvetica Neue" w:hint="default"/>
          <w:rtl w:val="0"/>
          <w:lang w:val="en-US"/>
        </w:rPr>
        <w:t>ó</w:t>
      </w:r>
      <w:r>
        <w:rPr>
          <w:rFonts w:ascii="Helvetica Neue" w:hAnsi="Helvetica Neue"/>
          <w:rtl w:val="0"/>
          <w:lang w:val="en-US"/>
        </w:rPr>
        <w:t>n is the most read.</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en-US"/>
        </w:rPr>
        <w:t>Zeta group, founded in 1976 by Antonio Asensio, who died in 2001, and currently controlled by his family, controls six general information journals, two sports publications, 13 magazines, and a raft of digital media. Zeta, which based much of its expansion on the success of the weekly magazine Intervi</w:t>
      </w:r>
      <w:r>
        <w:rPr>
          <w:rFonts w:ascii="Helvetica Neue" w:hAnsi="Helvetica Neue" w:hint="default"/>
          <w:rtl w:val="0"/>
          <w:lang w:val="en-US"/>
        </w:rPr>
        <w:t>ú</w:t>
      </w:r>
      <w:r>
        <w:rPr>
          <w:rFonts w:ascii="Helvetica Neue" w:hAnsi="Helvetica Neue"/>
          <w:rtl w:val="0"/>
          <w:lang w:val="en-US"/>
        </w:rPr>
        <w:t>, has also expanded into audiovisual businesses and football teams. Expansion, however, led to debts, which in recent years forced Zeta to undergo continued restructuring.</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en-US"/>
        </w:rPr>
        <w:t>Among regional markets, Catalonia has a strong print media sector, which is dominated by a group owned by the God</w:t>
      </w:r>
      <w:r>
        <w:rPr>
          <w:rFonts w:ascii="Helvetica Neue" w:hAnsi="Helvetica Neue" w:hint="default"/>
          <w:rtl w:val="0"/>
          <w:lang w:val="en-US"/>
        </w:rPr>
        <w:t xml:space="preserve">ó </w:t>
      </w:r>
      <w:r>
        <w:rPr>
          <w:rFonts w:ascii="Helvetica Neue" w:hAnsi="Helvetica Neue"/>
          <w:rtl w:val="0"/>
          <w:lang w:val="en-US"/>
        </w:rPr>
        <w:t>family, publisher of the newspapers La Vanguardia (launched in 1881) and Mundo Deportivo (started in 1906), and half a dozen magazines. The group also owns regional radio and television outlets. In Andalusia, the main newspapers are published by Joly group (nine newspapers in total). It was founded by the family of Diario de C</w:t>
      </w:r>
      <w:r>
        <w:rPr>
          <w:rFonts w:ascii="Helvetica Neue" w:hAnsi="Helvetica Neue" w:hint="default"/>
          <w:rtl w:val="0"/>
          <w:lang w:val="en-US"/>
        </w:rPr>
        <w:t>á</w:t>
      </w:r>
      <w:r>
        <w:rPr>
          <w:rFonts w:ascii="Helvetica Neue" w:hAnsi="Helvetica Neue"/>
          <w:rtl w:val="0"/>
          <w:lang w:val="en-US"/>
        </w:rPr>
        <w:t>diz in 1867. In Spain's central regions of Castillas, the press market is dominated by Promecal group (10 newspapers, most of them with the title La Tribuna). The group was founded in 2000 and is owned by the M</w:t>
      </w:r>
      <w:r>
        <w:rPr>
          <w:rFonts w:ascii="Helvetica Neue" w:hAnsi="Helvetica Neue" w:hint="default"/>
          <w:rtl w:val="0"/>
          <w:lang w:val="en-US"/>
        </w:rPr>
        <w:t>é</w:t>
      </w:r>
      <w:r>
        <w:rPr>
          <w:rFonts w:ascii="Helvetica Neue" w:hAnsi="Helvetica Neue"/>
          <w:rtl w:val="0"/>
          <w:lang w:val="en-US"/>
        </w:rPr>
        <w:t>ndez Pozo family who comes from the construction business. La Voz de Galicia, with 99% of its capital controlled by Santiago Rey Fernandez Latorre, grandson of the newspaper's founder who launched the paper in 1882, leads in Galicia</w:t>
      </w:r>
      <w:r>
        <w:rPr>
          <w:rFonts w:ascii="Helvetica Neue" w:hAnsi="Helvetica Neue" w:hint="default"/>
          <w:rtl w:val="0"/>
          <w:lang w:val="en-US"/>
        </w:rPr>
        <w:t>’</w:t>
      </w:r>
      <w:r>
        <w:rPr>
          <w:rFonts w:ascii="Helvetica Neue" w:hAnsi="Helvetica Neue"/>
          <w:rtl w:val="0"/>
          <w:lang w:val="en-US"/>
        </w:rPr>
        <w:t>s media market. Vocento is leading on the press market in the Basque Country and Cantabria. The company has string competition in theAsturias and Valencia regions from Prensa Ib</w:t>
      </w:r>
      <w:r>
        <w:rPr>
          <w:rFonts w:ascii="Helvetica Neue" w:hAnsi="Helvetica Neue" w:hint="default"/>
          <w:rtl w:val="0"/>
          <w:lang w:val="en-US"/>
        </w:rPr>
        <w:t>é</w:t>
      </w:r>
      <w:r>
        <w:rPr>
          <w:rFonts w:ascii="Helvetica Neue" w:hAnsi="Helvetica Neue"/>
          <w:rtl w:val="0"/>
          <w:lang w:val="en-US"/>
        </w:rPr>
        <w:t>rica. In the Balearic Islands the Serra family owns the leading publisher. Prensa Ib</w:t>
      </w:r>
      <w:r>
        <w:rPr>
          <w:rFonts w:ascii="Helvetica Neue" w:hAnsi="Helvetica Neue" w:hint="default"/>
          <w:rtl w:val="0"/>
          <w:lang w:val="en-US"/>
        </w:rPr>
        <w:t>é</w:t>
      </w:r>
      <w:r>
        <w:rPr>
          <w:rFonts w:ascii="Helvetica Neue" w:hAnsi="Helvetica Neue"/>
          <w:rtl w:val="0"/>
          <w:lang w:val="en-US"/>
        </w:rPr>
        <w:t>rica also operates there.</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en-US"/>
        </w:rPr>
        <w:t>International groups and franchises dominate the specialized magazine publishing industry in Spain. A few domestic families like those of S</w:t>
      </w:r>
      <w:r>
        <w:rPr>
          <w:rFonts w:ascii="Helvetica Neue" w:hAnsi="Helvetica Neue" w:hint="default"/>
          <w:rtl w:val="0"/>
          <w:lang w:val="en-US"/>
        </w:rPr>
        <w:t>á</w:t>
      </w:r>
      <w:r>
        <w:rPr>
          <w:rFonts w:ascii="Helvetica Neue" w:hAnsi="Helvetica Neue"/>
          <w:rtl w:val="0"/>
          <w:lang w:val="en-US"/>
        </w:rPr>
        <w:t>nchez Junco de Hola, Rodr</w:t>
      </w:r>
      <w:r>
        <w:rPr>
          <w:rFonts w:ascii="Helvetica Neue" w:hAnsi="Helvetica Neue" w:hint="default"/>
          <w:rtl w:val="0"/>
          <w:lang w:val="en-US"/>
        </w:rPr>
        <w:t>í</w:t>
      </w:r>
      <w:r>
        <w:rPr>
          <w:rFonts w:ascii="Helvetica Neue" w:hAnsi="Helvetica Neue"/>
          <w:rtl w:val="0"/>
          <w:lang w:val="en-US"/>
        </w:rPr>
        <w:t>guez Amar and Nadal also run magazines, albeit with much lower circulations. The main international groups that operate on this market</w:t>
      </w:r>
      <w:r>
        <w:rPr>
          <w:rFonts w:ascii="Helvetica Neue" w:hAnsi="Helvetica Neue"/>
          <w:rtl w:val="0"/>
          <w:lang w:val="en-US"/>
        </w:rPr>
        <w:t>, mostly German and American,</w:t>
      </w:r>
      <w:r>
        <w:rPr>
          <w:rFonts w:ascii="Helvetica Neue" w:hAnsi="Helvetica Neue"/>
          <w:rtl w:val="0"/>
          <w:lang w:val="en-US"/>
        </w:rPr>
        <w:t xml:space="preserve"> include Hearst, Newhouse, Bertelsmann, Axel Springer and Holtzbrinck.</w:t>
      </w:r>
    </w:p>
    <w:p>
      <w:pPr>
        <w:pStyle w:val="Body"/>
        <w:rPr>
          <w:rFonts w:ascii="Helvetica Neue" w:cs="Helvetica Neue" w:hAnsi="Helvetica Neue" w:eastAsia="Helvetica Neue"/>
        </w:rPr>
      </w:pPr>
    </w:p>
    <w:p>
      <w:pPr>
        <w:pStyle w:val="Body"/>
        <w:rPr>
          <w:rFonts w:ascii="Helvetica Neue" w:cs="Helvetica Neue" w:hAnsi="Helvetica Neue" w:eastAsia="Helvetica Neue"/>
          <w:b w:val="1"/>
          <w:bCs w:val="1"/>
        </w:rPr>
      </w:pPr>
      <w:r>
        <w:rPr>
          <w:rFonts w:ascii="Helvetica Neue" w:hAnsi="Helvetica Neue"/>
          <w:b w:val="1"/>
          <w:bCs w:val="1"/>
          <w:rtl w:val="0"/>
          <w:lang w:val="en-US"/>
        </w:rPr>
        <w:t>Daily readings</w:t>
      </w:r>
    </w:p>
    <w:p>
      <w:pPr>
        <w:pStyle w:val="Body"/>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Most popular daily newspapers in Spain, nationwide, by 2017 sold circulation (number of sold copies), 2013-2017</w:t>
      </w:r>
    </w:p>
    <w:tbl>
      <w:tblPr>
        <w:tblW w:w="934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400"/>
        <w:gridCol w:w="1129"/>
        <w:gridCol w:w="1129"/>
        <w:gridCol w:w="1129"/>
        <w:gridCol w:w="1129"/>
        <w:gridCol w:w="1068"/>
        <w:gridCol w:w="1144"/>
        <w:gridCol w:w="1220"/>
      </w:tblGrid>
      <w:tr>
        <w:tblPrEx>
          <w:shd w:val="clear" w:color="auto" w:fill="d0ddef"/>
        </w:tblPrEx>
        <w:trPr>
          <w:trHeight w:val="416" w:hRule="atLeast"/>
        </w:trPr>
        <w:tc>
          <w:tcPr>
            <w:tcW w:type="dxa" w:w="14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tc>
        <w:tc>
          <w:tcPr>
            <w:tcW w:type="dxa" w:w="11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2013</w:t>
            </w:r>
          </w:p>
        </w:tc>
        <w:tc>
          <w:tcPr>
            <w:tcW w:type="dxa" w:w="11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2014</w:t>
            </w:r>
          </w:p>
        </w:tc>
        <w:tc>
          <w:tcPr>
            <w:tcW w:type="dxa" w:w="11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2015</w:t>
            </w:r>
          </w:p>
        </w:tc>
        <w:tc>
          <w:tcPr>
            <w:tcW w:type="dxa" w:w="11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2016</w:t>
            </w:r>
          </w:p>
        </w:tc>
        <w:tc>
          <w:tcPr>
            <w:tcW w:type="dxa" w:w="10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2017</w:t>
            </w:r>
          </w:p>
        </w:tc>
        <w:tc>
          <w:tcPr>
            <w:tcW w:type="dxa" w:w="11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Operating company</w:t>
            </w:r>
          </w:p>
        </w:tc>
        <w:tc>
          <w:tcPr>
            <w:tcW w:type="dxa" w:w="121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Majority owner</w:t>
            </w:r>
          </w:p>
        </w:tc>
      </w:tr>
      <w:tr>
        <w:tblPrEx>
          <w:shd w:val="clear" w:color="auto" w:fill="d0ddef"/>
        </w:tblPrEx>
        <w:trPr>
          <w:trHeight w:val="616" w:hRule="atLeast"/>
        </w:trPr>
        <w:tc>
          <w:tcPr>
            <w:tcW w:type="dxa" w:w="14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El Pa</w:t>
            </w:r>
            <w:r>
              <w:rPr>
                <w:rFonts w:ascii="Helvetica Neue" w:hAnsi="Helvetica Neue" w:hint="default"/>
                <w:sz w:val="16"/>
                <w:szCs w:val="16"/>
                <w:rtl w:val="0"/>
              </w:rPr>
              <w:t>í</w:t>
            </w:r>
            <w:r>
              <w:rPr>
                <w:rFonts w:ascii="Helvetica Neue" w:hAnsi="Helvetica Neue"/>
                <w:sz w:val="16"/>
                <w:szCs w:val="16"/>
                <w:rtl w:val="0"/>
              </w:rPr>
              <w:t>s</w:t>
            </w:r>
          </w:p>
        </w:tc>
        <w:tc>
          <w:tcPr>
            <w:tcW w:type="dxa" w:w="11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292,227</w:t>
            </w:r>
          </w:p>
        </w:tc>
        <w:tc>
          <w:tcPr>
            <w:tcW w:type="dxa" w:w="11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259,775</w:t>
            </w:r>
          </w:p>
        </w:tc>
        <w:tc>
          <w:tcPr>
            <w:tcW w:type="dxa" w:w="11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221,390</w:t>
            </w:r>
          </w:p>
        </w:tc>
        <w:tc>
          <w:tcPr>
            <w:tcW w:type="dxa" w:w="11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194,005</w:t>
            </w:r>
          </w:p>
        </w:tc>
        <w:tc>
          <w:tcPr>
            <w:tcW w:type="dxa" w:w="10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175,041</w:t>
            </w:r>
          </w:p>
        </w:tc>
        <w:tc>
          <w:tcPr>
            <w:tcW w:type="dxa" w:w="11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Prisa</w:t>
            </w:r>
          </w:p>
        </w:tc>
        <w:tc>
          <w:tcPr>
            <w:tcW w:type="dxa" w:w="121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9eef7"/>
            <w:tcMar>
              <w:top w:type="dxa" w:w="20"/>
              <w:left w:type="dxa" w:w="20"/>
              <w:bottom w:type="dxa" w:w="20"/>
              <w:right w:type="dxa" w:w="20"/>
            </w:tcMar>
            <w:vAlign w:val="top"/>
          </w:tcPr>
          <w:p>
            <w:pPr>
              <w:pStyle w:val="Body"/>
            </w:pPr>
            <w:r>
              <w:rPr>
                <w:rFonts w:ascii="Helvetica Neue" w:hAnsi="Helvetica Neue"/>
                <w:sz w:val="16"/>
                <w:szCs w:val="16"/>
                <w:rtl w:val="0"/>
              </w:rPr>
              <w:t>Amber Capital, Rucandio*, Telef</w:t>
            </w:r>
            <w:r>
              <w:rPr>
                <w:rFonts w:ascii="Helvetica Neue" w:hAnsi="Helvetica Neue" w:hint="default"/>
                <w:sz w:val="16"/>
                <w:szCs w:val="16"/>
                <w:rtl w:val="0"/>
              </w:rPr>
              <w:t>ó</w:t>
            </w:r>
            <w:r>
              <w:rPr>
                <w:rFonts w:ascii="Helvetica Neue" w:hAnsi="Helvetica Neue"/>
                <w:sz w:val="16"/>
                <w:szCs w:val="16"/>
                <w:rtl w:val="0"/>
              </w:rPr>
              <w:t>nica</w:t>
            </w:r>
          </w:p>
        </w:tc>
      </w:tr>
      <w:tr>
        <w:tblPrEx>
          <w:shd w:val="clear" w:color="auto" w:fill="d0ddef"/>
        </w:tblPrEx>
        <w:trPr>
          <w:trHeight w:val="416" w:hRule="atLeast"/>
        </w:trPr>
        <w:tc>
          <w:tcPr>
            <w:tcW w:type="dxa" w:w="14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Marca</w:t>
            </w:r>
          </w:p>
        </w:tc>
        <w:tc>
          <w:tcPr>
            <w:tcW w:type="dxa" w:w="11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181,416</w:t>
            </w:r>
          </w:p>
        </w:tc>
        <w:tc>
          <w:tcPr>
            <w:tcW w:type="dxa" w:w="11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171,854</w:t>
            </w:r>
          </w:p>
        </w:tc>
        <w:tc>
          <w:tcPr>
            <w:tcW w:type="dxa" w:w="11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149,459</w:t>
            </w:r>
          </w:p>
        </w:tc>
        <w:tc>
          <w:tcPr>
            <w:tcW w:type="dxa" w:w="11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138,983</w:t>
            </w:r>
          </w:p>
        </w:tc>
        <w:tc>
          <w:tcPr>
            <w:tcW w:type="dxa" w:w="10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126,213</w:t>
            </w:r>
          </w:p>
        </w:tc>
        <w:tc>
          <w:tcPr>
            <w:tcW w:type="dxa" w:w="11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Unidad Editorial</w:t>
            </w:r>
          </w:p>
        </w:tc>
        <w:tc>
          <w:tcPr>
            <w:tcW w:type="dxa" w:w="121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df7f"/>
            <w:tcMar>
              <w:top w:type="dxa" w:w="20"/>
              <w:left w:type="dxa" w:w="20"/>
              <w:bottom w:type="dxa" w:w="20"/>
              <w:right w:type="dxa" w:w="20"/>
            </w:tcMar>
            <w:vAlign w:val="top"/>
          </w:tcPr>
          <w:p>
            <w:pPr>
              <w:pStyle w:val="Body"/>
            </w:pPr>
            <w:r>
              <w:rPr>
                <w:rFonts w:ascii="Helvetica Neue" w:hAnsi="Helvetica Neue"/>
                <w:sz w:val="16"/>
                <w:szCs w:val="16"/>
                <w:rtl w:val="0"/>
              </w:rPr>
              <w:t>RCS- Urbano Cairo, Italia</w:t>
            </w:r>
          </w:p>
        </w:tc>
      </w:tr>
      <w:tr>
        <w:tblPrEx>
          <w:shd w:val="clear" w:color="auto" w:fill="d0ddef"/>
        </w:tblPrEx>
        <w:trPr>
          <w:trHeight w:val="616" w:hRule="atLeast"/>
        </w:trPr>
        <w:tc>
          <w:tcPr>
            <w:tcW w:type="dxa" w:w="14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AS</w:t>
            </w:r>
          </w:p>
        </w:tc>
        <w:tc>
          <w:tcPr>
            <w:tcW w:type="dxa" w:w="11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158,164</w:t>
            </w:r>
          </w:p>
        </w:tc>
        <w:tc>
          <w:tcPr>
            <w:tcW w:type="dxa" w:w="11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149,004</w:t>
            </w:r>
          </w:p>
        </w:tc>
        <w:tc>
          <w:tcPr>
            <w:tcW w:type="dxa" w:w="11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133,503</w:t>
            </w:r>
          </w:p>
        </w:tc>
        <w:tc>
          <w:tcPr>
            <w:tcW w:type="dxa" w:w="11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125,956</w:t>
            </w:r>
          </w:p>
        </w:tc>
        <w:tc>
          <w:tcPr>
            <w:tcW w:type="dxa" w:w="10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112,004</w:t>
            </w:r>
          </w:p>
        </w:tc>
        <w:tc>
          <w:tcPr>
            <w:tcW w:type="dxa" w:w="11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Prisa</w:t>
            </w:r>
          </w:p>
        </w:tc>
        <w:tc>
          <w:tcPr>
            <w:tcW w:type="dxa" w:w="121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9eef7"/>
            <w:tcMar>
              <w:top w:type="dxa" w:w="20"/>
              <w:left w:type="dxa" w:w="20"/>
              <w:bottom w:type="dxa" w:w="20"/>
              <w:right w:type="dxa" w:w="20"/>
            </w:tcMar>
            <w:vAlign w:val="top"/>
          </w:tcPr>
          <w:p>
            <w:pPr>
              <w:pStyle w:val="Body"/>
            </w:pPr>
            <w:r>
              <w:rPr>
                <w:rFonts w:ascii="Helvetica Neue" w:hAnsi="Helvetica Neue"/>
                <w:sz w:val="16"/>
                <w:szCs w:val="16"/>
                <w:rtl w:val="0"/>
              </w:rPr>
              <w:t>Amber Capital, Rucandio*, Telef</w:t>
            </w:r>
            <w:r>
              <w:rPr>
                <w:rFonts w:ascii="Helvetica Neue" w:hAnsi="Helvetica Neue" w:hint="default"/>
                <w:sz w:val="16"/>
                <w:szCs w:val="16"/>
                <w:rtl w:val="0"/>
              </w:rPr>
              <w:t>ó</w:t>
            </w:r>
            <w:r>
              <w:rPr>
                <w:rFonts w:ascii="Helvetica Neue" w:hAnsi="Helvetica Neue"/>
                <w:sz w:val="16"/>
                <w:szCs w:val="16"/>
                <w:rtl w:val="0"/>
              </w:rPr>
              <w:t>nica</w:t>
            </w:r>
          </w:p>
        </w:tc>
      </w:tr>
      <w:tr>
        <w:tblPrEx>
          <w:shd w:val="clear" w:color="auto" w:fill="d0ddef"/>
        </w:tblPrEx>
        <w:trPr>
          <w:trHeight w:val="216" w:hRule="atLeast"/>
        </w:trPr>
        <w:tc>
          <w:tcPr>
            <w:tcW w:type="dxa" w:w="14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La Vanguardia</w:t>
            </w:r>
          </w:p>
        </w:tc>
        <w:tc>
          <w:tcPr>
            <w:tcW w:type="dxa" w:w="11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152,320</w:t>
            </w:r>
          </w:p>
        </w:tc>
        <w:tc>
          <w:tcPr>
            <w:tcW w:type="dxa" w:w="11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140,176</w:t>
            </w:r>
          </w:p>
        </w:tc>
        <w:tc>
          <w:tcPr>
            <w:tcW w:type="dxa" w:w="11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129,073</w:t>
            </w:r>
          </w:p>
        </w:tc>
        <w:tc>
          <w:tcPr>
            <w:tcW w:type="dxa" w:w="11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114,960</w:t>
            </w:r>
          </w:p>
        </w:tc>
        <w:tc>
          <w:tcPr>
            <w:tcW w:type="dxa" w:w="10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105,813</w:t>
            </w:r>
          </w:p>
        </w:tc>
        <w:tc>
          <w:tcPr>
            <w:tcW w:type="dxa" w:w="11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God</w:t>
            </w:r>
            <w:r>
              <w:rPr>
                <w:rFonts w:ascii="Helvetica Neue" w:hAnsi="Helvetica Neue" w:hint="default"/>
                <w:sz w:val="16"/>
                <w:szCs w:val="16"/>
                <w:rtl w:val="0"/>
              </w:rPr>
              <w:t>ó</w:t>
            </w:r>
          </w:p>
        </w:tc>
        <w:tc>
          <w:tcPr>
            <w:tcW w:type="dxa" w:w="121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God</w:t>
            </w:r>
            <w:r>
              <w:rPr>
                <w:rFonts w:ascii="Helvetica Neue" w:hAnsi="Helvetica Neue" w:hint="default"/>
                <w:sz w:val="16"/>
                <w:szCs w:val="16"/>
                <w:rtl w:val="0"/>
              </w:rPr>
              <w:t xml:space="preserve">ó </w:t>
            </w:r>
            <w:r>
              <w:rPr>
                <w:rFonts w:ascii="Helvetica Neue" w:hAnsi="Helvetica Neue"/>
                <w:sz w:val="16"/>
                <w:szCs w:val="16"/>
                <w:rtl w:val="0"/>
              </w:rPr>
              <w:t>family</w:t>
            </w:r>
          </w:p>
        </w:tc>
      </w:tr>
      <w:tr>
        <w:tblPrEx>
          <w:shd w:val="clear" w:color="auto" w:fill="d0ddef"/>
        </w:tblPrEx>
        <w:trPr>
          <w:trHeight w:val="416" w:hRule="atLeast"/>
        </w:trPr>
        <w:tc>
          <w:tcPr>
            <w:tcW w:type="dxa" w:w="14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El Mundo</w:t>
            </w:r>
          </w:p>
        </w:tc>
        <w:tc>
          <w:tcPr>
            <w:tcW w:type="dxa" w:w="11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172,427</w:t>
            </w:r>
          </w:p>
        </w:tc>
        <w:tc>
          <w:tcPr>
            <w:tcW w:type="dxa" w:w="11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149,684</w:t>
            </w:r>
          </w:p>
        </w:tc>
        <w:tc>
          <w:tcPr>
            <w:tcW w:type="dxa" w:w="11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126,369</w:t>
            </w:r>
          </w:p>
        </w:tc>
        <w:tc>
          <w:tcPr>
            <w:tcW w:type="dxa" w:w="11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108,386</w:t>
            </w:r>
          </w:p>
        </w:tc>
        <w:tc>
          <w:tcPr>
            <w:tcW w:type="dxa" w:w="10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97,162</w:t>
            </w:r>
          </w:p>
        </w:tc>
        <w:tc>
          <w:tcPr>
            <w:tcW w:type="dxa" w:w="11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Unidad Editorial</w:t>
            </w:r>
          </w:p>
        </w:tc>
        <w:tc>
          <w:tcPr>
            <w:tcW w:type="dxa" w:w="121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df7f"/>
            <w:tcMar>
              <w:top w:type="dxa" w:w="20"/>
              <w:left w:type="dxa" w:w="20"/>
              <w:bottom w:type="dxa" w:w="20"/>
              <w:right w:type="dxa" w:w="20"/>
            </w:tcMar>
            <w:vAlign w:val="top"/>
          </w:tcPr>
          <w:p>
            <w:pPr>
              <w:pStyle w:val="Body"/>
            </w:pPr>
            <w:r>
              <w:rPr>
                <w:rFonts w:ascii="Helvetica Neue" w:hAnsi="Helvetica Neue"/>
                <w:sz w:val="16"/>
                <w:szCs w:val="16"/>
                <w:rtl w:val="0"/>
              </w:rPr>
              <w:t>RCS- Urbano Cairo, Italia</w:t>
            </w:r>
          </w:p>
        </w:tc>
      </w:tr>
      <w:tr>
        <w:tblPrEx>
          <w:shd w:val="clear" w:color="auto" w:fill="d0ddef"/>
        </w:tblPrEx>
        <w:trPr>
          <w:trHeight w:val="1416" w:hRule="atLeast"/>
        </w:trPr>
        <w:tc>
          <w:tcPr>
            <w:tcW w:type="dxa" w:w="14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ABC</w:t>
            </w:r>
          </w:p>
        </w:tc>
        <w:tc>
          <w:tcPr>
            <w:tcW w:type="dxa" w:w="11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140,049</w:t>
            </w:r>
          </w:p>
        </w:tc>
        <w:tc>
          <w:tcPr>
            <w:tcW w:type="dxa" w:w="11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128,660</w:t>
            </w:r>
          </w:p>
        </w:tc>
        <w:tc>
          <w:tcPr>
            <w:tcW w:type="dxa" w:w="11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107,801</w:t>
            </w:r>
          </w:p>
        </w:tc>
        <w:tc>
          <w:tcPr>
            <w:tcW w:type="dxa" w:w="11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91,159</w:t>
            </w:r>
          </w:p>
        </w:tc>
        <w:tc>
          <w:tcPr>
            <w:tcW w:type="dxa" w:w="10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79,892</w:t>
            </w:r>
          </w:p>
        </w:tc>
        <w:tc>
          <w:tcPr>
            <w:tcW w:type="dxa" w:w="11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Vocento</w:t>
            </w:r>
          </w:p>
        </w:tc>
        <w:tc>
          <w:tcPr>
            <w:tcW w:type="dxa" w:w="121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Families Ybarra, Urrutia, Luca de Tena, Bergarech e, Careaga, Aguirre, Castellano s</w:t>
            </w:r>
          </w:p>
        </w:tc>
      </w:tr>
      <w:tr>
        <w:tblPrEx>
          <w:shd w:val="clear" w:color="auto" w:fill="d0ddef"/>
        </w:tblPrEx>
        <w:trPr>
          <w:trHeight w:val="216" w:hRule="atLeast"/>
        </w:trPr>
        <w:tc>
          <w:tcPr>
            <w:tcW w:type="dxa" w:w="14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La Raz</w:t>
            </w:r>
            <w:r>
              <w:rPr>
                <w:rFonts w:ascii="Helvetica Neue" w:hAnsi="Helvetica Neue" w:hint="default"/>
                <w:sz w:val="16"/>
                <w:szCs w:val="16"/>
                <w:rtl w:val="0"/>
              </w:rPr>
              <w:t>ó</w:t>
            </w:r>
            <w:r>
              <w:rPr>
                <w:rFonts w:ascii="Helvetica Neue" w:hAnsi="Helvetica Neue"/>
                <w:sz w:val="16"/>
                <w:szCs w:val="16"/>
                <w:rtl w:val="0"/>
              </w:rPr>
              <w:t>n</w:t>
            </w:r>
          </w:p>
        </w:tc>
        <w:tc>
          <w:tcPr>
            <w:tcW w:type="dxa" w:w="11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85,135</w:t>
            </w:r>
          </w:p>
        </w:tc>
        <w:tc>
          <w:tcPr>
            <w:tcW w:type="dxa" w:w="11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81,449</w:t>
            </w:r>
          </w:p>
        </w:tc>
        <w:tc>
          <w:tcPr>
            <w:tcW w:type="dxa" w:w="11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80,108</w:t>
            </w:r>
          </w:p>
        </w:tc>
        <w:tc>
          <w:tcPr>
            <w:tcW w:type="dxa" w:w="11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77,129</w:t>
            </w:r>
          </w:p>
        </w:tc>
        <w:tc>
          <w:tcPr>
            <w:tcW w:type="dxa" w:w="10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70,019</w:t>
            </w:r>
          </w:p>
        </w:tc>
        <w:tc>
          <w:tcPr>
            <w:tcW w:type="dxa" w:w="11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Planeta</w:t>
            </w:r>
          </w:p>
        </w:tc>
        <w:tc>
          <w:tcPr>
            <w:tcW w:type="dxa" w:w="121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top"/>
          </w:tcPr>
          <w:p>
            <w:pPr>
              <w:pStyle w:val="Body"/>
            </w:pPr>
            <w:r>
              <w:rPr>
                <w:rFonts w:ascii="Helvetica Neue" w:hAnsi="Helvetica Neue"/>
                <w:sz w:val="16"/>
                <w:szCs w:val="16"/>
                <w:rtl w:val="0"/>
              </w:rPr>
              <w:t>Familia Lara</w:t>
            </w:r>
          </w:p>
        </w:tc>
      </w:tr>
    </w:tbl>
    <w:p>
      <w:pPr>
        <w:pStyle w:val="Body"/>
        <w:rPr>
          <w:rFonts w:ascii="Helvetica Neue" w:cs="Helvetica Neue" w:hAnsi="Helvetica Neue" w:eastAsia="Helvetica Neue"/>
        </w:rPr>
      </w:pPr>
    </w:p>
    <w:p>
      <w:pPr>
        <w:pStyle w:val="Body"/>
        <w:rPr>
          <w:rFonts w:ascii="Helvetica Neue" w:cs="Helvetica Neue" w:hAnsi="Helvetica Neue" w:eastAsia="Helvetica Neue"/>
          <w:sz w:val="18"/>
          <w:szCs w:val="18"/>
        </w:rPr>
      </w:pPr>
      <w:r>
        <w:rPr>
          <w:rFonts w:ascii="Helvetica Neue" w:hAnsi="Helvetica Neue"/>
          <w:sz w:val="18"/>
          <w:szCs w:val="18"/>
          <w:rtl w:val="0"/>
          <w:lang w:val="pt-PT"/>
        </w:rPr>
        <w:t>*Polcanco family</w:t>
      </w:r>
      <w:r>
        <w:rPr>
          <w:rFonts w:ascii="Helvetica Neue" w:cs="Helvetica Neue" w:hAnsi="Helvetica Neue" w:eastAsia="Helvetica Neue"/>
          <w:sz w:val="18"/>
          <w:szCs w:val="18"/>
        </w:rPr>
        <w:br w:type="textWrapping"/>
      </w:r>
      <w:r>
        <w:rPr>
          <w:rFonts w:ascii="Helvetica Neue" w:hAnsi="Helvetica Neue"/>
          <w:sz w:val="18"/>
          <w:szCs w:val="18"/>
          <w:rtl w:val="0"/>
          <w:lang w:val="en-US"/>
        </w:rPr>
        <w:t>Source:  Circulation Audit Office (</w:t>
      </w:r>
      <w:r>
        <w:rPr>
          <w:rFonts w:ascii="Helvetica Neue" w:hAnsi="Helvetica Neue"/>
          <w:i w:val="1"/>
          <w:iCs w:val="1"/>
          <w:sz w:val="18"/>
          <w:szCs w:val="18"/>
          <w:rtl w:val="0"/>
          <w:lang w:val="es-ES_tradnl"/>
        </w:rPr>
        <w:t>Oficina de Justificaci</w:t>
      </w:r>
      <w:r>
        <w:rPr>
          <w:rFonts w:ascii="Helvetica Neue" w:hAnsi="Helvetica Neue" w:hint="default"/>
          <w:i w:val="1"/>
          <w:iCs w:val="1"/>
          <w:sz w:val="18"/>
          <w:szCs w:val="18"/>
          <w:rtl w:val="0"/>
          <w:lang w:val="es-ES_tradnl"/>
        </w:rPr>
        <w:t>ó</w:t>
      </w:r>
      <w:r>
        <w:rPr>
          <w:rFonts w:ascii="Helvetica Neue" w:hAnsi="Helvetica Neue"/>
          <w:i w:val="1"/>
          <w:iCs w:val="1"/>
          <w:sz w:val="18"/>
          <w:szCs w:val="18"/>
          <w:rtl w:val="0"/>
          <w:lang w:val="fr-FR"/>
        </w:rPr>
        <w:t>n de la Difusi</w:t>
      </w:r>
      <w:r>
        <w:rPr>
          <w:rFonts w:ascii="Helvetica Neue" w:hAnsi="Helvetica Neue" w:hint="default"/>
          <w:i w:val="1"/>
          <w:iCs w:val="1"/>
          <w:sz w:val="18"/>
          <w:szCs w:val="18"/>
          <w:rtl w:val="0"/>
          <w:lang w:val="es-ES_tradnl"/>
        </w:rPr>
        <w:t>ó</w:t>
      </w:r>
      <w:r>
        <w:rPr>
          <w:rFonts w:ascii="Helvetica Neue" w:hAnsi="Helvetica Neue"/>
          <w:i w:val="1"/>
          <w:iCs w:val="1"/>
          <w:sz w:val="18"/>
          <w:szCs w:val="18"/>
          <w:rtl w:val="0"/>
        </w:rPr>
        <w:t>n</w:t>
      </w:r>
      <w:r>
        <w:rPr>
          <w:rFonts w:ascii="Helvetica Neue" w:hAnsi="Helvetica Neue"/>
          <w:sz w:val="18"/>
          <w:szCs w:val="18"/>
          <w:rtl w:val="0"/>
        </w:rPr>
        <w:t>, OJD), 2013-2017</w:t>
      </w:r>
    </w:p>
    <w:p>
      <w:pPr>
        <w:pStyle w:val="Body"/>
        <w:rPr>
          <w:rFonts w:ascii="Helvetica Neue" w:cs="Helvetica Neue" w:hAnsi="Helvetica Neue" w:eastAsia="Helvetica Neue"/>
        </w:rPr>
      </w:pPr>
    </w:p>
    <w:p>
      <w:pPr>
        <w:pStyle w:val="Body A"/>
        <w:spacing w:line="276" w:lineRule="auto"/>
        <w:jc w:val="both"/>
        <w:rPr>
          <w:rFonts w:ascii="Helvetica Neue" w:cs="Helvetica Neue" w:hAnsi="Helvetica Neue" w:eastAsia="Helvetica Neue"/>
          <w:b w:val="1"/>
          <w:bCs w:val="1"/>
          <w:sz w:val="24"/>
          <w:szCs w:val="24"/>
        </w:rPr>
      </w:pPr>
      <w:r>
        <w:rPr>
          <w:rFonts w:ascii="Helvetica Neue" w:hAnsi="Helvetica Neue"/>
          <w:b w:val="1"/>
          <w:bCs w:val="1"/>
          <w:sz w:val="24"/>
          <w:szCs w:val="24"/>
          <w:rtl w:val="0"/>
          <w:lang w:val="en-US"/>
        </w:rPr>
        <w:t>Key publishers</w:t>
      </w:r>
    </w:p>
    <w:p>
      <w:pPr>
        <w:pStyle w:val="Body A"/>
        <w:spacing w:line="276" w:lineRule="auto"/>
        <w:jc w:val="both"/>
        <w:rPr>
          <w:rFonts w:ascii="Helvetica Neue" w:cs="Helvetica Neue" w:hAnsi="Helvetica Neue" w:eastAsia="Helvetica Neue"/>
          <w:b w:val="1"/>
          <w:bCs w:val="1"/>
          <w:sz w:val="24"/>
          <w:szCs w:val="24"/>
        </w:rPr>
      </w:pPr>
      <w:r>
        <w:rPr>
          <w:rFonts w:ascii="Helvetica Neue" w:hAnsi="Helvetica Neue"/>
          <w:b w:val="1"/>
          <w:bCs w:val="1"/>
          <w:sz w:val="22"/>
          <w:szCs w:val="22"/>
          <w:rtl w:val="0"/>
          <w:lang w:val="en-US"/>
        </w:rPr>
        <w:t>Main print media publishers in Spain by 2017 number of sold copies, 2013-2017</w:t>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11"/>
        <w:gridCol w:w="1225"/>
        <w:gridCol w:w="1004"/>
        <w:gridCol w:w="1003"/>
        <w:gridCol w:w="1017"/>
        <w:gridCol w:w="991"/>
        <w:gridCol w:w="2609"/>
      </w:tblGrid>
      <w:tr>
        <w:tblPrEx>
          <w:shd w:val="clear" w:color="auto" w:fill="ced7e7"/>
        </w:tblPrEx>
        <w:trPr>
          <w:trHeight w:val="216" w:hRule="atLeast"/>
        </w:trPr>
        <w:tc>
          <w:tcPr>
            <w:tcW w:type="dxa" w:w="15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spacing w:line="276" w:lineRule="auto"/>
            </w:pPr>
            <w:r>
              <w:rPr>
                <w:rFonts w:ascii="Helvetica Neue" w:hAnsi="Helvetica Neue"/>
                <w:sz w:val="16"/>
                <w:szCs w:val="16"/>
                <w:rtl w:val="0"/>
                <w:lang w:val="en-US"/>
              </w:rPr>
              <w:t>Publisher</w:t>
            </w:r>
          </w:p>
        </w:tc>
        <w:tc>
          <w:tcPr>
            <w:tcW w:type="dxa" w:w="12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spacing w:line="276" w:lineRule="auto"/>
            </w:pPr>
            <w:r>
              <w:rPr>
                <w:rFonts w:ascii="Helvetica Neue" w:hAnsi="Helvetica Neue"/>
                <w:sz w:val="16"/>
                <w:szCs w:val="16"/>
                <w:rtl w:val="0"/>
                <w:lang w:val="es-ES_tradnl"/>
              </w:rPr>
              <w:t>2013</w:t>
            </w:r>
          </w:p>
        </w:tc>
        <w:tc>
          <w:tcPr>
            <w:tcW w:type="dxa" w:w="1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spacing w:line="276" w:lineRule="auto"/>
            </w:pPr>
            <w:r>
              <w:rPr>
                <w:rFonts w:ascii="Helvetica Neue" w:hAnsi="Helvetica Neue"/>
                <w:sz w:val="16"/>
                <w:szCs w:val="16"/>
                <w:rtl w:val="0"/>
                <w:lang w:val="es-ES_tradnl"/>
              </w:rPr>
              <w:t>2014</w:t>
            </w:r>
          </w:p>
        </w:tc>
        <w:tc>
          <w:tcPr>
            <w:tcW w:type="dxa" w:w="1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spacing w:line="276" w:lineRule="auto"/>
            </w:pPr>
            <w:r>
              <w:rPr>
                <w:rFonts w:ascii="Helvetica Neue" w:hAnsi="Helvetica Neue"/>
                <w:sz w:val="16"/>
                <w:szCs w:val="16"/>
                <w:rtl w:val="0"/>
                <w:lang w:val="es-ES_tradnl"/>
              </w:rPr>
              <w:t>2015</w:t>
            </w:r>
          </w:p>
        </w:tc>
        <w:tc>
          <w:tcPr>
            <w:tcW w:type="dxa" w:w="10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spacing w:line="276" w:lineRule="auto"/>
            </w:pPr>
            <w:r>
              <w:rPr>
                <w:rFonts w:ascii="Helvetica Neue" w:hAnsi="Helvetica Neue"/>
                <w:sz w:val="16"/>
                <w:szCs w:val="16"/>
                <w:rtl w:val="0"/>
                <w:lang w:val="es-ES_tradnl"/>
              </w:rPr>
              <w:t>2016</w:t>
            </w:r>
          </w:p>
        </w:tc>
        <w:tc>
          <w:tcPr>
            <w:tcW w:type="dxa" w:w="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spacing w:line="276" w:lineRule="auto"/>
            </w:pPr>
            <w:r>
              <w:rPr>
                <w:rFonts w:ascii="Helvetica Neue" w:hAnsi="Helvetica Neue"/>
                <w:sz w:val="16"/>
                <w:szCs w:val="16"/>
                <w:rtl w:val="0"/>
                <w:lang w:val="es-ES_tradnl"/>
              </w:rPr>
              <w:t>2017</w:t>
            </w:r>
          </w:p>
        </w:tc>
        <w:tc>
          <w:tcPr>
            <w:tcW w:type="dxa" w:w="26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spacing w:line="276" w:lineRule="auto"/>
            </w:pPr>
            <w:r>
              <w:rPr>
                <w:rFonts w:ascii="Helvetica Neue" w:hAnsi="Helvetica Neue"/>
                <w:sz w:val="16"/>
                <w:szCs w:val="16"/>
                <w:rtl w:val="0"/>
                <w:lang w:val="es-ES_tradnl"/>
              </w:rPr>
              <w:t>Majority owner</w:t>
            </w:r>
          </w:p>
        </w:tc>
      </w:tr>
      <w:tr>
        <w:tblPrEx>
          <w:shd w:val="clear" w:color="auto" w:fill="ced7e7"/>
        </w:tblPrEx>
        <w:trPr>
          <w:trHeight w:val="674" w:hRule="atLeast"/>
        </w:trPr>
        <w:tc>
          <w:tcPr>
            <w:tcW w:type="dxa" w:w="15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spacing w:line="276" w:lineRule="auto"/>
            </w:pPr>
            <w:r>
              <w:rPr>
                <w:rFonts w:ascii="Helvetica Neue" w:hAnsi="Helvetica Neue"/>
                <w:sz w:val="16"/>
                <w:szCs w:val="16"/>
                <w:rtl w:val="0"/>
                <w:lang w:val="es-ES_tradnl"/>
              </w:rPr>
              <w:t>Vocento</w:t>
            </w:r>
          </w:p>
        </w:tc>
        <w:tc>
          <w:tcPr>
            <w:tcW w:type="dxa" w:w="12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462</w:t>
            </w:r>
            <w:r>
              <w:rPr>
                <w:rFonts w:ascii="Helvetica Neue" w:hAnsi="Helvetica Neue"/>
                <w:sz w:val="16"/>
                <w:szCs w:val="16"/>
                <w:rtl w:val="0"/>
                <w:lang w:val="es-ES_tradnl"/>
              </w:rPr>
              <w:t>,</w:t>
            </w:r>
            <w:r>
              <w:rPr>
                <w:rFonts w:ascii="Helvetica Neue" w:hAnsi="Helvetica Neue"/>
                <w:sz w:val="16"/>
                <w:szCs w:val="16"/>
                <w:rtl w:val="0"/>
                <w:lang w:val="es-ES_tradnl"/>
              </w:rPr>
              <w:t xml:space="preserve">208  </w:t>
            </w:r>
          </w:p>
        </w:tc>
        <w:tc>
          <w:tcPr>
            <w:tcW w:type="dxa" w:w="1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429</w:t>
            </w:r>
            <w:r>
              <w:rPr>
                <w:rFonts w:ascii="Helvetica Neue" w:hAnsi="Helvetica Neue"/>
                <w:sz w:val="16"/>
                <w:szCs w:val="16"/>
                <w:rtl w:val="0"/>
                <w:lang w:val="es-ES_tradnl"/>
              </w:rPr>
              <w:t>,</w:t>
            </w:r>
            <w:r>
              <w:rPr>
                <w:rFonts w:ascii="Helvetica Neue" w:hAnsi="Helvetica Neue"/>
                <w:sz w:val="16"/>
                <w:szCs w:val="16"/>
                <w:rtl w:val="0"/>
                <w:lang w:val="es-ES_tradnl"/>
              </w:rPr>
              <w:t>161</w:t>
            </w:r>
          </w:p>
        </w:tc>
        <w:tc>
          <w:tcPr>
            <w:tcW w:type="dxa" w:w="1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391</w:t>
            </w:r>
            <w:r>
              <w:rPr>
                <w:rFonts w:ascii="Helvetica Neue" w:hAnsi="Helvetica Neue"/>
                <w:sz w:val="16"/>
                <w:szCs w:val="16"/>
                <w:rtl w:val="0"/>
                <w:lang w:val="es-ES_tradnl"/>
              </w:rPr>
              <w:t>,</w:t>
            </w:r>
            <w:r>
              <w:rPr>
                <w:rFonts w:ascii="Helvetica Neue" w:hAnsi="Helvetica Neue"/>
                <w:sz w:val="16"/>
                <w:szCs w:val="16"/>
                <w:rtl w:val="0"/>
                <w:lang w:val="es-ES_tradnl"/>
              </w:rPr>
              <w:t xml:space="preserve">390  </w:t>
            </w:r>
          </w:p>
        </w:tc>
        <w:tc>
          <w:tcPr>
            <w:tcW w:type="dxa" w:w="10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352</w:t>
            </w:r>
            <w:r>
              <w:rPr>
                <w:rFonts w:ascii="Helvetica Neue" w:hAnsi="Helvetica Neue"/>
                <w:sz w:val="16"/>
                <w:szCs w:val="16"/>
                <w:rtl w:val="0"/>
                <w:lang w:val="es-ES_tradnl"/>
              </w:rPr>
              <w:t>,</w:t>
            </w:r>
            <w:r>
              <w:rPr>
                <w:rFonts w:ascii="Helvetica Neue" w:hAnsi="Helvetica Neue"/>
                <w:sz w:val="16"/>
                <w:szCs w:val="16"/>
                <w:rtl w:val="0"/>
                <w:lang w:val="es-ES_tradnl"/>
              </w:rPr>
              <w:t xml:space="preserve">501  </w:t>
            </w:r>
          </w:p>
        </w:tc>
        <w:tc>
          <w:tcPr>
            <w:tcW w:type="dxa" w:w="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318</w:t>
            </w:r>
            <w:r>
              <w:rPr>
                <w:rFonts w:ascii="Helvetica Neue" w:hAnsi="Helvetica Neue"/>
                <w:sz w:val="16"/>
                <w:szCs w:val="16"/>
                <w:rtl w:val="0"/>
                <w:lang w:val="es-ES_tradnl"/>
              </w:rPr>
              <w:t>,</w:t>
            </w:r>
            <w:r>
              <w:rPr>
                <w:rFonts w:ascii="Helvetica Neue" w:hAnsi="Helvetica Neue"/>
                <w:sz w:val="16"/>
                <w:szCs w:val="16"/>
                <w:rtl w:val="0"/>
                <w:lang w:val="es-ES_tradnl"/>
              </w:rPr>
              <w:t xml:space="preserve">859  </w:t>
            </w:r>
          </w:p>
        </w:tc>
        <w:tc>
          <w:tcPr>
            <w:tcW w:type="dxa" w:w="26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spacing w:line="276" w:lineRule="auto"/>
            </w:pPr>
            <w:r>
              <w:rPr>
                <w:rFonts w:ascii="Helvetica Neue" w:hAnsi="Helvetica Neue"/>
                <w:sz w:val="16"/>
                <w:szCs w:val="16"/>
                <w:rtl w:val="0"/>
                <w:lang w:val="es-ES_tradnl"/>
              </w:rPr>
              <w:t>Families: Ybarra, Urrutia, Luca de Tena, Bergareche, Careaga, Aguirre &amp; Castellanos</w:t>
            </w:r>
          </w:p>
        </w:tc>
      </w:tr>
      <w:tr>
        <w:tblPrEx>
          <w:shd w:val="clear" w:color="auto" w:fill="ced7e7"/>
        </w:tblPrEx>
        <w:trPr>
          <w:trHeight w:val="445" w:hRule="atLeast"/>
        </w:trPr>
        <w:tc>
          <w:tcPr>
            <w:tcW w:type="dxa" w:w="15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spacing w:line="276" w:lineRule="auto"/>
            </w:pPr>
            <w:r>
              <w:rPr>
                <w:rFonts w:ascii="Helvetica Neue" w:hAnsi="Helvetica Neue"/>
                <w:sz w:val="16"/>
                <w:szCs w:val="16"/>
                <w:rtl w:val="0"/>
                <w:lang w:val="es-ES_tradnl"/>
              </w:rPr>
              <w:t>Prisa</w:t>
            </w:r>
          </w:p>
        </w:tc>
        <w:tc>
          <w:tcPr>
            <w:tcW w:type="dxa" w:w="12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450</w:t>
            </w:r>
            <w:r>
              <w:rPr>
                <w:rFonts w:ascii="Helvetica Neue" w:hAnsi="Helvetica Neue"/>
                <w:sz w:val="16"/>
                <w:szCs w:val="16"/>
                <w:rtl w:val="0"/>
                <w:lang w:val="es-ES_tradnl"/>
              </w:rPr>
              <w:t>,</w:t>
            </w:r>
            <w:r>
              <w:rPr>
                <w:rFonts w:ascii="Helvetica Neue" w:hAnsi="Helvetica Neue"/>
                <w:sz w:val="16"/>
                <w:szCs w:val="16"/>
                <w:rtl w:val="0"/>
                <w:lang w:val="es-ES_tradnl"/>
              </w:rPr>
              <w:t xml:space="preserve">391  </w:t>
            </w:r>
          </w:p>
        </w:tc>
        <w:tc>
          <w:tcPr>
            <w:tcW w:type="dxa" w:w="1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408</w:t>
            </w:r>
            <w:r>
              <w:rPr>
                <w:rFonts w:ascii="Helvetica Neue" w:hAnsi="Helvetica Neue"/>
                <w:sz w:val="16"/>
                <w:szCs w:val="16"/>
                <w:rtl w:val="0"/>
                <w:lang w:val="es-ES_tradnl"/>
              </w:rPr>
              <w:t>,</w:t>
            </w:r>
            <w:r>
              <w:rPr>
                <w:rFonts w:ascii="Helvetica Neue" w:hAnsi="Helvetica Neue"/>
                <w:sz w:val="16"/>
                <w:szCs w:val="16"/>
                <w:rtl w:val="0"/>
                <w:lang w:val="es-ES_tradnl"/>
              </w:rPr>
              <w:t xml:space="preserve">779  </w:t>
            </w:r>
          </w:p>
        </w:tc>
        <w:tc>
          <w:tcPr>
            <w:tcW w:type="dxa" w:w="1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354</w:t>
            </w:r>
            <w:r>
              <w:rPr>
                <w:rFonts w:ascii="Helvetica Neue" w:hAnsi="Helvetica Neue"/>
                <w:sz w:val="16"/>
                <w:szCs w:val="16"/>
                <w:rtl w:val="0"/>
                <w:lang w:val="es-ES_tradnl"/>
              </w:rPr>
              <w:t>,</w:t>
            </w:r>
            <w:r>
              <w:rPr>
                <w:rFonts w:ascii="Helvetica Neue" w:hAnsi="Helvetica Neue"/>
                <w:sz w:val="16"/>
                <w:szCs w:val="16"/>
                <w:rtl w:val="0"/>
                <w:lang w:val="es-ES_tradnl"/>
              </w:rPr>
              <w:t xml:space="preserve">893  </w:t>
            </w:r>
          </w:p>
        </w:tc>
        <w:tc>
          <w:tcPr>
            <w:tcW w:type="dxa" w:w="10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319</w:t>
            </w:r>
            <w:r>
              <w:rPr>
                <w:rFonts w:ascii="Helvetica Neue" w:hAnsi="Helvetica Neue"/>
                <w:sz w:val="16"/>
                <w:szCs w:val="16"/>
                <w:rtl w:val="0"/>
                <w:lang w:val="es-ES_tradnl"/>
              </w:rPr>
              <w:t>,</w:t>
            </w:r>
            <w:r>
              <w:rPr>
                <w:rFonts w:ascii="Helvetica Neue" w:hAnsi="Helvetica Neue"/>
                <w:sz w:val="16"/>
                <w:szCs w:val="16"/>
                <w:rtl w:val="0"/>
                <w:lang w:val="es-ES_tradnl"/>
              </w:rPr>
              <w:t xml:space="preserve">961  </w:t>
            </w:r>
          </w:p>
        </w:tc>
        <w:tc>
          <w:tcPr>
            <w:tcW w:type="dxa" w:w="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287</w:t>
            </w:r>
            <w:r>
              <w:rPr>
                <w:rFonts w:ascii="Helvetica Neue" w:hAnsi="Helvetica Neue"/>
                <w:sz w:val="16"/>
                <w:szCs w:val="16"/>
                <w:rtl w:val="0"/>
                <w:lang w:val="es-ES_tradnl"/>
              </w:rPr>
              <w:t>,</w:t>
            </w:r>
            <w:r>
              <w:rPr>
                <w:rFonts w:ascii="Helvetica Neue" w:hAnsi="Helvetica Neue"/>
                <w:sz w:val="16"/>
                <w:szCs w:val="16"/>
                <w:rtl w:val="0"/>
                <w:lang w:val="es-ES_tradnl"/>
              </w:rPr>
              <w:t xml:space="preserve">045  </w:t>
            </w:r>
          </w:p>
        </w:tc>
        <w:tc>
          <w:tcPr>
            <w:tcW w:type="dxa" w:w="26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spacing w:line="276" w:lineRule="auto"/>
            </w:pPr>
            <w:r>
              <w:rPr>
                <w:rFonts w:ascii="Helvetica Neue" w:hAnsi="Helvetica Neue"/>
                <w:sz w:val="16"/>
                <w:szCs w:val="16"/>
                <w:rtl w:val="0"/>
                <w:lang w:val="es-ES_tradnl"/>
              </w:rPr>
              <w:t>Amber Capital, Rucandio, Telef</w:t>
            </w:r>
            <w:r>
              <w:rPr>
                <w:rFonts w:ascii="Helvetica Neue" w:hAnsi="Helvetica Neue" w:hint="default"/>
                <w:sz w:val="16"/>
                <w:szCs w:val="16"/>
                <w:rtl w:val="0"/>
                <w:lang w:val="es-ES_tradnl"/>
              </w:rPr>
              <w:t>ó</w:t>
            </w:r>
            <w:r>
              <w:rPr>
                <w:rFonts w:ascii="Helvetica Neue" w:hAnsi="Helvetica Neue"/>
                <w:sz w:val="16"/>
                <w:szCs w:val="16"/>
                <w:rtl w:val="0"/>
                <w:lang w:val="es-ES_tradnl"/>
              </w:rPr>
              <w:t>nica</w:t>
            </w:r>
          </w:p>
        </w:tc>
      </w:tr>
      <w:tr>
        <w:tblPrEx>
          <w:shd w:val="clear" w:color="auto" w:fill="ced7e7"/>
        </w:tblPrEx>
        <w:trPr>
          <w:trHeight w:val="216" w:hRule="atLeast"/>
        </w:trPr>
        <w:tc>
          <w:tcPr>
            <w:tcW w:type="dxa" w:w="15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spacing w:line="276" w:lineRule="auto"/>
            </w:pPr>
            <w:r>
              <w:rPr>
                <w:rFonts w:ascii="Helvetica Neue" w:hAnsi="Helvetica Neue"/>
                <w:sz w:val="16"/>
                <w:szCs w:val="16"/>
                <w:rtl w:val="0"/>
                <w:lang w:val="es-ES_tradnl"/>
              </w:rPr>
              <w:t>Unidad Editorial</w:t>
            </w:r>
          </w:p>
        </w:tc>
        <w:tc>
          <w:tcPr>
            <w:tcW w:type="dxa" w:w="12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384</w:t>
            </w:r>
            <w:r>
              <w:rPr>
                <w:rFonts w:ascii="Helvetica Neue" w:hAnsi="Helvetica Neue"/>
                <w:sz w:val="16"/>
                <w:szCs w:val="16"/>
                <w:rtl w:val="0"/>
                <w:lang w:val="es-ES_tradnl"/>
              </w:rPr>
              <w:t>,</w:t>
            </w:r>
            <w:r>
              <w:rPr>
                <w:rFonts w:ascii="Helvetica Neue" w:hAnsi="Helvetica Neue"/>
                <w:sz w:val="16"/>
                <w:szCs w:val="16"/>
                <w:rtl w:val="0"/>
                <w:lang w:val="es-ES_tradnl"/>
              </w:rPr>
              <w:t>307</w:t>
            </w:r>
          </w:p>
        </w:tc>
        <w:tc>
          <w:tcPr>
            <w:tcW w:type="dxa" w:w="1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350</w:t>
            </w:r>
            <w:r>
              <w:rPr>
                <w:rFonts w:ascii="Helvetica Neue" w:hAnsi="Helvetica Neue"/>
                <w:sz w:val="16"/>
                <w:szCs w:val="16"/>
                <w:rtl w:val="0"/>
                <w:lang w:val="es-ES_tradnl"/>
              </w:rPr>
              <w:t>,</w:t>
            </w:r>
            <w:r>
              <w:rPr>
                <w:rFonts w:ascii="Helvetica Neue" w:hAnsi="Helvetica Neue"/>
                <w:sz w:val="16"/>
                <w:szCs w:val="16"/>
                <w:rtl w:val="0"/>
                <w:lang w:val="es-ES_tradnl"/>
              </w:rPr>
              <w:t>537</w:t>
            </w:r>
          </w:p>
        </w:tc>
        <w:tc>
          <w:tcPr>
            <w:tcW w:type="dxa" w:w="1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302</w:t>
            </w:r>
            <w:r>
              <w:rPr>
                <w:rFonts w:ascii="Helvetica Neue" w:hAnsi="Helvetica Neue"/>
                <w:sz w:val="16"/>
                <w:szCs w:val="16"/>
                <w:rtl w:val="0"/>
                <w:lang w:val="es-ES_tradnl"/>
              </w:rPr>
              <w:t>,</w:t>
            </w:r>
            <w:r>
              <w:rPr>
                <w:rFonts w:ascii="Helvetica Neue" w:hAnsi="Helvetica Neue"/>
                <w:sz w:val="16"/>
                <w:szCs w:val="16"/>
                <w:rtl w:val="0"/>
                <w:lang w:val="es-ES_tradnl"/>
              </w:rPr>
              <w:t>200</w:t>
            </w:r>
          </w:p>
        </w:tc>
        <w:tc>
          <w:tcPr>
            <w:tcW w:type="dxa" w:w="10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271</w:t>
            </w:r>
            <w:r>
              <w:rPr>
                <w:rFonts w:ascii="Helvetica Neue" w:hAnsi="Helvetica Neue"/>
                <w:sz w:val="16"/>
                <w:szCs w:val="16"/>
                <w:rtl w:val="0"/>
                <w:lang w:val="es-ES_tradnl"/>
              </w:rPr>
              <w:t>,</w:t>
            </w:r>
            <w:r>
              <w:rPr>
                <w:rFonts w:ascii="Helvetica Neue" w:hAnsi="Helvetica Neue"/>
                <w:sz w:val="16"/>
                <w:szCs w:val="16"/>
                <w:rtl w:val="0"/>
                <w:lang w:val="es-ES_tradnl"/>
              </w:rPr>
              <w:t>361</w:t>
            </w:r>
          </w:p>
        </w:tc>
        <w:tc>
          <w:tcPr>
            <w:tcW w:type="dxa" w:w="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246</w:t>
            </w:r>
            <w:r>
              <w:rPr>
                <w:rFonts w:ascii="Helvetica Neue" w:hAnsi="Helvetica Neue"/>
                <w:sz w:val="16"/>
                <w:szCs w:val="16"/>
                <w:rtl w:val="0"/>
                <w:lang w:val="es-ES_tradnl"/>
              </w:rPr>
              <w:t>,</w:t>
            </w:r>
            <w:r>
              <w:rPr>
                <w:rFonts w:ascii="Helvetica Neue" w:hAnsi="Helvetica Neue"/>
                <w:sz w:val="16"/>
                <w:szCs w:val="16"/>
                <w:rtl w:val="0"/>
                <w:lang w:val="es-ES_tradnl"/>
              </w:rPr>
              <w:t>762</w:t>
            </w:r>
          </w:p>
        </w:tc>
        <w:tc>
          <w:tcPr>
            <w:tcW w:type="dxa" w:w="26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80"/>
            </w:tcMar>
            <w:vAlign w:val="top"/>
          </w:tcPr>
          <w:p>
            <w:pPr>
              <w:pStyle w:val="Body A"/>
              <w:widowControl w:val="0"/>
              <w:spacing w:line="276" w:lineRule="auto"/>
              <w:ind w:right="100"/>
            </w:pPr>
            <w:r>
              <w:rPr>
                <w:rFonts w:ascii="Helvetica Neue" w:hAnsi="Helvetica Neue"/>
                <w:sz w:val="16"/>
                <w:szCs w:val="16"/>
                <w:rtl w:val="0"/>
                <w:lang w:val="es-ES_tradnl"/>
              </w:rPr>
              <w:t>RCS-Urbano Cairo, Italia</w:t>
            </w:r>
          </w:p>
        </w:tc>
      </w:tr>
      <w:tr>
        <w:tblPrEx>
          <w:shd w:val="clear" w:color="auto" w:fill="ced7e7"/>
        </w:tblPrEx>
        <w:trPr>
          <w:trHeight w:val="445" w:hRule="atLeast"/>
        </w:trPr>
        <w:tc>
          <w:tcPr>
            <w:tcW w:type="dxa" w:w="15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spacing w:line="276" w:lineRule="auto"/>
            </w:pPr>
            <w:r>
              <w:rPr>
                <w:rFonts w:ascii="Helvetica Neue" w:hAnsi="Helvetica Neue"/>
                <w:sz w:val="16"/>
                <w:szCs w:val="16"/>
                <w:rtl w:val="0"/>
                <w:lang w:val="es-ES_tradnl"/>
              </w:rPr>
              <w:t>Editorial Prensa Ib</w:t>
            </w:r>
            <w:r>
              <w:rPr>
                <w:rFonts w:ascii="Helvetica Neue" w:hAnsi="Helvetica Neue" w:hint="default"/>
                <w:sz w:val="16"/>
                <w:szCs w:val="16"/>
                <w:rtl w:val="0"/>
                <w:lang w:val="es-ES_tradnl"/>
              </w:rPr>
              <w:t>é</w:t>
            </w:r>
            <w:r>
              <w:rPr>
                <w:rFonts w:ascii="Helvetica Neue" w:hAnsi="Helvetica Neue"/>
                <w:sz w:val="16"/>
                <w:szCs w:val="16"/>
                <w:rtl w:val="0"/>
                <w:lang w:val="es-ES_tradnl"/>
              </w:rPr>
              <w:t>rica</w:t>
            </w:r>
          </w:p>
        </w:tc>
        <w:tc>
          <w:tcPr>
            <w:tcW w:type="dxa" w:w="12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196</w:t>
            </w:r>
            <w:r>
              <w:rPr>
                <w:rFonts w:ascii="Helvetica Neue" w:hAnsi="Helvetica Neue"/>
                <w:sz w:val="16"/>
                <w:szCs w:val="16"/>
                <w:rtl w:val="0"/>
                <w:lang w:val="es-ES_tradnl"/>
              </w:rPr>
              <w:t>,</w:t>
            </w:r>
            <w:r>
              <w:rPr>
                <w:rFonts w:ascii="Helvetica Neue" w:hAnsi="Helvetica Neue"/>
                <w:sz w:val="16"/>
                <w:szCs w:val="16"/>
                <w:rtl w:val="0"/>
                <w:lang w:val="es-ES_tradnl"/>
              </w:rPr>
              <w:t xml:space="preserve">047  </w:t>
            </w:r>
          </w:p>
        </w:tc>
        <w:tc>
          <w:tcPr>
            <w:tcW w:type="dxa" w:w="1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184</w:t>
            </w:r>
            <w:r>
              <w:rPr>
                <w:rFonts w:ascii="Helvetica Neue" w:hAnsi="Helvetica Neue"/>
                <w:sz w:val="16"/>
                <w:szCs w:val="16"/>
                <w:rtl w:val="0"/>
                <w:lang w:val="es-ES_tradnl"/>
              </w:rPr>
              <w:t>,</w:t>
            </w:r>
            <w:r>
              <w:rPr>
                <w:rFonts w:ascii="Helvetica Neue" w:hAnsi="Helvetica Neue"/>
                <w:sz w:val="16"/>
                <w:szCs w:val="16"/>
                <w:rtl w:val="0"/>
                <w:lang w:val="es-ES_tradnl"/>
              </w:rPr>
              <w:t>451</w:t>
            </w:r>
          </w:p>
        </w:tc>
        <w:tc>
          <w:tcPr>
            <w:tcW w:type="dxa" w:w="1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175</w:t>
            </w:r>
            <w:r>
              <w:rPr>
                <w:rFonts w:ascii="Helvetica Neue" w:hAnsi="Helvetica Neue"/>
                <w:sz w:val="16"/>
                <w:szCs w:val="16"/>
                <w:rtl w:val="0"/>
                <w:lang w:val="es-ES_tradnl"/>
              </w:rPr>
              <w:t>,</w:t>
            </w:r>
            <w:r>
              <w:rPr>
                <w:rFonts w:ascii="Helvetica Neue" w:hAnsi="Helvetica Neue"/>
                <w:sz w:val="16"/>
                <w:szCs w:val="16"/>
                <w:rtl w:val="0"/>
                <w:lang w:val="es-ES_tradnl"/>
              </w:rPr>
              <w:t xml:space="preserve">940  </w:t>
            </w:r>
          </w:p>
        </w:tc>
        <w:tc>
          <w:tcPr>
            <w:tcW w:type="dxa" w:w="10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165</w:t>
            </w:r>
            <w:r>
              <w:rPr>
                <w:rFonts w:ascii="Helvetica Neue" w:hAnsi="Helvetica Neue"/>
                <w:sz w:val="16"/>
                <w:szCs w:val="16"/>
                <w:rtl w:val="0"/>
                <w:lang w:val="es-ES_tradnl"/>
              </w:rPr>
              <w:t>,</w:t>
            </w:r>
            <w:r>
              <w:rPr>
                <w:rFonts w:ascii="Helvetica Neue" w:hAnsi="Helvetica Neue"/>
                <w:sz w:val="16"/>
                <w:szCs w:val="16"/>
                <w:rtl w:val="0"/>
                <w:lang w:val="es-ES_tradnl"/>
              </w:rPr>
              <w:t xml:space="preserve">697  </w:t>
            </w:r>
          </w:p>
        </w:tc>
        <w:tc>
          <w:tcPr>
            <w:tcW w:type="dxa" w:w="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153</w:t>
            </w:r>
            <w:r>
              <w:rPr>
                <w:rFonts w:ascii="Helvetica Neue" w:hAnsi="Helvetica Neue"/>
                <w:sz w:val="16"/>
                <w:szCs w:val="16"/>
                <w:rtl w:val="0"/>
                <w:lang w:val="es-ES_tradnl"/>
              </w:rPr>
              <w:t>,</w:t>
            </w:r>
            <w:r>
              <w:rPr>
                <w:rFonts w:ascii="Helvetica Neue" w:hAnsi="Helvetica Neue"/>
                <w:sz w:val="16"/>
                <w:szCs w:val="16"/>
                <w:rtl w:val="0"/>
                <w:lang w:val="es-ES_tradnl"/>
              </w:rPr>
              <w:t xml:space="preserve">614  </w:t>
            </w:r>
          </w:p>
        </w:tc>
        <w:tc>
          <w:tcPr>
            <w:tcW w:type="dxa" w:w="26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spacing w:line="276" w:lineRule="auto"/>
            </w:pPr>
            <w:r>
              <w:rPr>
                <w:rFonts w:ascii="Helvetica Neue" w:hAnsi="Helvetica Neue"/>
                <w:sz w:val="16"/>
                <w:szCs w:val="16"/>
                <w:rtl w:val="0"/>
                <w:lang w:val="es-ES_tradnl"/>
              </w:rPr>
              <w:t>Family de Francisco Javier Moll</w:t>
            </w:r>
          </w:p>
        </w:tc>
      </w:tr>
      <w:tr>
        <w:tblPrEx>
          <w:shd w:val="clear" w:color="auto" w:fill="ced7e7"/>
        </w:tblPrEx>
        <w:trPr>
          <w:trHeight w:val="216" w:hRule="atLeast"/>
        </w:trPr>
        <w:tc>
          <w:tcPr>
            <w:tcW w:type="dxa" w:w="15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spacing w:line="276" w:lineRule="auto"/>
            </w:pPr>
            <w:r>
              <w:rPr>
                <w:rFonts w:ascii="Helvetica Neue" w:hAnsi="Helvetica Neue"/>
                <w:sz w:val="16"/>
                <w:szCs w:val="16"/>
                <w:rtl w:val="0"/>
                <w:lang w:val="es-ES_tradnl"/>
              </w:rPr>
              <w:t>God</w:t>
            </w:r>
            <w:r>
              <w:rPr>
                <w:rFonts w:ascii="Helvetica Neue" w:hAnsi="Helvetica Neue" w:hint="default"/>
                <w:sz w:val="16"/>
                <w:szCs w:val="16"/>
                <w:rtl w:val="0"/>
                <w:lang w:val="es-ES_tradnl"/>
              </w:rPr>
              <w:t>ó</w:t>
            </w:r>
          </w:p>
        </w:tc>
        <w:tc>
          <w:tcPr>
            <w:tcW w:type="dxa" w:w="12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152</w:t>
            </w:r>
            <w:r>
              <w:rPr>
                <w:rFonts w:ascii="Helvetica Neue" w:hAnsi="Helvetica Neue"/>
                <w:sz w:val="16"/>
                <w:szCs w:val="16"/>
                <w:rtl w:val="0"/>
                <w:lang w:val="es-ES_tradnl"/>
              </w:rPr>
              <w:t>,</w:t>
            </w:r>
            <w:r>
              <w:rPr>
                <w:rFonts w:ascii="Helvetica Neue" w:hAnsi="Helvetica Neue"/>
                <w:sz w:val="16"/>
                <w:szCs w:val="16"/>
                <w:rtl w:val="0"/>
                <w:lang w:val="es-ES_tradnl"/>
              </w:rPr>
              <w:t xml:space="preserve">320  </w:t>
            </w:r>
          </w:p>
        </w:tc>
        <w:tc>
          <w:tcPr>
            <w:tcW w:type="dxa" w:w="1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140</w:t>
            </w:r>
            <w:r>
              <w:rPr>
                <w:rFonts w:ascii="Helvetica Neue" w:hAnsi="Helvetica Neue"/>
                <w:sz w:val="16"/>
                <w:szCs w:val="16"/>
                <w:rtl w:val="0"/>
                <w:lang w:val="es-ES_tradnl"/>
              </w:rPr>
              <w:t>,</w:t>
            </w:r>
            <w:r>
              <w:rPr>
                <w:rFonts w:ascii="Helvetica Neue" w:hAnsi="Helvetica Neue"/>
                <w:sz w:val="16"/>
                <w:szCs w:val="16"/>
                <w:rtl w:val="0"/>
                <w:lang w:val="es-ES_tradnl"/>
              </w:rPr>
              <w:t xml:space="preserve">176  </w:t>
            </w:r>
          </w:p>
        </w:tc>
        <w:tc>
          <w:tcPr>
            <w:tcW w:type="dxa" w:w="1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129</w:t>
            </w:r>
            <w:r>
              <w:rPr>
                <w:rFonts w:ascii="Helvetica Neue" w:hAnsi="Helvetica Neue"/>
                <w:sz w:val="16"/>
                <w:szCs w:val="16"/>
                <w:rtl w:val="0"/>
                <w:lang w:val="es-ES_tradnl"/>
              </w:rPr>
              <w:t>,</w:t>
            </w:r>
            <w:r>
              <w:rPr>
                <w:rFonts w:ascii="Helvetica Neue" w:hAnsi="Helvetica Neue"/>
                <w:sz w:val="16"/>
                <w:szCs w:val="16"/>
                <w:rtl w:val="0"/>
                <w:lang w:val="es-ES_tradnl"/>
              </w:rPr>
              <w:t xml:space="preserve">073  </w:t>
            </w:r>
          </w:p>
        </w:tc>
        <w:tc>
          <w:tcPr>
            <w:tcW w:type="dxa" w:w="10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114</w:t>
            </w:r>
            <w:r>
              <w:rPr>
                <w:rFonts w:ascii="Helvetica Neue" w:hAnsi="Helvetica Neue"/>
                <w:sz w:val="16"/>
                <w:szCs w:val="16"/>
                <w:rtl w:val="0"/>
                <w:lang w:val="es-ES_tradnl"/>
              </w:rPr>
              <w:t>,</w:t>
            </w:r>
            <w:r>
              <w:rPr>
                <w:rFonts w:ascii="Helvetica Neue" w:hAnsi="Helvetica Neue"/>
                <w:sz w:val="16"/>
                <w:szCs w:val="16"/>
                <w:rtl w:val="0"/>
                <w:lang w:val="es-ES_tradnl"/>
              </w:rPr>
              <w:t xml:space="preserve">960  </w:t>
            </w:r>
          </w:p>
        </w:tc>
        <w:tc>
          <w:tcPr>
            <w:tcW w:type="dxa" w:w="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105</w:t>
            </w:r>
            <w:r>
              <w:rPr>
                <w:rFonts w:ascii="Helvetica Neue" w:hAnsi="Helvetica Neue"/>
                <w:sz w:val="16"/>
                <w:szCs w:val="16"/>
                <w:rtl w:val="0"/>
                <w:lang w:val="es-ES_tradnl"/>
              </w:rPr>
              <w:t>,</w:t>
            </w:r>
            <w:r>
              <w:rPr>
                <w:rFonts w:ascii="Helvetica Neue" w:hAnsi="Helvetica Neue"/>
                <w:sz w:val="16"/>
                <w:szCs w:val="16"/>
                <w:rtl w:val="0"/>
                <w:lang w:val="es-ES_tradnl"/>
              </w:rPr>
              <w:t xml:space="preserve">813  </w:t>
            </w:r>
          </w:p>
        </w:tc>
        <w:tc>
          <w:tcPr>
            <w:tcW w:type="dxa" w:w="26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spacing w:line="276" w:lineRule="auto"/>
            </w:pPr>
            <w:r>
              <w:rPr>
                <w:rFonts w:ascii="Helvetica Neue" w:hAnsi="Helvetica Neue"/>
                <w:sz w:val="16"/>
                <w:szCs w:val="16"/>
                <w:rtl w:val="0"/>
                <w:lang w:val="es-ES_tradnl"/>
              </w:rPr>
              <w:t>Family God</w:t>
            </w:r>
            <w:r>
              <w:rPr>
                <w:rFonts w:ascii="Helvetica Neue" w:hAnsi="Helvetica Neue" w:hint="default"/>
                <w:sz w:val="16"/>
                <w:szCs w:val="16"/>
                <w:rtl w:val="0"/>
                <w:lang w:val="es-ES_tradnl"/>
              </w:rPr>
              <w:t>ó</w:t>
            </w:r>
          </w:p>
        </w:tc>
      </w:tr>
      <w:tr>
        <w:tblPrEx>
          <w:shd w:val="clear" w:color="auto" w:fill="ced7e7"/>
        </w:tblPrEx>
        <w:trPr>
          <w:trHeight w:val="216" w:hRule="atLeast"/>
        </w:trPr>
        <w:tc>
          <w:tcPr>
            <w:tcW w:type="dxa" w:w="15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spacing w:line="276" w:lineRule="auto"/>
            </w:pPr>
            <w:r>
              <w:rPr>
                <w:rFonts w:ascii="Helvetica Neue" w:hAnsi="Helvetica Neue"/>
                <w:sz w:val="16"/>
                <w:szCs w:val="16"/>
                <w:rtl w:val="0"/>
                <w:lang w:val="es-ES_tradnl"/>
              </w:rPr>
              <w:t>Zeta</w:t>
            </w:r>
          </w:p>
        </w:tc>
        <w:tc>
          <w:tcPr>
            <w:tcW w:type="dxa" w:w="12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118</w:t>
            </w:r>
            <w:r>
              <w:rPr>
                <w:rFonts w:ascii="Helvetica Neue" w:hAnsi="Helvetica Neue"/>
                <w:sz w:val="16"/>
                <w:szCs w:val="16"/>
                <w:rtl w:val="0"/>
                <w:lang w:val="es-ES_tradnl"/>
              </w:rPr>
              <w:t>,</w:t>
            </w:r>
            <w:r>
              <w:rPr>
                <w:rFonts w:ascii="Helvetica Neue" w:hAnsi="Helvetica Neue"/>
                <w:sz w:val="16"/>
                <w:szCs w:val="16"/>
                <w:rtl w:val="0"/>
                <w:lang w:val="es-ES_tradnl"/>
              </w:rPr>
              <w:t xml:space="preserve">160  </w:t>
            </w:r>
          </w:p>
        </w:tc>
        <w:tc>
          <w:tcPr>
            <w:tcW w:type="dxa" w:w="1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112</w:t>
            </w:r>
            <w:r>
              <w:rPr>
                <w:rFonts w:ascii="Helvetica Neue" w:hAnsi="Helvetica Neue"/>
                <w:sz w:val="16"/>
                <w:szCs w:val="16"/>
                <w:rtl w:val="0"/>
                <w:lang w:val="es-ES_tradnl"/>
              </w:rPr>
              <w:t>,</w:t>
            </w:r>
            <w:r>
              <w:rPr>
                <w:rFonts w:ascii="Helvetica Neue" w:hAnsi="Helvetica Neue"/>
                <w:sz w:val="16"/>
                <w:szCs w:val="16"/>
                <w:rtl w:val="0"/>
                <w:lang w:val="es-ES_tradnl"/>
              </w:rPr>
              <w:t xml:space="preserve">204  </w:t>
            </w:r>
          </w:p>
        </w:tc>
        <w:tc>
          <w:tcPr>
            <w:tcW w:type="dxa" w:w="1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106</w:t>
            </w:r>
            <w:r>
              <w:rPr>
                <w:rFonts w:ascii="Helvetica Neue" w:hAnsi="Helvetica Neue"/>
                <w:sz w:val="16"/>
                <w:szCs w:val="16"/>
                <w:rtl w:val="0"/>
                <w:lang w:val="es-ES_tradnl"/>
              </w:rPr>
              <w:t>,</w:t>
            </w:r>
            <w:r>
              <w:rPr>
                <w:rFonts w:ascii="Helvetica Neue" w:hAnsi="Helvetica Neue"/>
                <w:sz w:val="16"/>
                <w:szCs w:val="16"/>
                <w:rtl w:val="0"/>
                <w:lang w:val="es-ES_tradnl"/>
              </w:rPr>
              <w:t xml:space="preserve">340  </w:t>
            </w:r>
          </w:p>
        </w:tc>
        <w:tc>
          <w:tcPr>
            <w:tcW w:type="dxa" w:w="10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98</w:t>
            </w:r>
            <w:r>
              <w:rPr>
                <w:rFonts w:ascii="Helvetica Neue" w:hAnsi="Helvetica Neue"/>
                <w:sz w:val="16"/>
                <w:szCs w:val="16"/>
                <w:rtl w:val="0"/>
                <w:lang w:val="es-ES_tradnl"/>
              </w:rPr>
              <w:t>,</w:t>
            </w:r>
            <w:r>
              <w:rPr>
                <w:rFonts w:ascii="Helvetica Neue" w:hAnsi="Helvetica Neue"/>
                <w:sz w:val="16"/>
                <w:szCs w:val="16"/>
                <w:rtl w:val="0"/>
                <w:lang w:val="es-ES_tradnl"/>
              </w:rPr>
              <w:t xml:space="preserve">423  </w:t>
            </w:r>
          </w:p>
        </w:tc>
        <w:tc>
          <w:tcPr>
            <w:tcW w:type="dxa" w:w="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88</w:t>
            </w:r>
            <w:r>
              <w:rPr>
                <w:rFonts w:ascii="Helvetica Neue" w:hAnsi="Helvetica Neue"/>
                <w:sz w:val="16"/>
                <w:szCs w:val="16"/>
                <w:rtl w:val="0"/>
                <w:lang w:val="es-ES_tradnl"/>
              </w:rPr>
              <w:t>,</w:t>
            </w:r>
            <w:r>
              <w:rPr>
                <w:rFonts w:ascii="Helvetica Neue" w:hAnsi="Helvetica Neue"/>
                <w:sz w:val="16"/>
                <w:szCs w:val="16"/>
                <w:rtl w:val="0"/>
                <w:lang w:val="es-ES_tradnl"/>
              </w:rPr>
              <w:t xml:space="preserve">326  </w:t>
            </w:r>
          </w:p>
        </w:tc>
        <w:tc>
          <w:tcPr>
            <w:tcW w:type="dxa" w:w="26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spacing w:line="276" w:lineRule="auto"/>
            </w:pPr>
            <w:r>
              <w:rPr>
                <w:rFonts w:ascii="Helvetica Neue" w:hAnsi="Helvetica Neue"/>
                <w:sz w:val="16"/>
                <w:szCs w:val="16"/>
                <w:rtl w:val="0"/>
                <w:lang w:val="es-ES_tradnl"/>
              </w:rPr>
              <w:t>Family Asensio</w:t>
            </w:r>
          </w:p>
        </w:tc>
      </w:tr>
      <w:tr>
        <w:tblPrEx>
          <w:shd w:val="clear" w:color="auto" w:fill="ced7e7"/>
        </w:tblPrEx>
        <w:trPr>
          <w:trHeight w:val="216" w:hRule="atLeast"/>
        </w:trPr>
        <w:tc>
          <w:tcPr>
            <w:tcW w:type="dxa" w:w="15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spacing w:line="276" w:lineRule="auto"/>
            </w:pPr>
            <w:r>
              <w:rPr>
                <w:rFonts w:ascii="Helvetica Neue" w:hAnsi="Helvetica Neue"/>
                <w:sz w:val="16"/>
                <w:szCs w:val="16"/>
                <w:rtl w:val="0"/>
                <w:lang w:val="es-ES_tradnl"/>
              </w:rPr>
              <w:t>Planeta</w:t>
            </w:r>
          </w:p>
        </w:tc>
        <w:tc>
          <w:tcPr>
            <w:tcW w:type="dxa" w:w="12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85</w:t>
            </w:r>
            <w:r>
              <w:rPr>
                <w:rFonts w:ascii="Helvetica Neue" w:hAnsi="Helvetica Neue"/>
                <w:sz w:val="16"/>
                <w:szCs w:val="16"/>
                <w:rtl w:val="0"/>
                <w:lang w:val="es-ES_tradnl"/>
              </w:rPr>
              <w:t>,</w:t>
            </w:r>
            <w:r>
              <w:rPr>
                <w:rFonts w:ascii="Helvetica Neue" w:hAnsi="Helvetica Neue"/>
                <w:sz w:val="16"/>
                <w:szCs w:val="16"/>
                <w:rtl w:val="0"/>
                <w:lang w:val="es-ES_tradnl"/>
              </w:rPr>
              <w:t xml:space="preserve">135  </w:t>
            </w:r>
          </w:p>
        </w:tc>
        <w:tc>
          <w:tcPr>
            <w:tcW w:type="dxa" w:w="1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81</w:t>
            </w:r>
            <w:r>
              <w:rPr>
                <w:rFonts w:ascii="Helvetica Neue" w:hAnsi="Helvetica Neue"/>
                <w:sz w:val="16"/>
                <w:szCs w:val="16"/>
                <w:rtl w:val="0"/>
                <w:lang w:val="es-ES_tradnl"/>
              </w:rPr>
              <w:t>,</w:t>
            </w:r>
            <w:r>
              <w:rPr>
                <w:rFonts w:ascii="Helvetica Neue" w:hAnsi="Helvetica Neue"/>
                <w:sz w:val="16"/>
                <w:szCs w:val="16"/>
                <w:rtl w:val="0"/>
                <w:lang w:val="es-ES_tradnl"/>
              </w:rPr>
              <w:t>449</w:t>
            </w:r>
          </w:p>
        </w:tc>
        <w:tc>
          <w:tcPr>
            <w:tcW w:type="dxa" w:w="1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80</w:t>
            </w:r>
            <w:r>
              <w:rPr>
                <w:rFonts w:ascii="Helvetica Neue" w:hAnsi="Helvetica Neue"/>
                <w:sz w:val="16"/>
                <w:szCs w:val="16"/>
                <w:rtl w:val="0"/>
                <w:lang w:val="es-ES_tradnl"/>
              </w:rPr>
              <w:t>,</w:t>
            </w:r>
            <w:r>
              <w:rPr>
                <w:rFonts w:ascii="Helvetica Neue" w:hAnsi="Helvetica Neue"/>
                <w:sz w:val="16"/>
                <w:szCs w:val="16"/>
                <w:rtl w:val="0"/>
                <w:lang w:val="es-ES_tradnl"/>
              </w:rPr>
              <w:t xml:space="preserve">108  </w:t>
            </w:r>
          </w:p>
        </w:tc>
        <w:tc>
          <w:tcPr>
            <w:tcW w:type="dxa" w:w="10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77</w:t>
            </w:r>
            <w:r>
              <w:rPr>
                <w:rFonts w:ascii="Helvetica Neue" w:hAnsi="Helvetica Neue"/>
                <w:sz w:val="16"/>
                <w:szCs w:val="16"/>
                <w:rtl w:val="0"/>
                <w:lang w:val="es-ES_tradnl"/>
              </w:rPr>
              <w:t>,</w:t>
            </w:r>
            <w:r>
              <w:rPr>
                <w:rFonts w:ascii="Helvetica Neue" w:hAnsi="Helvetica Neue"/>
                <w:sz w:val="16"/>
                <w:szCs w:val="16"/>
                <w:rtl w:val="0"/>
                <w:lang w:val="es-ES_tradnl"/>
              </w:rPr>
              <w:t xml:space="preserve">129  </w:t>
            </w:r>
          </w:p>
        </w:tc>
        <w:tc>
          <w:tcPr>
            <w:tcW w:type="dxa" w:w="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70</w:t>
            </w:r>
            <w:r>
              <w:rPr>
                <w:rFonts w:ascii="Helvetica Neue" w:hAnsi="Helvetica Neue"/>
                <w:sz w:val="16"/>
                <w:szCs w:val="16"/>
                <w:rtl w:val="0"/>
                <w:lang w:val="es-ES_tradnl"/>
              </w:rPr>
              <w:t>,</w:t>
            </w:r>
            <w:r>
              <w:rPr>
                <w:rFonts w:ascii="Helvetica Neue" w:hAnsi="Helvetica Neue"/>
                <w:sz w:val="16"/>
                <w:szCs w:val="16"/>
                <w:rtl w:val="0"/>
                <w:lang w:val="es-ES_tradnl"/>
              </w:rPr>
              <w:t xml:space="preserve">019  </w:t>
            </w:r>
          </w:p>
        </w:tc>
        <w:tc>
          <w:tcPr>
            <w:tcW w:type="dxa" w:w="26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spacing w:line="276" w:lineRule="auto"/>
            </w:pPr>
            <w:r>
              <w:rPr>
                <w:rFonts w:ascii="Helvetica Neue" w:hAnsi="Helvetica Neue"/>
                <w:sz w:val="16"/>
                <w:szCs w:val="16"/>
                <w:rtl w:val="0"/>
                <w:lang w:val="es-ES_tradnl"/>
              </w:rPr>
              <w:t>Family Lara</w:t>
            </w:r>
          </w:p>
        </w:tc>
      </w:tr>
      <w:tr>
        <w:tblPrEx>
          <w:shd w:val="clear" w:color="auto" w:fill="ced7e7"/>
        </w:tblPrEx>
        <w:trPr>
          <w:trHeight w:val="216" w:hRule="atLeast"/>
        </w:trPr>
        <w:tc>
          <w:tcPr>
            <w:tcW w:type="dxa" w:w="15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spacing w:line="276" w:lineRule="auto"/>
            </w:pPr>
            <w:r>
              <w:rPr>
                <w:rFonts w:ascii="Helvetica Neue" w:hAnsi="Helvetica Neue"/>
                <w:sz w:val="16"/>
                <w:szCs w:val="16"/>
                <w:rtl w:val="0"/>
                <w:lang w:val="es-ES_tradnl"/>
              </w:rPr>
              <w:t>Voz</w:t>
            </w:r>
          </w:p>
        </w:tc>
        <w:tc>
          <w:tcPr>
            <w:tcW w:type="dxa" w:w="12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80</w:t>
            </w:r>
            <w:r>
              <w:rPr>
                <w:rFonts w:ascii="Helvetica Neue" w:hAnsi="Helvetica Neue"/>
                <w:sz w:val="16"/>
                <w:szCs w:val="16"/>
                <w:rtl w:val="0"/>
                <w:lang w:val="es-ES_tradnl"/>
              </w:rPr>
              <w:t>,</w:t>
            </w:r>
            <w:r>
              <w:rPr>
                <w:rFonts w:ascii="Helvetica Neue" w:hAnsi="Helvetica Neue"/>
                <w:sz w:val="16"/>
                <w:szCs w:val="16"/>
                <w:rtl w:val="0"/>
                <w:lang w:val="es-ES_tradnl"/>
              </w:rPr>
              <w:t xml:space="preserve">077  </w:t>
            </w:r>
          </w:p>
        </w:tc>
        <w:tc>
          <w:tcPr>
            <w:tcW w:type="dxa" w:w="1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75</w:t>
            </w:r>
            <w:r>
              <w:rPr>
                <w:rFonts w:ascii="Helvetica Neue" w:hAnsi="Helvetica Neue"/>
                <w:sz w:val="16"/>
                <w:szCs w:val="16"/>
                <w:rtl w:val="0"/>
                <w:lang w:val="es-ES_tradnl"/>
              </w:rPr>
              <w:t>,</w:t>
            </w:r>
            <w:r>
              <w:rPr>
                <w:rFonts w:ascii="Helvetica Neue" w:hAnsi="Helvetica Neue"/>
                <w:sz w:val="16"/>
                <w:szCs w:val="16"/>
                <w:rtl w:val="0"/>
                <w:lang w:val="es-ES_tradnl"/>
              </w:rPr>
              <w:t xml:space="preserve">104  </w:t>
            </w:r>
          </w:p>
        </w:tc>
        <w:tc>
          <w:tcPr>
            <w:tcW w:type="dxa" w:w="1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72</w:t>
            </w:r>
            <w:r>
              <w:rPr>
                <w:rFonts w:ascii="Helvetica Neue" w:hAnsi="Helvetica Neue"/>
                <w:sz w:val="16"/>
                <w:szCs w:val="16"/>
                <w:rtl w:val="0"/>
                <w:lang w:val="es-ES_tradnl"/>
              </w:rPr>
              <w:t>,</w:t>
            </w:r>
            <w:r>
              <w:rPr>
                <w:rFonts w:ascii="Helvetica Neue" w:hAnsi="Helvetica Neue"/>
                <w:sz w:val="16"/>
                <w:szCs w:val="16"/>
                <w:rtl w:val="0"/>
                <w:lang w:val="es-ES_tradnl"/>
              </w:rPr>
              <w:t xml:space="preserve">377  </w:t>
            </w:r>
          </w:p>
        </w:tc>
        <w:tc>
          <w:tcPr>
            <w:tcW w:type="dxa" w:w="10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68</w:t>
            </w:r>
            <w:r>
              <w:rPr>
                <w:rFonts w:ascii="Helvetica Neue" w:hAnsi="Helvetica Neue"/>
                <w:sz w:val="16"/>
                <w:szCs w:val="16"/>
                <w:rtl w:val="0"/>
                <w:lang w:val="es-ES_tradnl"/>
              </w:rPr>
              <w:t>,</w:t>
            </w:r>
            <w:r>
              <w:rPr>
                <w:rFonts w:ascii="Helvetica Neue" w:hAnsi="Helvetica Neue"/>
                <w:sz w:val="16"/>
                <w:szCs w:val="16"/>
                <w:rtl w:val="0"/>
                <w:lang w:val="es-ES_tradnl"/>
              </w:rPr>
              <w:t xml:space="preserve">683  </w:t>
            </w:r>
          </w:p>
        </w:tc>
        <w:tc>
          <w:tcPr>
            <w:tcW w:type="dxa" w:w="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65</w:t>
            </w:r>
            <w:r>
              <w:rPr>
                <w:rFonts w:ascii="Helvetica Neue" w:hAnsi="Helvetica Neue"/>
                <w:sz w:val="16"/>
                <w:szCs w:val="16"/>
                <w:rtl w:val="0"/>
                <w:lang w:val="es-ES_tradnl"/>
              </w:rPr>
              <w:t>,</w:t>
            </w:r>
            <w:r>
              <w:rPr>
                <w:rFonts w:ascii="Helvetica Neue" w:hAnsi="Helvetica Neue"/>
                <w:sz w:val="16"/>
                <w:szCs w:val="16"/>
                <w:rtl w:val="0"/>
                <w:lang w:val="es-ES_tradnl"/>
              </w:rPr>
              <w:t xml:space="preserve">390  </w:t>
            </w:r>
          </w:p>
        </w:tc>
        <w:tc>
          <w:tcPr>
            <w:tcW w:type="dxa" w:w="26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spacing w:line="276" w:lineRule="auto"/>
            </w:pPr>
            <w:r>
              <w:rPr>
                <w:rFonts w:ascii="Helvetica Neue" w:hAnsi="Helvetica Neue"/>
                <w:sz w:val="16"/>
                <w:szCs w:val="16"/>
                <w:rtl w:val="0"/>
                <w:lang w:val="es-ES_tradnl"/>
              </w:rPr>
              <w:t>Santiago Rey Fern</w:t>
            </w:r>
            <w:r>
              <w:rPr>
                <w:rFonts w:ascii="Helvetica Neue" w:hAnsi="Helvetica Neue" w:hint="default"/>
                <w:sz w:val="16"/>
                <w:szCs w:val="16"/>
                <w:rtl w:val="0"/>
                <w:lang w:val="es-ES_tradnl"/>
              </w:rPr>
              <w:t>á</w:t>
            </w:r>
            <w:r>
              <w:rPr>
                <w:rFonts w:ascii="Helvetica Neue" w:hAnsi="Helvetica Neue"/>
                <w:sz w:val="16"/>
                <w:szCs w:val="16"/>
                <w:rtl w:val="0"/>
                <w:lang w:val="es-ES_tradnl"/>
              </w:rPr>
              <w:t>ndez Latorre</w:t>
            </w:r>
          </w:p>
        </w:tc>
      </w:tr>
      <w:tr>
        <w:tblPrEx>
          <w:shd w:val="clear" w:color="auto" w:fill="ced7e7"/>
        </w:tblPrEx>
        <w:trPr>
          <w:trHeight w:val="216" w:hRule="atLeast"/>
        </w:trPr>
        <w:tc>
          <w:tcPr>
            <w:tcW w:type="dxa" w:w="15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spacing w:line="276" w:lineRule="auto"/>
            </w:pPr>
            <w:r>
              <w:rPr>
                <w:rFonts w:ascii="Helvetica Neue" w:hAnsi="Helvetica Neue"/>
                <w:sz w:val="16"/>
                <w:szCs w:val="16"/>
                <w:rtl w:val="0"/>
                <w:lang w:val="es-ES_tradnl"/>
              </w:rPr>
              <w:t>Joly</w:t>
            </w:r>
          </w:p>
        </w:tc>
        <w:tc>
          <w:tcPr>
            <w:tcW w:type="dxa" w:w="12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59</w:t>
            </w:r>
            <w:r>
              <w:rPr>
                <w:rFonts w:ascii="Helvetica Neue" w:hAnsi="Helvetica Neue"/>
                <w:sz w:val="16"/>
                <w:szCs w:val="16"/>
                <w:rtl w:val="0"/>
                <w:lang w:val="es-ES_tradnl"/>
              </w:rPr>
              <w:t>,</w:t>
            </w:r>
            <w:r>
              <w:rPr>
                <w:rFonts w:ascii="Helvetica Neue" w:hAnsi="Helvetica Neue"/>
                <w:sz w:val="16"/>
                <w:szCs w:val="16"/>
                <w:rtl w:val="0"/>
                <w:lang w:val="es-ES_tradnl"/>
              </w:rPr>
              <w:t xml:space="preserve">575  </w:t>
            </w:r>
          </w:p>
        </w:tc>
        <w:tc>
          <w:tcPr>
            <w:tcW w:type="dxa" w:w="1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55</w:t>
            </w:r>
            <w:r>
              <w:rPr>
                <w:rFonts w:ascii="Helvetica Neue" w:hAnsi="Helvetica Neue"/>
                <w:sz w:val="16"/>
                <w:szCs w:val="16"/>
                <w:rtl w:val="0"/>
                <w:lang w:val="es-ES_tradnl"/>
              </w:rPr>
              <w:t>,</w:t>
            </w:r>
            <w:r>
              <w:rPr>
                <w:rFonts w:ascii="Helvetica Neue" w:hAnsi="Helvetica Neue"/>
                <w:sz w:val="16"/>
                <w:szCs w:val="16"/>
                <w:rtl w:val="0"/>
                <w:lang w:val="es-ES_tradnl"/>
              </w:rPr>
              <w:t xml:space="preserve">083  </w:t>
            </w:r>
          </w:p>
        </w:tc>
        <w:tc>
          <w:tcPr>
            <w:tcW w:type="dxa" w:w="1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51</w:t>
            </w:r>
            <w:r>
              <w:rPr>
                <w:rFonts w:ascii="Helvetica Neue" w:hAnsi="Helvetica Neue"/>
                <w:sz w:val="16"/>
                <w:szCs w:val="16"/>
                <w:rtl w:val="0"/>
                <w:lang w:val="es-ES_tradnl"/>
              </w:rPr>
              <w:t>,</w:t>
            </w:r>
            <w:r>
              <w:rPr>
                <w:rFonts w:ascii="Helvetica Neue" w:hAnsi="Helvetica Neue"/>
                <w:sz w:val="16"/>
                <w:szCs w:val="16"/>
                <w:rtl w:val="0"/>
                <w:lang w:val="es-ES_tradnl"/>
              </w:rPr>
              <w:t xml:space="preserve">557  </w:t>
            </w:r>
          </w:p>
        </w:tc>
        <w:tc>
          <w:tcPr>
            <w:tcW w:type="dxa" w:w="10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48</w:t>
            </w:r>
            <w:r>
              <w:rPr>
                <w:rFonts w:ascii="Helvetica Neue" w:hAnsi="Helvetica Neue"/>
                <w:sz w:val="16"/>
                <w:szCs w:val="16"/>
                <w:rtl w:val="0"/>
                <w:lang w:val="es-ES_tradnl"/>
              </w:rPr>
              <w:t>,</w:t>
            </w:r>
            <w:r>
              <w:rPr>
                <w:rFonts w:ascii="Helvetica Neue" w:hAnsi="Helvetica Neue"/>
                <w:sz w:val="16"/>
                <w:szCs w:val="16"/>
                <w:rtl w:val="0"/>
                <w:lang w:val="es-ES_tradnl"/>
              </w:rPr>
              <w:t xml:space="preserve">518  </w:t>
            </w:r>
          </w:p>
        </w:tc>
        <w:tc>
          <w:tcPr>
            <w:tcW w:type="dxa" w:w="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45</w:t>
            </w:r>
            <w:r>
              <w:rPr>
                <w:rFonts w:ascii="Helvetica Neue" w:hAnsi="Helvetica Neue"/>
                <w:sz w:val="16"/>
                <w:szCs w:val="16"/>
                <w:rtl w:val="0"/>
                <w:lang w:val="es-ES_tradnl"/>
              </w:rPr>
              <w:t>,</w:t>
            </w:r>
            <w:r>
              <w:rPr>
                <w:rFonts w:ascii="Helvetica Neue" w:hAnsi="Helvetica Neue"/>
                <w:sz w:val="16"/>
                <w:szCs w:val="16"/>
                <w:rtl w:val="0"/>
                <w:lang w:val="es-ES_tradnl"/>
              </w:rPr>
              <w:t xml:space="preserve">043  </w:t>
            </w:r>
          </w:p>
        </w:tc>
        <w:tc>
          <w:tcPr>
            <w:tcW w:type="dxa" w:w="26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spacing w:line="276" w:lineRule="auto"/>
            </w:pPr>
            <w:r>
              <w:rPr>
                <w:rFonts w:ascii="Helvetica Neue" w:hAnsi="Helvetica Neue"/>
                <w:sz w:val="16"/>
                <w:szCs w:val="16"/>
                <w:rtl w:val="0"/>
                <w:lang w:val="es-ES_tradnl"/>
              </w:rPr>
              <w:t>Family Joly</w:t>
            </w:r>
          </w:p>
        </w:tc>
      </w:tr>
      <w:tr>
        <w:tblPrEx>
          <w:shd w:val="clear" w:color="auto" w:fill="ced7e7"/>
        </w:tblPrEx>
        <w:trPr>
          <w:trHeight w:val="216" w:hRule="atLeast"/>
        </w:trPr>
        <w:tc>
          <w:tcPr>
            <w:tcW w:type="dxa" w:w="15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spacing w:line="276" w:lineRule="auto"/>
            </w:pPr>
            <w:r>
              <w:rPr>
                <w:rFonts w:ascii="Helvetica Neue" w:hAnsi="Helvetica Neue"/>
                <w:sz w:val="16"/>
                <w:szCs w:val="16"/>
                <w:rtl w:val="0"/>
                <w:lang w:val="es-ES_tradnl"/>
              </w:rPr>
              <w:t>Henneo</w:t>
            </w:r>
          </w:p>
        </w:tc>
        <w:tc>
          <w:tcPr>
            <w:tcW w:type="dxa" w:w="12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44</w:t>
            </w:r>
            <w:r>
              <w:rPr>
                <w:rFonts w:ascii="Helvetica Neue" w:hAnsi="Helvetica Neue"/>
                <w:sz w:val="16"/>
                <w:szCs w:val="16"/>
                <w:rtl w:val="0"/>
                <w:lang w:val="es-ES_tradnl"/>
              </w:rPr>
              <w:t>,</w:t>
            </w:r>
            <w:r>
              <w:rPr>
                <w:rFonts w:ascii="Helvetica Neue" w:hAnsi="Helvetica Neue"/>
                <w:sz w:val="16"/>
                <w:szCs w:val="16"/>
                <w:rtl w:val="0"/>
                <w:lang w:val="es-ES_tradnl"/>
              </w:rPr>
              <w:t xml:space="preserve">176  </w:t>
            </w:r>
          </w:p>
        </w:tc>
        <w:tc>
          <w:tcPr>
            <w:tcW w:type="dxa" w:w="1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41</w:t>
            </w:r>
            <w:r>
              <w:rPr>
                <w:rFonts w:ascii="Helvetica Neue" w:hAnsi="Helvetica Neue"/>
                <w:sz w:val="16"/>
                <w:szCs w:val="16"/>
                <w:rtl w:val="0"/>
                <w:lang w:val="es-ES_tradnl"/>
              </w:rPr>
              <w:t>,</w:t>
            </w:r>
            <w:r>
              <w:rPr>
                <w:rFonts w:ascii="Helvetica Neue" w:hAnsi="Helvetica Neue"/>
                <w:sz w:val="16"/>
                <w:szCs w:val="16"/>
                <w:rtl w:val="0"/>
                <w:lang w:val="es-ES_tradnl"/>
              </w:rPr>
              <w:t xml:space="preserve">770  </w:t>
            </w:r>
          </w:p>
        </w:tc>
        <w:tc>
          <w:tcPr>
            <w:tcW w:type="dxa" w:w="1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38</w:t>
            </w:r>
            <w:r>
              <w:rPr>
                <w:rFonts w:ascii="Helvetica Neue" w:hAnsi="Helvetica Neue"/>
                <w:sz w:val="16"/>
                <w:szCs w:val="16"/>
                <w:rtl w:val="0"/>
                <w:lang w:val="es-ES_tradnl"/>
              </w:rPr>
              <w:t>,</w:t>
            </w:r>
            <w:r>
              <w:rPr>
                <w:rFonts w:ascii="Helvetica Neue" w:hAnsi="Helvetica Neue"/>
                <w:sz w:val="16"/>
                <w:szCs w:val="16"/>
                <w:rtl w:val="0"/>
                <w:lang w:val="es-ES_tradnl"/>
              </w:rPr>
              <w:t xml:space="preserve">647  </w:t>
            </w:r>
          </w:p>
        </w:tc>
        <w:tc>
          <w:tcPr>
            <w:tcW w:type="dxa" w:w="10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35</w:t>
            </w:r>
            <w:r>
              <w:rPr>
                <w:rFonts w:ascii="Helvetica Neue" w:hAnsi="Helvetica Neue"/>
                <w:sz w:val="16"/>
                <w:szCs w:val="16"/>
                <w:rtl w:val="0"/>
                <w:lang w:val="es-ES_tradnl"/>
              </w:rPr>
              <w:t>,</w:t>
            </w:r>
            <w:r>
              <w:rPr>
                <w:rFonts w:ascii="Helvetica Neue" w:hAnsi="Helvetica Neue"/>
                <w:sz w:val="16"/>
                <w:szCs w:val="16"/>
                <w:rtl w:val="0"/>
                <w:lang w:val="es-ES_tradnl"/>
              </w:rPr>
              <w:t xml:space="preserve">447  </w:t>
            </w:r>
          </w:p>
        </w:tc>
        <w:tc>
          <w:tcPr>
            <w:tcW w:type="dxa" w:w="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32</w:t>
            </w:r>
            <w:r>
              <w:rPr>
                <w:rFonts w:ascii="Helvetica Neue" w:hAnsi="Helvetica Neue"/>
                <w:sz w:val="16"/>
                <w:szCs w:val="16"/>
                <w:rtl w:val="0"/>
                <w:lang w:val="es-ES_tradnl"/>
              </w:rPr>
              <w:t>,</w:t>
            </w:r>
            <w:r>
              <w:rPr>
                <w:rFonts w:ascii="Helvetica Neue" w:hAnsi="Helvetica Neue"/>
                <w:sz w:val="16"/>
                <w:szCs w:val="16"/>
                <w:rtl w:val="0"/>
                <w:lang w:val="es-ES_tradnl"/>
              </w:rPr>
              <w:t xml:space="preserve">410  </w:t>
            </w:r>
          </w:p>
        </w:tc>
        <w:tc>
          <w:tcPr>
            <w:tcW w:type="dxa" w:w="26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spacing w:line="276" w:lineRule="auto"/>
            </w:pPr>
            <w:r>
              <w:rPr>
                <w:rFonts w:ascii="Helvetica Neue" w:hAnsi="Helvetica Neue"/>
                <w:sz w:val="16"/>
                <w:szCs w:val="16"/>
                <w:rtl w:val="0"/>
                <w:lang w:val="es-ES_tradnl"/>
              </w:rPr>
              <w:t>Family Yarza e Ibercaja</w:t>
            </w:r>
          </w:p>
        </w:tc>
      </w:tr>
      <w:tr>
        <w:tblPrEx>
          <w:shd w:val="clear" w:color="auto" w:fill="ced7e7"/>
        </w:tblPrEx>
        <w:trPr>
          <w:trHeight w:val="216" w:hRule="atLeast"/>
        </w:trPr>
        <w:tc>
          <w:tcPr>
            <w:tcW w:type="dxa" w:w="15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spacing w:line="276" w:lineRule="auto"/>
            </w:pPr>
            <w:r>
              <w:rPr>
                <w:rFonts w:ascii="Helvetica Neue" w:hAnsi="Helvetica Neue"/>
                <w:sz w:val="16"/>
                <w:szCs w:val="16"/>
                <w:rtl w:val="0"/>
                <w:lang w:val="es-ES_tradnl"/>
              </w:rPr>
              <w:t>Serra</w:t>
            </w:r>
          </w:p>
        </w:tc>
        <w:tc>
          <w:tcPr>
            <w:tcW w:type="dxa" w:w="12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33</w:t>
            </w:r>
            <w:r>
              <w:rPr>
                <w:rFonts w:ascii="Helvetica Neue" w:hAnsi="Helvetica Neue"/>
                <w:sz w:val="16"/>
                <w:szCs w:val="16"/>
                <w:rtl w:val="0"/>
                <w:lang w:val="es-ES_tradnl"/>
              </w:rPr>
              <w:t>,</w:t>
            </w:r>
            <w:r>
              <w:rPr>
                <w:rFonts w:ascii="Helvetica Neue" w:hAnsi="Helvetica Neue"/>
                <w:sz w:val="16"/>
                <w:szCs w:val="16"/>
                <w:rtl w:val="0"/>
                <w:lang w:val="es-ES_tradnl"/>
              </w:rPr>
              <w:t xml:space="preserve">354  </w:t>
            </w:r>
          </w:p>
        </w:tc>
        <w:tc>
          <w:tcPr>
            <w:tcW w:type="dxa" w:w="1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31</w:t>
            </w:r>
            <w:r>
              <w:rPr>
                <w:rFonts w:ascii="Helvetica Neue" w:hAnsi="Helvetica Neue"/>
                <w:sz w:val="16"/>
                <w:szCs w:val="16"/>
                <w:rtl w:val="0"/>
                <w:lang w:val="es-ES_tradnl"/>
              </w:rPr>
              <w:t>,</w:t>
            </w:r>
            <w:r>
              <w:rPr>
                <w:rFonts w:ascii="Helvetica Neue" w:hAnsi="Helvetica Neue"/>
                <w:sz w:val="16"/>
                <w:szCs w:val="16"/>
                <w:rtl w:val="0"/>
                <w:lang w:val="es-ES_tradnl"/>
              </w:rPr>
              <w:t xml:space="preserve">149  </w:t>
            </w:r>
          </w:p>
        </w:tc>
        <w:tc>
          <w:tcPr>
            <w:tcW w:type="dxa" w:w="1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29</w:t>
            </w:r>
            <w:r>
              <w:rPr>
                <w:rFonts w:ascii="Helvetica Neue" w:hAnsi="Helvetica Neue"/>
                <w:sz w:val="16"/>
                <w:szCs w:val="16"/>
                <w:rtl w:val="0"/>
                <w:lang w:val="es-ES_tradnl"/>
              </w:rPr>
              <w:t>,</w:t>
            </w:r>
            <w:r>
              <w:rPr>
                <w:rFonts w:ascii="Helvetica Neue" w:hAnsi="Helvetica Neue"/>
                <w:sz w:val="16"/>
                <w:szCs w:val="16"/>
                <w:rtl w:val="0"/>
                <w:lang w:val="es-ES_tradnl"/>
              </w:rPr>
              <w:t xml:space="preserve">952  </w:t>
            </w:r>
          </w:p>
        </w:tc>
        <w:tc>
          <w:tcPr>
            <w:tcW w:type="dxa" w:w="10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28</w:t>
            </w:r>
            <w:r>
              <w:rPr>
                <w:rFonts w:ascii="Helvetica Neue" w:hAnsi="Helvetica Neue"/>
                <w:sz w:val="16"/>
                <w:szCs w:val="16"/>
                <w:rtl w:val="0"/>
                <w:lang w:val="es-ES_tradnl"/>
              </w:rPr>
              <w:t>,</w:t>
            </w:r>
            <w:r>
              <w:rPr>
                <w:rFonts w:ascii="Helvetica Neue" w:hAnsi="Helvetica Neue"/>
                <w:sz w:val="16"/>
                <w:szCs w:val="16"/>
                <w:rtl w:val="0"/>
                <w:lang w:val="es-ES_tradnl"/>
              </w:rPr>
              <w:t xml:space="preserve">166  </w:t>
            </w:r>
          </w:p>
        </w:tc>
        <w:tc>
          <w:tcPr>
            <w:tcW w:type="dxa" w:w="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26</w:t>
            </w:r>
            <w:r>
              <w:rPr>
                <w:rFonts w:ascii="Helvetica Neue" w:hAnsi="Helvetica Neue"/>
                <w:sz w:val="16"/>
                <w:szCs w:val="16"/>
                <w:rtl w:val="0"/>
                <w:lang w:val="es-ES_tradnl"/>
              </w:rPr>
              <w:t>,</w:t>
            </w:r>
            <w:r>
              <w:rPr>
                <w:rFonts w:ascii="Helvetica Neue" w:hAnsi="Helvetica Neue"/>
                <w:sz w:val="16"/>
                <w:szCs w:val="16"/>
                <w:rtl w:val="0"/>
                <w:lang w:val="es-ES_tradnl"/>
              </w:rPr>
              <w:t xml:space="preserve">397  </w:t>
            </w:r>
          </w:p>
        </w:tc>
        <w:tc>
          <w:tcPr>
            <w:tcW w:type="dxa" w:w="26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spacing w:line="276" w:lineRule="auto"/>
            </w:pPr>
            <w:r>
              <w:rPr>
                <w:rFonts w:ascii="Helvetica Neue" w:hAnsi="Helvetica Neue"/>
                <w:sz w:val="16"/>
                <w:szCs w:val="16"/>
                <w:rtl w:val="0"/>
                <w:lang w:val="es-ES_tradnl"/>
              </w:rPr>
              <w:t>Family Serra</w:t>
            </w:r>
          </w:p>
        </w:tc>
      </w:tr>
      <w:tr>
        <w:tblPrEx>
          <w:shd w:val="clear" w:color="auto" w:fill="ced7e7"/>
        </w:tblPrEx>
        <w:trPr>
          <w:trHeight w:val="216" w:hRule="atLeast"/>
        </w:trPr>
        <w:tc>
          <w:tcPr>
            <w:tcW w:type="dxa" w:w="15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spacing w:line="276" w:lineRule="auto"/>
            </w:pPr>
            <w:r>
              <w:rPr>
                <w:rFonts w:ascii="Helvetica Neue" w:hAnsi="Helvetica Neue"/>
                <w:sz w:val="16"/>
                <w:szCs w:val="16"/>
                <w:rtl w:val="0"/>
                <w:lang w:val="es-ES_tradnl"/>
              </w:rPr>
              <w:t>Noticias</w:t>
            </w:r>
          </w:p>
        </w:tc>
        <w:tc>
          <w:tcPr>
            <w:tcW w:type="dxa" w:w="12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31</w:t>
            </w:r>
            <w:r>
              <w:rPr>
                <w:rFonts w:ascii="Helvetica Neue" w:hAnsi="Helvetica Neue"/>
                <w:sz w:val="16"/>
                <w:szCs w:val="16"/>
                <w:rtl w:val="0"/>
                <w:lang w:val="es-ES_tradnl"/>
              </w:rPr>
              <w:t>,</w:t>
            </w:r>
            <w:r>
              <w:rPr>
                <w:rFonts w:ascii="Helvetica Neue" w:hAnsi="Helvetica Neue"/>
                <w:sz w:val="16"/>
                <w:szCs w:val="16"/>
                <w:rtl w:val="0"/>
                <w:lang w:val="es-ES_tradnl"/>
              </w:rPr>
              <w:t xml:space="preserve">732  </w:t>
            </w:r>
          </w:p>
        </w:tc>
        <w:tc>
          <w:tcPr>
            <w:tcW w:type="dxa" w:w="1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29</w:t>
            </w:r>
            <w:r>
              <w:rPr>
                <w:rFonts w:ascii="Helvetica Neue" w:hAnsi="Helvetica Neue"/>
                <w:sz w:val="16"/>
                <w:szCs w:val="16"/>
                <w:rtl w:val="0"/>
                <w:lang w:val="es-ES_tradnl"/>
              </w:rPr>
              <w:t>,</w:t>
            </w:r>
            <w:r>
              <w:rPr>
                <w:rFonts w:ascii="Helvetica Neue" w:hAnsi="Helvetica Neue"/>
                <w:sz w:val="16"/>
                <w:szCs w:val="16"/>
                <w:rtl w:val="0"/>
                <w:lang w:val="es-ES_tradnl"/>
              </w:rPr>
              <w:t xml:space="preserve">682  </w:t>
            </w:r>
          </w:p>
        </w:tc>
        <w:tc>
          <w:tcPr>
            <w:tcW w:type="dxa" w:w="1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28</w:t>
            </w:r>
            <w:r>
              <w:rPr>
                <w:rFonts w:ascii="Helvetica Neue" w:hAnsi="Helvetica Neue"/>
                <w:sz w:val="16"/>
                <w:szCs w:val="16"/>
                <w:rtl w:val="0"/>
                <w:lang w:val="es-ES_tradnl"/>
              </w:rPr>
              <w:t>,</w:t>
            </w:r>
            <w:r>
              <w:rPr>
                <w:rFonts w:ascii="Helvetica Neue" w:hAnsi="Helvetica Neue"/>
                <w:sz w:val="16"/>
                <w:szCs w:val="16"/>
                <w:rtl w:val="0"/>
                <w:lang w:val="es-ES_tradnl"/>
              </w:rPr>
              <w:t xml:space="preserve">457  </w:t>
            </w:r>
          </w:p>
        </w:tc>
        <w:tc>
          <w:tcPr>
            <w:tcW w:type="dxa" w:w="10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26</w:t>
            </w:r>
            <w:r>
              <w:rPr>
                <w:rFonts w:ascii="Helvetica Neue" w:hAnsi="Helvetica Neue"/>
                <w:sz w:val="16"/>
                <w:szCs w:val="16"/>
                <w:rtl w:val="0"/>
                <w:lang w:val="es-ES_tradnl"/>
              </w:rPr>
              <w:t>,</w:t>
            </w:r>
            <w:r>
              <w:rPr>
                <w:rFonts w:ascii="Helvetica Neue" w:hAnsi="Helvetica Neue"/>
                <w:sz w:val="16"/>
                <w:szCs w:val="16"/>
                <w:rtl w:val="0"/>
                <w:lang w:val="es-ES_tradnl"/>
              </w:rPr>
              <w:t xml:space="preserve">960  </w:t>
            </w:r>
          </w:p>
        </w:tc>
        <w:tc>
          <w:tcPr>
            <w:tcW w:type="dxa" w:w="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25</w:t>
            </w:r>
            <w:r>
              <w:rPr>
                <w:rFonts w:ascii="Helvetica Neue" w:hAnsi="Helvetica Neue"/>
                <w:sz w:val="16"/>
                <w:szCs w:val="16"/>
                <w:rtl w:val="0"/>
                <w:lang w:val="es-ES_tradnl"/>
              </w:rPr>
              <w:t>,</w:t>
            </w:r>
            <w:r>
              <w:rPr>
                <w:rFonts w:ascii="Helvetica Neue" w:hAnsi="Helvetica Neue"/>
                <w:sz w:val="16"/>
                <w:szCs w:val="16"/>
                <w:rtl w:val="0"/>
                <w:lang w:val="es-ES_tradnl"/>
              </w:rPr>
              <w:t xml:space="preserve">256  </w:t>
            </w:r>
          </w:p>
        </w:tc>
        <w:tc>
          <w:tcPr>
            <w:tcW w:type="dxa" w:w="26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spacing w:line="276" w:lineRule="auto"/>
            </w:pPr>
            <w:r>
              <w:rPr>
                <w:rFonts w:ascii="Helvetica Neue" w:hAnsi="Helvetica Neue"/>
                <w:sz w:val="16"/>
                <w:szCs w:val="16"/>
                <w:rtl w:val="0"/>
                <w:lang w:val="es-ES_tradnl"/>
              </w:rPr>
              <w:t>Editorial Iparaguirre y Zeroa</w:t>
            </w:r>
          </w:p>
        </w:tc>
      </w:tr>
      <w:tr>
        <w:tblPrEx>
          <w:shd w:val="clear" w:color="auto" w:fill="ced7e7"/>
        </w:tblPrEx>
        <w:trPr>
          <w:trHeight w:val="216" w:hRule="atLeast"/>
        </w:trPr>
        <w:tc>
          <w:tcPr>
            <w:tcW w:type="dxa" w:w="15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spacing w:line="276" w:lineRule="auto"/>
            </w:pPr>
            <w:r>
              <w:rPr>
                <w:rFonts w:ascii="Helvetica Neue" w:hAnsi="Helvetica Neue"/>
                <w:sz w:val="16"/>
                <w:szCs w:val="16"/>
                <w:rtl w:val="0"/>
                <w:lang w:val="es-ES_tradnl"/>
              </w:rPr>
              <w:t>Promecal</w:t>
            </w:r>
          </w:p>
        </w:tc>
        <w:tc>
          <w:tcPr>
            <w:tcW w:type="dxa" w:w="12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27</w:t>
            </w:r>
            <w:r>
              <w:rPr>
                <w:rFonts w:ascii="Helvetica Neue" w:hAnsi="Helvetica Neue"/>
                <w:sz w:val="16"/>
                <w:szCs w:val="16"/>
                <w:rtl w:val="0"/>
                <w:lang w:val="es-ES_tradnl"/>
              </w:rPr>
              <w:t>,</w:t>
            </w:r>
            <w:r>
              <w:rPr>
                <w:rFonts w:ascii="Helvetica Neue" w:hAnsi="Helvetica Neue"/>
                <w:sz w:val="16"/>
                <w:szCs w:val="16"/>
                <w:rtl w:val="0"/>
                <w:lang w:val="es-ES_tradnl"/>
              </w:rPr>
              <w:t xml:space="preserve">826  </w:t>
            </w:r>
          </w:p>
        </w:tc>
        <w:tc>
          <w:tcPr>
            <w:tcW w:type="dxa" w:w="1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27</w:t>
            </w:r>
            <w:r>
              <w:rPr>
                <w:rFonts w:ascii="Helvetica Neue" w:hAnsi="Helvetica Neue"/>
                <w:sz w:val="16"/>
                <w:szCs w:val="16"/>
                <w:rtl w:val="0"/>
                <w:lang w:val="es-ES_tradnl"/>
              </w:rPr>
              <w:t>,</w:t>
            </w:r>
            <w:r>
              <w:rPr>
                <w:rFonts w:ascii="Helvetica Neue" w:hAnsi="Helvetica Neue"/>
                <w:sz w:val="16"/>
                <w:szCs w:val="16"/>
                <w:rtl w:val="0"/>
                <w:lang w:val="es-ES_tradnl"/>
              </w:rPr>
              <w:t xml:space="preserve">377  </w:t>
            </w:r>
          </w:p>
        </w:tc>
        <w:tc>
          <w:tcPr>
            <w:tcW w:type="dxa" w:w="1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25</w:t>
            </w:r>
            <w:r>
              <w:rPr>
                <w:rFonts w:ascii="Helvetica Neue" w:hAnsi="Helvetica Neue"/>
                <w:sz w:val="16"/>
                <w:szCs w:val="16"/>
                <w:rtl w:val="0"/>
                <w:lang w:val="es-ES_tradnl"/>
              </w:rPr>
              <w:t>,</w:t>
            </w:r>
            <w:r>
              <w:rPr>
                <w:rFonts w:ascii="Helvetica Neue" w:hAnsi="Helvetica Neue"/>
                <w:sz w:val="16"/>
                <w:szCs w:val="16"/>
                <w:rtl w:val="0"/>
                <w:lang w:val="es-ES_tradnl"/>
              </w:rPr>
              <w:t xml:space="preserve">529  </w:t>
            </w:r>
          </w:p>
        </w:tc>
        <w:tc>
          <w:tcPr>
            <w:tcW w:type="dxa" w:w="10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24</w:t>
            </w:r>
            <w:r>
              <w:rPr>
                <w:rFonts w:ascii="Helvetica Neue" w:hAnsi="Helvetica Neue"/>
                <w:sz w:val="16"/>
                <w:szCs w:val="16"/>
                <w:rtl w:val="0"/>
                <w:lang w:val="es-ES_tradnl"/>
              </w:rPr>
              <w:t>,</w:t>
            </w:r>
            <w:r>
              <w:rPr>
                <w:rFonts w:ascii="Helvetica Neue" w:hAnsi="Helvetica Neue"/>
                <w:sz w:val="16"/>
                <w:szCs w:val="16"/>
                <w:rtl w:val="0"/>
                <w:lang w:val="es-ES_tradnl"/>
              </w:rPr>
              <w:t xml:space="preserve">023  </w:t>
            </w:r>
          </w:p>
        </w:tc>
        <w:tc>
          <w:tcPr>
            <w:tcW w:type="dxa" w:w="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22</w:t>
            </w:r>
            <w:r>
              <w:rPr>
                <w:rFonts w:ascii="Helvetica Neue" w:hAnsi="Helvetica Neue"/>
                <w:sz w:val="16"/>
                <w:szCs w:val="16"/>
                <w:rtl w:val="0"/>
                <w:lang w:val="es-ES_tradnl"/>
              </w:rPr>
              <w:t>,</w:t>
            </w:r>
            <w:r>
              <w:rPr>
                <w:rFonts w:ascii="Helvetica Neue" w:hAnsi="Helvetica Neue"/>
                <w:sz w:val="16"/>
                <w:szCs w:val="16"/>
                <w:rtl w:val="0"/>
                <w:lang w:val="es-ES_tradnl"/>
              </w:rPr>
              <w:t xml:space="preserve">005  </w:t>
            </w:r>
          </w:p>
        </w:tc>
        <w:tc>
          <w:tcPr>
            <w:tcW w:type="dxa" w:w="26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spacing w:line="276" w:lineRule="auto"/>
            </w:pPr>
            <w:r>
              <w:rPr>
                <w:rFonts w:ascii="Helvetica Neue" w:hAnsi="Helvetica Neue"/>
                <w:sz w:val="16"/>
                <w:szCs w:val="16"/>
                <w:rtl w:val="0"/>
                <w:lang w:val="es-ES_tradnl"/>
              </w:rPr>
              <w:t>Family V</w:t>
            </w:r>
            <w:r>
              <w:rPr>
                <w:rFonts w:ascii="Helvetica Neue" w:hAnsi="Helvetica Neue" w:hint="default"/>
                <w:sz w:val="16"/>
                <w:szCs w:val="16"/>
                <w:rtl w:val="0"/>
                <w:lang w:val="es-ES_tradnl"/>
              </w:rPr>
              <w:t>á</w:t>
            </w:r>
            <w:r>
              <w:rPr>
                <w:rFonts w:ascii="Helvetica Neue" w:hAnsi="Helvetica Neue"/>
                <w:sz w:val="16"/>
                <w:szCs w:val="16"/>
                <w:rtl w:val="0"/>
                <w:lang w:val="es-ES_tradnl"/>
              </w:rPr>
              <w:t>zquez Pozo</w:t>
            </w:r>
          </w:p>
        </w:tc>
      </w:tr>
      <w:tr>
        <w:tblPrEx>
          <w:shd w:val="clear" w:color="auto" w:fill="ced7e7"/>
        </w:tblPrEx>
        <w:trPr>
          <w:trHeight w:val="216" w:hRule="atLeast"/>
        </w:trPr>
        <w:tc>
          <w:tcPr>
            <w:tcW w:type="dxa" w:w="15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spacing w:line="276" w:lineRule="auto"/>
            </w:pPr>
            <w:r>
              <w:rPr>
                <w:rFonts w:ascii="Helvetica Neue" w:hAnsi="Helvetica Neue"/>
                <w:sz w:val="16"/>
                <w:szCs w:val="16"/>
                <w:rtl w:val="0"/>
                <w:lang w:val="es-ES_tradnl"/>
              </w:rPr>
              <w:t>Hermes</w:t>
            </w:r>
          </w:p>
        </w:tc>
        <w:tc>
          <w:tcPr>
            <w:tcW w:type="dxa" w:w="12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24</w:t>
            </w:r>
            <w:r>
              <w:rPr>
                <w:rFonts w:ascii="Helvetica Neue" w:hAnsi="Helvetica Neue"/>
                <w:sz w:val="16"/>
                <w:szCs w:val="16"/>
                <w:rtl w:val="0"/>
                <w:lang w:val="es-ES_tradnl"/>
              </w:rPr>
              <w:t>,</w:t>
            </w:r>
            <w:r>
              <w:rPr>
                <w:rFonts w:ascii="Helvetica Neue" w:hAnsi="Helvetica Neue"/>
                <w:sz w:val="16"/>
                <w:szCs w:val="16"/>
                <w:rtl w:val="0"/>
                <w:lang w:val="es-ES_tradnl"/>
              </w:rPr>
              <w:t xml:space="preserve">201  </w:t>
            </w:r>
          </w:p>
        </w:tc>
        <w:tc>
          <w:tcPr>
            <w:tcW w:type="dxa" w:w="1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24</w:t>
            </w:r>
            <w:r>
              <w:rPr>
                <w:rFonts w:ascii="Helvetica Neue" w:hAnsi="Helvetica Neue"/>
                <w:sz w:val="16"/>
                <w:szCs w:val="16"/>
                <w:rtl w:val="0"/>
                <w:lang w:val="es-ES_tradnl"/>
              </w:rPr>
              <w:t>,</w:t>
            </w:r>
            <w:r>
              <w:rPr>
                <w:rFonts w:ascii="Helvetica Neue" w:hAnsi="Helvetica Neue"/>
                <w:sz w:val="16"/>
                <w:szCs w:val="16"/>
                <w:rtl w:val="0"/>
                <w:lang w:val="es-ES_tradnl"/>
              </w:rPr>
              <w:t xml:space="preserve">046  </w:t>
            </w:r>
          </w:p>
        </w:tc>
        <w:tc>
          <w:tcPr>
            <w:tcW w:type="dxa" w:w="1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23</w:t>
            </w:r>
            <w:r>
              <w:rPr>
                <w:rFonts w:ascii="Helvetica Neue" w:hAnsi="Helvetica Neue"/>
                <w:sz w:val="16"/>
                <w:szCs w:val="16"/>
                <w:rtl w:val="0"/>
                <w:lang w:val="es-ES_tradnl"/>
              </w:rPr>
              <w:t>,</w:t>
            </w:r>
            <w:r>
              <w:rPr>
                <w:rFonts w:ascii="Helvetica Neue" w:hAnsi="Helvetica Neue"/>
                <w:sz w:val="16"/>
                <w:szCs w:val="16"/>
                <w:rtl w:val="0"/>
                <w:lang w:val="es-ES_tradnl"/>
              </w:rPr>
              <w:t xml:space="preserve">306  </w:t>
            </w:r>
          </w:p>
        </w:tc>
        <w:tc>
          <w:tcPr>
            <w:tcW w:type="dxa" w:w="10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21</w:t>
            </w:r>
            <w:r>
              <w:rPr>
                <w:rFonts w:ascii="Helvetica Neue" w:hAnsi="Helvetica Neue"/>
                <w:sz w:val="16"/>
                <w:szCs w:val="16"/>
                <w:rtl w:val="0"/>
                <w:lang w:val="es-ES_tradnl"/>
              </w:rPr>
              <w:t>,</w:t>
            </w:r>
            <w:r>
              <w:rPr>
                <w:rFonts w:ascii="Helvetica Neue" w:hAnsi="Helvetica Neue"/>
                <w:sz w:val="16"/>
                <w:szCs w:val="16"/>
                <w:rtl w:val="0"/>
                <w:lang w:val="es-ES_tradnl"/>
              </w:rPr>
              <w:t xml:space="preserve">939  </w:t>
            </w:r>
          </w:p>
        </w:tc>
        <w:tc>
          <w:tcPr>
            <w:tcW w:type="dxa" w:w="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21</w:t>
            </w:r>
            <w:r>
              <w:rPr>
                <w:rFonts w:ascii="Helvetica Neue" w:hAnsi="Helvetica Neue"/>
                <w:sz w:val="16"/>
                <w:szCs w:val="16"/>
                <w:rtl w:val="0"/>
                <w:lang w:val="es-ES_tradnl"/>
              </w:rPr>
              <w:t>,</w:t>
            </w:r>
            <w:r>
              <w:rPr>
                <w:rFonts w:ascii="Helvetica Neue" w:hAnsi="Helvetica Neue"/>
                <w:sz w:val="16"/>
                <w:szCs w:val="16"/>
                <w:rtl w:val="0"/>
                <w:lang w:val="es-ES_tradnl"/>
              </w:rPr>
              <w:t xml:space="preserve">693  </w:t>
            </w:r>
          </w:p>
        </w:tc>
        <w:tc>
          <w:tcPr>
            <w:tcW w:type="dxa" w:w="26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spacing w:line="276" w:lineRule="auto"/>
            </w:pPr>
            <w:r>
              <w:rPr>
                <w:rFonts w:ascii="Helvetica Neue" w:hAnsi="Helvetica Neue"/>
                <w:sz w:val="16"/>
                <w:szCs w:val="16"/>
                <w:rtl w:val="0"/>
                <w:lang w:val="es-ES_tradnl"/>
              </w:rPr>
              <w:t>Joaquim Vidal</w:t>
            </w:r>
          </w:p>
        </w:tc>
      </w:tr>
      <w:tr>
        <w:tblPrEx>
          <w:shd w:val="clear" w:color="auto" w:fill="ced7e7"/>
        </w:tblPrEx>
        <w:trPr>
          <w:trHeight w:val="216" w:hRule="atLeast"/>
        </w:trPr>
        <w:tc>
          <w:tcPr>
            <w:tcW w:type="dxa" w:w="15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spacing w:line="276" w:lineRule="auto"/>
            </w:pPr>
            <w:r>
              <w:rPr>
                <w:rFonts w:ascii="Helvetica Neue" w:hAnsi="Helvetica Neue"/>
                <w:sz w:val="16"/>
                <w:szCs w:val="16"/>
                <w:rtl w:val="0"/>
                <w:lang w:val="es-ES_tradnl"/>
              </w:rPr>
              <w:t>El Progreso</w:t>
            </w:r>
          </w:p>
        </w:tc>
        <w:tc>
          <w:tcPr>
            <w:tcW w:type="dxa" w:w="12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19</w:t>
            </w:r>
            <w:r>
              <w:rPr>
                <w:rFonts w:ascii="Helvetica Neue" w:hAnsi="Helvetica Neue"/>
                <w:sz w:val="16"/>
                <w:szCs w:val="16"/>
                <w:rtl w:val="0"/>
                <w:lang w:val="es-ES_tradnl"/>
              </w:rPr>
              <w:t>,</w:t>
            </w:r>
            <w:r>
              <w:rPr>
                <w:rFonts w:ascii="Helvetica Neue" w:hAnsi="Helvetica Neue"/>
                <w:sz w:val="16"/>
                <w:szCs w:val="16"/>
                <w:rtl w:val="0"/>
                <w:lang w:val="es-ES_tradnl"/>
              </w:rPr>
              <w:t xml:space="preserve">154  </w:t>
            </w:r>
          </w:p>
        </w:tc>
        <w:tc>
          <w:tcPr>
            <w:tcW w:type="dxa" w:w="1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18</w:t>
            </w:r>
            <w:r>
              <w:rPr>
                <w:rFonts w:ascii="Helvetica Neue" w:hAnsi="Helvetica Neue"/>
                <w:sz w:val="16"/>
                <w:szCs w:val="16"/>
                <w:rtl w:val="0"/>
                <w:lang w:val="es-ES_tradnl"/>
              </w:rPr>
              <w:t>,</w:t>
            </w:r>
            <w:r>
              <w:rPr>
                <w:rFonts w:ascii="Helvetica Neue" w:hAnsi="Helvetica Neue"/>
                <w:sz w:val="16"/>
                <w:szCs w:val="16"/>
                <w:rtl w:val="0"/>
                <w:lang w:val="es-ES_tradnl"/>
              </w:rPr>
              <w:t xml:space="preserve">262  </w:t>
            </w:r>
          </w:p>
        </w:tc>
        <w:tc>
          <w:tcPr>
            <w:tcW w:type="dxa" w:w="1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17</w:t>
            </w:r>
            <w:r>
              <w:rPr>
                <w:rFonts w:ascii="Helvetica Neue" w:hAnsi="Helvetica Neue"/>
                <w:sz w:val="16"/>
                <w:szCs w:val="16"/>
                <w:rtl w:val="0"/>
                <w:lang w:val="es-ES_tradnl"/>
              </w:rPr>
              <w:t>,</w:t>
            </w:r>
            <w:r>
              <w:rPr>
                <w:rFonts w:ascii="Helvetica Neue" w:hAnsi="Helvetica Neue"/>
                <w:sz w:val="16"/>
                <w:szCs w:val="16"/>
                <w:rtl w:val="0"/>
                <w:lang w:val="es-ES_tradnl"/>
              </w:rPr>
              <w:t xml:space="preserve">619  </w:t>
            </w:r>
          </w:p>
        </w:tc>
        <w:tc>
          <w:tcPr>
            <w:tcW w:type="dxa" w:w="10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16</w:t>
            </w:r>
            <w:r>
              <w:rPr>
                <w:rFonts w:ascii="Helvetica Neue" w:hAnsi="Helvetica Neue"/>
                <w:sz w:val="16"/>
                <w:szCs w:val="16"/>
                <w:rtl w:val="0"/>
                <w:lang w:val="es-ES_tradnl"/>
              </w:rPr>
              <w:t>,</w:t>
            </w:r>
            <w:r>
              <w:rPr>
                <w:rFonts w:ascii="Helvetica Neue" w:hAnsi="Helvetica Neue"/>
                <w:sz w:val="16"/>
                <w:szCs w:val="16"/>
                <w:rtl w:val="0"/>
                <w:lang w:val="es-ES_tradnl"/>
              </w:rPr>
              <w:t xml:space="preserve">902  </w:t>
            </w:r>
          </w:p>
        </w:tc>
        <w:tc>
          <w:tcPr>
            <w:tcW w:type="dxa" w:w="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16</w:t>
            </w:r>
            <w:r>
              <w:rPr>
                <w:rFonts w:ascii="Helvetica Neue" w:hAnsi="Helvetica Neue"/>
                <w:sz w:val="16"/>
                <w:szCs w:val="16"/>
                <w:rtl w:val="0"/>
                <w:lang w:val="es-ES_tradnl"/>
              </w:rPr>
              <w:t>,</w:t>
            </w:r>
            <w:r>
              <w:rPr>
                <w:rFonts w:ascii="Helvetica Neue" w:hAnsi="Helvetica Neue"/>
                <w:sz w:val="16"/>
                <w:szCs w:val="16"/>
                <w:rtl w:val="0"/>
                <w:lang w:val="es-ES_tradnl"/>
              </w:rPr>
              <w:t xml:space="preserve">156  </w:t>
            </w:r>
          </w:p>
        </w:tc>
        <w:tc>
          <w:tcPr>
            <w:tcW w:type="dxa" w:w="26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spacing w:line="276" w:lineRule="auto"/>
            </w:pPr>
            <w:r>
              <w:rPr>
                <w:rFonts w:ascii="Helvetica Neue" w:hAnsi="Helvetica Neue"/>
                <w:sz w:val="16"/>
                <w:szCs w:val="16"/>
                <w:rtl w:val="0"/>
                <w:lang w:val="es-ES_tradnl"/>
              </w:rPr>
              <w:t>Family Cora</w:t>
            </w:r>
          </w:p>
        </w:tc>
      </w:tr>
      <w:tr>
        <w:tblPrEx>
          <w:shd w:val="clear" w:color="auto" w:fill="ced7e7"/>
        </w:tblPrEx>
        <w:trPr>
          <w:trHeight w:val="216" w:hRule="atLeast"/>
        </w:trPr>
        <w:tc>
          <w:tcPr>
            <w:tcW w:type="dxa" w:w="15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spacing w:line="276" w:lineRule="auto"/>
            </w:pPr>
            <w:r>
              <w:rPr>
                <w:rFonts w:ascii="Helvetica Neue" w:hAnsi="Helvetica Neue"/>
                <w:sz w:val="16"/>
                <w:szCs w:val="16"/>
                <w:rtl w:val="0"/>
                <w:lang w:val="es-ES_tradnl"/>
              </w:rPr>
              <w:t>La Regi</w:t>
            </w:r>
            <w:r>
              <w:rPr>
                <w:rFonts w:ascii="Helvetica Neue" w:hAnsi="Helvetica Neue" w:hint="default"/>
                <w:sz w:val="16"/>
                <w:szCs w:val="16"/>
                <w:rtl w:val="0"/>
                <w:lang w:val="es-ES_tradnl"/>
              </w:rPr>
              <w:t>ó</w:t>
            </w:r>
            <w:r>
              <w:rPr>
                <w:rFonts w:ascii="Helvetica Neue" w:hAnsi="Helvetica Neue"/>
                <w:sz w:val="16"/>
                <w:szCs w:val="16"/>
                <w:rtl w:val="0"/>
                <w:lang w:val="es-ES_tradnl"/>
              </w:rPr>
              <w:t>n</w:t>
            </w:r>
          </w:p>
        </w:tc>
        <w:tc>
          <w:tcPr>
            <w:tcW w:type="dxa" w:w="12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12</w:t>
            </w:r>
            <w:r>
              <w:rPr>
                <w:rFonts w:ascii="Helvetica Neue" w:hAnsi="Helvetica Neue"/>
                <w:sz w:val="16"/>
                <w:szCs w:val="16"/>
                <w:rtl w:val="0"/>
                <w:lang w:val="es-ES_tradnl"/>
              </w:rPr>
              <w:t>,</w:t>
            </w:r>
            <w:r>
              <w:rPr>
                <w:rFonts w:ascii="Helvetica Neue" w:hAnsi="Helvetica Neue"/>
                <w:sz w:val="16"/>
                <w:szCs w:val="16"/>
                <w:rtl w:val="0"/>
                <w:lang w:val="es-ES_tradnl"/>
              </w:rPr>
              <w:t>447</w:t>
            </w:r>
          </w:p>
        </w:tc>
        <w:tc>
          <w:tcPr>
            <w:tcW w:type="dxa" w:w="1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12</w:t>
            </w:r>
            <w:r>
              <w:rPr>
                <w:rFonts w:ascii="Helvetica Neue" w:hAnsi="Helvetica Neue"/>
                <w:sz w:val="16"/>
                <w:szCs w:val="16"/>
                <w:rtl w:val="0"/>
                <w:lang w:val="es-ES_tradnl"/>
              </w:rPr>
              <w:t>,</w:t>
            </w:r>
            <w:r>
              <w:rPr>
                <w:rFonts w:ascii="Helvetica Neue" w:hAnsi="Helvetica Neue"/>
                <w:sz w:val="16"/>
                <w:szCs w:val="16"/>
                <w:rtl w:val="0"/>
                <w:lang w:val="es-ES_tradnl"/>
              </w:rPr>
              <w:t>143</w:t>
            </w:r>
          </w:p>
        </w:tc>
        <w:tc>
          <w:tcPr>
            <w:tcW w:type="dxa" w:w="1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12</w:t>
            </w:r>
            <w:r>
              <w:rPr>
                <w:rFonts w:ascii="Helvetica Neue" w:hAnsi="Helvetica Neue"/>
                <w:sz w:val="16"/>
                <w:szCs w:val="16"/>
                <w:rtl w:val="0"/>
                <w:lang w:val="es-ES_tradnl"/>
              </w:rPr>
              <w:t>,</w:t>
            </w:r>
            <w:r>
              <w:rPr>
                <w:rFonts w:ascii="Helvetica Neue" w:hAnsi="Helvetica Neue"/>
                <w:sz w:val="16"/>
                <w:szCs w:val="16"/>
                <w:rtl w:val="0"/>
                <w:lang w:val="es-ES_tradnl"/>
              </w:rPr>
              <w:t>059</w:t>
            </w:r>
          </w:p>
        </w:tc>
        <w:tc>
          <w:tcPr>
            <w:tcW w:type="dxa" w:w="10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12</w:t>
            </w:r>
            <w:r>
              <w:rPr>
                <w:rFonts w:ascii="Helvetica Neue" w:hAnsi="Helvetica Neue"/>
                <w:sz w:val="16"/>
                <w:szCs w:val="16"/>
                <w:rtl w:val="0"/>
                <w:lang w:val="es-ES_tradnl"/>
              </w:rPr>
              <w:t>,</w:t>
            </w:r>
            <w:r>
              <w:rPr>
                <w:rFonts w:ascii="Helvetica Neue" w:hAnsi="Helvetica Neue"/>
                <w:sz w:val="16"/>
                <w:szCs w:val="16"/>
                <w:rtl w:val="0"/>
                <w:lang w:val="es-ES_tradnl"/>
              </w:rPr>
              <w:t>122</w:t>
            </w:r>
          </w:p>
        </w:tc>
        <w:tc>
          <w:tcPr>
            <w:tcW w:type="dxa" w:w="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76" w:lineRule="auto"/>
            </w:pPr>
            <w:r>
              <w:rPr>
                <w:rFonts w:ascii="Helvetica Neue" w:hAnsi="Helvetica Neue"/>
                <w:sz w:val="16"/>
                <w:szCs w:val="16"/>
                <w:rtl w:val="0"/>
                <w:lang w:val="es-ES_tradnl"/>
              </w:rPr>
              <w:t>12</w:t>
            </w:r>
            <w:r>
              <w:rPr>
                <w:rFonts w:ascii="Helvetica Neue" w:hAnsi="Helvetica Neue"/>
                <w:sz w:val="16"/>
                <w:szCs w:val="16"/>
                <w:rtl w:val="0"/>
                <w:lang w:val="es-ES_tradnl"/>
              </w:rPr>
              <w:t>,</w:t>
            </w:r>
            <w:r>
              <w:rPr>
                <w:rFonts w:ascii="Helvetica Neue" w:hAnsi="Helvetica Neue"/>
                <w:sz w:val="16"/>
                <w:szCs w:val="16"/>
                <w:rtl w:val="0"/>
                <w:lang w:val="es-ES_tradnl"/>
              </w:rPr>
              <w:t>056</w:t>
            </w:r>
          </w:p>
        </w:tc>
        <w:tc>
          <w:tcPr>
            <w:tcW w:type="dxa" w:w="26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spacing w:line="276" w:lineRule="auto"/>
            </w:pPr>
            <w:r>
              <w:rPr>
                <w:rFonts w:ascii="Helvetica Neue" w:hAnsi="Helvetica Neue" w:hint="default"/>
                <w:sz w:val="16"/>
                <w:szCs w:val="16"/>
                <w:rtl w:val="0"/>
                <w:lang w:val="es-ES_tradnl"/>
              </w:rPr>
              <w:t>Ó</w:t>
            </w:r>
            <w:r>
              <w:rPr>
                <w:rFonts w:ascii="Helvetica Neue" w:hAnsi="Helvetica Neue"/>
                <w:sz w:val="16"/>
                <w:szCs w:val="16"/>
                <w:rtl w:val="0"/>
                <w:lang w:val="es-ES_tradnl"/>
              </w:rPr>
              <w:t>scar Outeiri</w:t>
            </w:r>
            <w:r>
              <w:rPr>
                <w:rFonts w:ascii="Helvetica Neue" w:hAnsi="Helvetica Neue" w:hint="default"/>
                <w:sz w:val="16"/>
                <w:szCs w:val="16"/>
                <w:rtl w:val="0"/>
                <w:lang w:val="es-ES_tradnl"/>
              </w:rPr>
              <w:t>ñ</w:t>
            </w:r>
            <w:r>
              <w:rPr>
                <w:rFonts w:ascii="Helvetica Neue" w:hAnsi="Helvetica Neue"/>
                <w:sz w:val="16"/>
                <w:szCs w:val="16"/>
                <w:rtl w:val="0"/>
                <w:lang w:val="es-ES_tradnl"/>
              </w:rPr>
              <w:t>o</w:t>
            </w:r>
          </w:p>
        </w:tc>
      </w:tr>
    </w:tbl>
    <w:p>
      <w:pPr>
        <w:pStyle w:val="Body A"/>
        <w:spacing w:line="276" w:lineRule="auto"/>
        <w:jc w:val="both"/>
        <w:rPr>
          <w:rFonts w:ascii="Helvetica Neue" w:cs="Helvetica Neue" w:hAnsi="Helvetica Neue" w:eastAsia="Helvetica Neue"/>
          <w:b w:val="1"/>
          <w:bCs w:val="1"/>
          <w:sz w:val="20"/>
          <w:szCs w:val="20"/>
        </w:rPr>
      </w:pPr>
    </w:p>
    <w:p>
      <w:pPr>
        <w:pStyle w:val="Body A"/>
        <w:spacing w:line="276" w:lineRule="auto"/>
        <w:rPr>
          <w:rFonts w:ascii="Arial" w:cs="Arial" w:hAnsi="Arial" w:eastAsia="Arial"/>
          <w:sz w:val="18"/>
          <w:szCs w:val="18"/>
        </w:rPr>
      </w:pPr>
      <w:r>
        <w:rPr>
          <w:rFonts w:ascii="Helvetica Neue" w:hAnsi="Helvetica Neue"/>
          <w:sz w:val="18"/>
          <w:szCs w:val="18"/>
          <w:rtl w:val="0"/>
          <w:lang w:val="es-ES_tradnl"/>
        </w:rPr>
        <w:t xml:space="preserve">Source: </w:t>
      </w:r>
      <w:r>
        <w:rPr>
          <w:rFonts w:ascii="Helvetica Neue" w:hAnsi="Helvetica Neue"/>
          <w:sz w:val="18"/>
          <w:szCs w:val="18"/>
          <w:rtl w:val="0"/>
          <w:lang w:val="fr-FR"/>
        </w:rPr>
        <w:t>O</w:t>
      </w:r>
      <w:r>
        <w:rPr>
          <w:rFonts w:ascii="Helvetica Neue" w:hAnsi="Helvetica Neue"/>
          <w:sz w:val="18"/>
          <w:szCs w:val="18"/>
          <w:rtl w:val="0"/>
          <w:lang w:val="es-ES_tradnl"/>
        </w:rPr>
        <w:t>JD, 2013-2017</w:t>
      </w:r>
    </w:p>
    <w:p>
      <w:pPr>
        <w:pStyle w:val="Body"/>
        <w:rPr>
          <w:rFonts w:ascii="Helvetica Neue" w:cs="Helvetica Neue" w:hAnsi="Helvetica Neue" w:eastAsia="Helvetica Neue"/>
        </w:rPr>
      </w:pPr>
    </w:p>
    <w:p>
      <w:pPr>
        <w:pStyle w:val="Body"/>
        <w:rPr>
          <w:rFonts w:ascii="Helvetica Neue" w:cs="Helvetica Neue" w:hAnsi="Helvetica Neue" w:eastAsia="Helvetica Neue"/>
          <w:b w:val="1"/>
          <w:bCs w:val="1"/>
        </w:rPr>
      </w:pPr>
      <w:r>
        <w:rPr>
          <w:rFonts w:ascii="Helvetica Neue" w:hAnsi="Helvetica Neue"/>
          <w:b w:val="1"/>
          <w:bCs w:val="1"/>
          <w:rtl w:val="0"/>
          <w:lang w:val="en-US"/>
        </w:rPr>
        <w:t>Weeklies: an entertainment business</w:t>
      </w:r>
    </w:p>
    <w:p>
      <w:pPr>
        <w:pStyle w:val="Body"/>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Most</w:t>
      </w:r>
      <w:r>
        <w:rPr>
          <w:rFonts w:ascii="Helvetica Neue" w:hAnsi="Helvetica Neue"/>
          <w:b w:val="1"/>
          <w:bCs w:val="1"/>
          <w:sz w:val="22"/>
          <w:szCs w:val="22"/>
          <w:rtl w:val="0"/>
          <w:lang w:val="en-US"/>
        </w:rPr>
        <w:t xml:space="preserve"> read</w:t>
      </w:r>
      <w:r>
        <w:rPr>
          <w:rFonts w:ascii="Helvetica Neue" w:hAnsi="Helvetica Neue"/>
          <w:b w:val="1"/>
          <w:bCs w:val="1"/>
          <w:sz w:val="22"/>
          <w:szCs w:val="22"/>
          <w:rtl w:val="0"/>
          <w:lang w:val="en-US"/>
        </w:rPr>
        <w:t xml:space="preserve"> magazines (weeklies and monthlies) in Spain, by 2017 sold circulation</w:t>
      </w:r>
      <w:r>
        <w:rPr>
          <w:rFonts w:ascii="Helvetica Neue" w:hAnsi="Helvetica Neue"/>
          <w:b w:val="1"/>
          <w:bCs w:val="1"/>
          <w:sz w:val="22"/>
          <w:szCs w:val="22"/>
          <w:rtl w:val="0"/>
          <w:lang w:val="en-US"/>
        </w:rPr>
        <w:t xml:space="preserve"> (number of sold copies)</w:t>
      </w:r>
      <w:r>
        <w:rPr>
          <w:rFonts w:ascii="Helvetica Neue" w:hAnsi="Helvetica Neue"/>
          <w:b w:val="1"/>
          <w:bCs w:val="1"/>
          <w:sz w:val="22"/>
          <w:szCs w:val="22"/>
          <w:rtl w:val="0"/>
        </w:rPr>
        <w:t xml:space="preserve">, 2013-2017 </w:t>
      </w:r>
    </w:p>
    <w:tbl>
      <w:tblPr>
        <w:tblW w:w="934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197"/>
        <w:gridCol w:w="844"/>
        <w:gridCol w:w="828"/>
        <w:gridCol w:w="857"/>
        <w:gridCol w:w="827"/>
        <w:gridCol w:w="857"/>
        <w:gridCol w:w="934"/>
        <w:gridCol w:w="919"/>
        <w:gridCol w:w="1012"/>
        <w:gridCol w:w="1073"/>
      </w:tblGrid>
      <w:tr>
        <w:tblPrEx>
          <w:shd w:val="clear" w:color="auto" w:fill="d0ddef"/>
        </w:tblPrEx>
        <w:trPr>
          <w:trHeight w:val="416" w:hRule="atLeast"/>
        </w:trPr>
        <w:tc>
          <w:tcPr>
            <w:tcW w:type="dxa" w:w="11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Magazine</w:t>
            </w:r>
          </w:p>
        </w:tc>
        <w:tc>
          <w:tcPr>
            <w:tcW w:type="dxa" w:w="8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2013</w:t>
            </w:r>
          </w:p>
        </w:tc>
        <w:tc>
          <w:tcPr>
            <w:tcW w:type="dxa" w:w="8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2014</w:t>
            </w:r>
          </w:p>
        </w:tc>
        <w:tc>
          <w:tcPr>
            <w:tcW w:type="dxa" w:w="85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2015</w:t>
            </w:r>
          </w:p>
        </w:tc>
        <w:tc>
          <w:tcPr>
            <w:tcW w:type="dxa" w:w="8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2016</w:t>
            </w:r>
          </w:p>
        </w:tc>
        <w:tc>
          <w:tcPr>
            <w:tcW w:type="dxa" w:w="85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2017</w:t>
            </w:r>
          </w:p>
        </w:tc>
        <w:tc>
          <w:tcPr>
            <w:tcW w:type="dxa" w:w="9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Periodicity</w:t>
            </w:r>
          </w:p>
        </w:tc>
        <w:tc>
          <w:tcPr>
            <w:tcW w:type="dxa" w:w="91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Genre</w:t>
            </w:r>
          </w:p>
        </w:tc>
        <w:tc>
          <w:tcPr>
            <w:tcW w:type="dxa" w:w="10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Operating company</w:t>
            </w:r>
          </w:p>
        </w:tc>
        <w:tc>
          <w:tcPr>
            <w:tcW w:type="dxa" w:w="107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Majority owner</w:t>
            </w:r>
          </w:p>
        </w:tc>
      </w:tr>
      <w:tr>
        <w:tblPrEx>
          <w:shd w:val="clear" w:color="auto" w:fill="d0ddef"/>
        </w:tblPrEx>
        <w:trPr>
          <w:trHeight w:val="616" w:hRule="atLeast"/>
        </w:trPr>
        <w:tc>
          <w:tcPr>
            <w:tcW w:type="dxa" w:w="11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Pronto</w:t>
            </w:r>
          </w:p>
        </w:tc>
        <w:tc>
          <w:tcPr>
            <w:tcW w:type="dxa" w:w="8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876925</w:t>
            </w:r>
          </w:p>
        </w:tc>
        <w:tc>
          <w:tcPr>
            <w:tcW w:type="dxa" w:w="8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85054 7</w:t>
            </w:r>
          </w:p>
        </w:tc>
        <w:tc>
          <w:tcPr>
            <w:tcW w:type="dxa" w:w="85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815575</w:t>
            </w:r>
          </w:p>
        </w:tc>
        <w:tc>
          <w:tcPr>
            <w:tcW w:type="dxa" w:w="8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781425</w:t>
            </w:r>
          </w:p>
        </w:tc>
        <w:tc>
          <w:tcPr>
            <w:tcW w:type="dxa" w:w="85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732451</w:t>
            </w:r>
          </w:p>
        </w:tc>
        <w:tc>
          <w:tcPr>
            <w:tcW w:type="dxa" w:w="9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Weekly</w:t>
            </w:r>
          </w:p>
        </w:tc>
        <w:tc>
          <w:tcPr>
            <w:tcW w:type="dxa" w:w="91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Women</w:t>
            </w:r>
          </w:p>
        </w:tc>
        <w:tc>
          <w:tcPr>
            <w:tcW w:type="dxa" w:w="10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Heres</w:t>
            </w:r>
          </w:p>
        </w:tc>
        <w:tc>
          <w:tcPr>
            <w:tcW w:type="dxa" w:w="107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Publicacio nes Heres S.L.</w:t>
            </w:r>
          </w:p>
        </w:tc>
      </w:tr>
      <w:tr>
        <w:tblPrEx>
          <w:shd w:val="clear" w:color="auto" w:fill="d0ddef"/>
        </w:tblPrEx>
        <w:trPr>
          <w:trHeight w:val="216" w:hRule="atLeast"/>
        </w:trPr>
        <w:tc>
          <w:tcPr>
            <w:tcW w:type="dxa" w:w="11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Hola</w:t>
            </w:r>
          </w:p>
        </w:tc>
        <w:tc>
          <w:tcPr>
            <w:tcW w:type="dxa" w:w="8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399007</w:t>
            </w:r>
          </w:p>
        </w:tc>
        <w:tc>
          <w:tcPr>
            <w:tcW w:type="dxa" w:w="8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38621 9</w:t>
            </w:r>
          </w:p>
        </w:tc>
        <w:tc>
          <w:tcPr>
            <w:tcW w:type="dxa" w:w="85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379084</w:t>
            </w:r>
          </w:p>
        </w:tc>
        <w:tc>
          <w:tcPr>
            <w:tcW w:type="dxa" w:w="8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371876</w:t>
            </w:r>
          </w:p>
        </w:tc>
        <w:tc>
          <w:tcPr>
            <w:tcW w:type="dxa" w:w="85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341024</w:t>
            </w:r>
          </w:p>
        </w:tc>
        <w:tc>
          <w:tcPr>
            <w:tcW w:type="dxa" w:w="9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Weekly</w:t>
            </w:r>
          </w:p>
        </w:tc>
        <w:tc>
          <w:tcPr>
            <w:tcW w:type="dxa" w:w="91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Women</w:t>
            </w:r>
          </w:p>
        </w:tc>
        <w:tc>
          <w:tcPr>
            <w:tcW w:type="dxa" w:w="10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Hola</w:t>
            </w:r>
          </w:p>
        </w:tc>
        <w:tc>
          <w:tcPr>
            <w:tcW w:type="dxa" w:w="107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2d2d2"/>
            <w:tcMar>
              <w:top w:type="dxa" w:w="20"/>
              <w:left w:type="dxa" w:w="20"/>
              <w:bottom w:type="dxa" w:w="20"/>
              <w:right w:type="dxa" w:w="20"/>
            </w:tcMar>
            <w:vAlign w:val="center"/>
          </w:tcPr>
          <w:p>
            <w:pPr>
              <w:pStyle w:val="Body"/>
            </w:pPr>
            <w:r>
              <w:rPr>
                <w:rFonts w:ascii="Helvetica Neue" w:hAnsi="Helvetica Neue"/>
                <w:sz w:val="16"/>
                <w:szCs w:val="16"/>
                <w:rtl w:val="0"/>
              </w:rPr>
              <w:t>Hola S.L.</w:t>
            </w:r>
          </w:p>
        </w:tc>
      </w:tr>
      <w:tr>
        <w:tblPrEx>
          <w:shd w:val="clear" w:color="auto" w:fill="d0ddef"/>
        </w:tblPrEx>
        <w:trPr>
          <w:trHeight w:val="416" w:hRule="atLeast"/>
        </w:trPr>
        <w:tc>
          <w:tcPr>
            <w:tcW w:type="dxa" w:w="11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Saber Vivir</w:t>
            </w:r>
          </w:p>
        </w:tc>
        <w:tc>
          <w:tcPr>
            <w:tcW w:type="dxa" w:w="8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275039</w:t>
            </w:r>
          </w:p>
        </w:tc>
        <w:tc>
          <w:tcPr>
            <w:tcW w:type="dxa" w:w="8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262,298</w:t>
            </w:r>
          </w:p>
        </w:tc>
        <w:tc>
          <w:tcPr>
            <w:tcW w:type="dxa" w:w="85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200006</w:t>
            </w:r>
          </w:p>
        </w:tc>
        <w:tc>
          <w:tcPr>
            <w:tcW w:type="dxa" w:w="8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208821</w:t>
            </w:r>
          </w:p>
        </w:tc>
        <w:tc>
          <w:tcPr>
            <w:tcW w:type="dxa" w:w="85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192398</w:t>
            </w:r>
          </w:p>
        </w:tc>
        <w:tc>
          <w:tcPr>
            <w:tcW w:type="dxa" w:w="9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Monthly</w:t>
            </w:r>
          </w:p>
        </w:tc>
        <w:tc>
          <w:tcPr>
            <w:tcW w:type="dxa" w:w="91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Health</w:t>
            </w:r>
          </w:p>
        </w:tc>
        <w:tc>
          <w:tcPr>
            <w:tcW w:type="dxa" w:w="10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RBA Revistas</w:t>
            </w:r>
          </w:p>
        </w:tc>
        <w:tc>
          <w:tcPr>
            <w:tcW w:type="dxa" w:w="107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dcdea"/>
            <w:tcMar>
              <w:top w:type="dxa" w:w="20"/>
              <w:left w:type="dxa" w:w="20"/>
              <w:bottom w:type="dxa" w:w="20"/>
              <w:right w:type="dxa" w:w="20"/>
            </w:tcMar>
            <w:vAlign w:val="center"/>
          </w:tcPr>
          <w:p>
            <w:pPr>
              <w:pStyle w:val="Body"/>
            </w:pPr>
            <w:r>
              <w:rPr>
                <w:rFonts w:ascii="Helvetica Neue" w:hAnsi="Helvetica Neue"/>
                <w:sz w:val="16"/>
                <w:szCs w:val="16"/>
                <w:rtl w:val="0"/>
              </w:rPr>
              <w:t>Hamlet S.A.</w:t>
            </w:r>
          </w:p>
        </w:tc>
      </w:tr>
      <w:tr>
        <w:tblPrEx>
          <w:shd w:val="clear" w:color="auto" w:fill="d0ddef"/>
        </w:tblPrEx>
        <w:trPr>
          <w:trHeight w:val="416" w:hRule="atLeast"/>
        </w:trPr>
        <w:tc>
          <w:tcPr>
            <w:tcW w:type="dxa" w:w="11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Lecturas</w:t>
            </w:r>
          </w:p>
        </w:tc>
        <w:tc>
          <w:tcPr>
            <w:tcW w:type="dxa" w:w="8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186172</w:t>
            </w:r>
          </w:p>
        </w:tc>
        <w:tc>
          <w:tcPr>
            <w:tcW w:type="dxa" w:w="8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19490 9</w:t>
            </w:r>
          </w:p>
        </w:tc>
        <w:tc>
          <w:tcPr>
            <w:tcW w:type="dxa" w:w="85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216161</w:t>
            </w:r>
          </w:p>
        </w:tc>
        <w:tc>
          <w:tcPr>
            <w:tcW w:type="dxa" w:w="8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209514</w:t>
            </w:r>
          </w:p>
        </w:tc>
        <w:tc>
          <w:tcPr>
            <w:tcW w:type="dxa" w:w="85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180783</w:t>
            </w:r>
          </w:p>
        </w:tc>
        <w:tc>
          <w:tcPr>
            <w:tcW w:type="dxa" w:w="9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Weekly</w:t>
            </w:r>
          </w:p>
        </w:tc>
        <w:tc>
          <w:tcPr>
            <w:tcW w:type="dxa" w:w="91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Women</w:t>
            </w:r>
          </w:p>
        </w:tc>
        <w:tc>
          <w:tcPr>
            <w:tcW w:type="dxa" w:w="10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RBA Revistas</w:t>
            </w:r>
          </w:p>
        </w:tc>
        <w:tc>
          <w:tcPr>
            <w:tcW w:type="dxa" w:w="107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dcdea"/>
            <w:tcMar>
              <w:top w:type="dxa" w:w="20"/>
              <w:left w:type="dxa" w:w="20"/>
              <w:bottom w:type="dxa" w:w="20"/>
              <w:right w:type="dxa" w:w="20"/>
            </w:tcMar>
            <w:vAlign w:val="center"/>
          </w:tcPr>
          <w:p>
            <w:pPr>
              <w:pStyle w:val="Body"/>
            </w:pPr>
            <w:r>
              <w:rPr>
                <w:rFonts w:ascii="Helvetica Neue" w:hAnsi="Helvetica Neue"/>
                <w:sz w:val="16"/>
                <w:szCs w:val="16"/>
                <w:rtl w:val="0"/>
              </w:rPr>
              <w:t>Hamlet S.A.</w:t>
            </w:r>
          </w:p>
        </w:tc>
      </w:tr>
      <w:tr>
        <w:tblPrEx>
          <w:shd w:val="clear" w:color="auto" w:fill="d0ddef"/>
        </w:tblPrEx>
        <w:trPr>
          <w:trHeight w:val="816" w:hRule="atLeast"/>
        </w:trPr>
        <w:tc>
          <w:tcPr>
            <w:tcW w:type="dxa" w:w="11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Diez Minutos</w:t>
            </w:r>
          </w:p>
        </w:tc>
        <w:tc>
          <w:tcPr>
            <w:tcW w:type="dxa" w:w="8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237280</w:t>
            </w:r>
          </w:p>
        </w:tc>
        <w:tc>
          <w:tcPr>
            <w:tcW w:type="dxa" w:w="8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21306 6</w:t>
            </w:r>
          </w:p>
        </w:tc>
        <w:tc>
          <w:tcPr>
            <w:tcW w:type="dxa" w:w="85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194070</w:t>
            </w:r>
          </w:p>
        </w:tc>
        <w:tc>
          <w:tcPr>
            <w:tcW w:type="dxa" w:w="8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179648</w:t>
            </w:r>
          </w:p>
        </w:tc>
        <w:tc>
          <w:tcPr>
            <w:tcW w:type="dxa" w:w="85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158037</w:t>
            </w:r>
          </w:p>
        </w:tc>
        <w:tc>
          <w:tcPr>
            <w:tcW w:type="dxa" w:w="9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Weekly</w:t>
            </w:r>
          </w:p>
        </w:tc>
        <w:tc>
          <w:tcPr>
            <w:tcW w:type="dxa" w:w="91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Women</w:t>
            </w:r>
          </w:p>
        </w:tc>
        <w:tc>
          <w:tcPr>
            <w:tcW w:type="dxa" w:w="10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Hearst</w:t>
            </w:r>
          </w:p>
        </w:tc>
        <w:tc>
          <w:tcPr>
            <w:tcW w:type="dxa" w:w="107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Cooperatief International Publications Holding</w:t>
            </w:r>
          </w:p>
        </w:tc>
      </w:tr>
      <w:tr>
        <w:tblPrEx>
          <w:shd w:val="clear" w:color="auto" w:fill="d0ddef"/>
        </w:tblPrEx>
        <w:trPr>
          <w:trHeight w:val="416" w:hRule="atLeast"/>
        </w:trPr>
        <w:tc>
          <w:tcPr>
            <w:tcW w:type="dxa" w:w="11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Semana</w:t>
            </w:r>
          </w:p>
        </w:tc>
        <w:tc>
          <w:tcPr>
            <w:tcW w:type="dxa" w:w="8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149040</w:t>
            </w:r>
          </w:p>
        </w:tc>
        <w:tc>
          <w:tcPr>
            <w:tcW w:type="dxa" w:w="8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14053 2</w:t>
            </w:r>
          </w:p>
        </w:tc>
        <w:tc>
          <w:tcPr>
            <w:tcW w:type="dxa" w:w="85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142436</w:t>
            </w:r>
          </w:p>
        </w:tc>
        <w:tc>
          <w:tcPr>
            <w:tcW w:type="dxa" w:w="8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152392</w:t>
            </w:r>
          </w:p>
        </w:tc>
        <w:tc>
          <w:tcPr>
            <w:tcW w:type="dxa" w:w="85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135160</w:t>
            </w:r>
          </w:p>
        </w:tc>
        <w:tc>
          <w:tcPr>
            <w:tcW w:type="dxa" w:w="9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Weekly</w:t>
            </w:r>
          </w:p>
        </w:tc>
        <w:tc>
          <w:tcPr>
            <w:tcW w:type="dxa" w:w="91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Women</w:t>
            </w:r>
          </w:p>
        </w:tc>
        <w:tc>
          <w:tcPr>
            <w:tcW w:type="dxa" w:w="10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RBA Revistas</w:t>
            </w:r>
          </w:p>
        </w:tc>
        <w:tc>
          <w:tcPr>
            <w:tcW w:type="dxa" w:w="107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dcdea"/>
            <w:tcMar>
              <w:top w:type="dxa" w:w="20"/>
              <w:left w:type="dxa" w:w="20"/>
              <w:bottom w:type="dxa" w:w="20"/>
              <w:right w:type="dxa" w:w="20"/>
            </w:tcMar>
            <w:vAlign w:val="center"/>
          </w:tcPr>
          <w:p>
            <w:pPr>
              <w:pStyle w:val="Body"/>
            </w:pPr>
            <w:r>
              <w:rPr>
                <w:rFonts w:ascii="Helvetica Neue" w:hAnsi="Helvetica Neue"/>
                <w:sz w:val="16"/>
                <w:szCs w:val="16"/>
                <w:rtl w:val="0"/>
              </w:rPr>
              <w:t>Hamlet S.A.</w:t>
            </w:r>
          </w:p>
        </w:tc>
      </w:tr>
      <w:tr>
        <w:tblPrEx>
          <w:shd w:val="clear" w:color="auto" w:fill="d0ddef"/>
        </w:tblPrEx>
        <w:trPr>
          <w:trHeight w:val="416" w:hRule="atLeast"/>
        </w:trPr>
        <w:tc>
          <w:tcPr>
            <w:tcW w:type="dxa" w:w="11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Telva</w:t>
            </w:r>
          </w:p>
        </w:tc>
        <w:tc>
          <w:tcPr>
            <w:tcW w:type="dxa" w:w="8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156936</w:t>
            </w:r>
          </w:p>
        </w:tc>
        <w:tc>
          <w:tcPr>
            <w:tcW w:type="dxa" w:w="8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14201 3</w:t>
            </w:r>
          </w:p>
        </w:tc>
        <w:tc>
          <w:tcPr>
            <w:tcW w:type="dxa" w:w="85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141925</w:t>
            </w:r>
          </w:p>
        </w:tc>
        <w:tc>
          <w:tcPr>
            <w:tcW w:type="dxa" w:w="8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127498</w:t>
            </w:r>
          </w:p>
        </w:tc>
        <w:tc>
          <w:tcPr>
            <w:tcW w:type="dxa" w:w="85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118129</w:t>
            </w:r>
          </w:p>
        </w:tc>
        <w:tc>
          <w:tcPr>
            <w:tcW w:type="dxa" w:w="9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Monthly</w:t>
            </w:r>
          </w:p>
        </w:tc>
        <w:tc>
          <w:tcPr>
            <w:tcW w:type="dxa" w:w="91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Women</w:t>
            </w:r>
          </w:p>
        </w:tc>
        <w:tc>
          <w:tcPr>
            <w:tcW w:type="dxa" w:w="10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Unidad Editorial</w:t>
            </w:r>
          </w:p>
        </w:tc>
        <w:tc>
          <w:tcPr>
            <w:tcW w:type="dxa" w:w="107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RCS- Urbano Cairo, Italia</w:t>
            </w:r>
          </w:p>
        </w:tc>
      </w:tr>
      <w:tr>
        <w:tblPrEx>
          <w:shd w:val="clear" w:color="auto" w:fill="d0ddef"/>
        </w:tblPrEx>
        <w:trPr>
          <w:trHeight w:val="616" w:hRule="atLeast"/>
        </w:trPr>
        <w:tc>
          <w:tcPr>
            <w:tcW w:type="dxa" w:w="11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Woman Madame Figaro</w:t>
            </w:r>
          </w:p>
        </w:tc>
        <w:tc>
          <w:tcPr>
            <w:tcW w:type="dxa" w:w="8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148991</w:t>
            </w:r>
          </w:p>
        </w:tc>
        <w:tc>
          <w:tcPr>
            <w:tcW w:type="dxa" w:w="8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13749 5</w:t>
            </w:r>
          </w:p>
        </w:tc>
        <w:tc>
          <w:tcPr>
            <w:tcW w:type="dxa" w:w="85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106941</w:t>
            </w:r>
          </w:p>
        </w:tc>
        <w:tc>
          <w:tcPr>
            <w:tcW w:type="dxa" w:w="8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104780</w:t>
            </w:r>
          </w:p>
        </w:tc>
        <w:tc>
          <w:tcPr>
            <w:tcW w:type="dxa" w:w="85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107860</w:t>
            </w:r>
          </w:p>
        </w:tc>
        <w:tc>
          <w:tcPr>
            <w:tcW w:type="dxa" w:w="9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Monthly</w:t>
            </w:r>
          </w:p>
        </w:tc>
        <w:tc>
          <w:tcPr>
            <w:tcW w:type="dxa" w:w="91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Women</w:t>
            </w:r>
          </w:p>
        </w:tc>
        <w:tc>
          <w:tcPr>
            <w:tcW w:type="dxa" w:w="10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Zeta</w:t>
            </w:r>
          </w:p>
        </w:tc>
        <w:tc>
          <w:tcPr>
            <w:tcW w:type="dxa" w:w="107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Familia Asensio</w:t>
            </w:r>
          </w:p>
        </w:tc>
      </w:tr>
      <w:tr>
        <w:tblPrEx>
          <w:shd w:val="clear" w:color="auto" w:fill="d0ddef"/>
        </w:tblPrEx>
        <w:trPr>
          <w:trHeight w:val="216" w:hRule="atLeast"/>
        </w:trPr>
        <w:tc>
          <w:tcPr>
            <w:tcW w:type="dxa" w:w="11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Qu</w:t>
            </w:r>
            <w:r>
              <w:rPr>
                <w:rFonts w:ascii="Helvetica Neue" w:hAnsi="Helvetica Neue" w:hint="default"/>
                <w:sz w:val="16"/>
                <w:szCs w:val="16"/>
                <w:rtl w:val="0"/>
              </w:rPr>
              <w:t xml:space="preserve">é </w:t>
            </w:r>
            <w:r>
              <w:rPr>
                <w:rFonts w:ascii="Helvetica Neue" w:hAnsi="Helvetica Neue"/>
                <w:sz w:val="16"/>
                <w:szCs w:val="16"/>
                <w:rtl w:val="0"/>
              </w:rPr>
              <w:t>me dices</w:t>
            </w:r>
          </w:p>
        </w:tc>
        <w:tc>
          <w:tcPr>
            <w:tcW w:type="dxa" w:w="8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165401</w:t>
            </w:r>
          </w:p>
        </w:tc>
        <w:tc>
          <w:tcPr>
            <w:tcW w:type="dxa" w:w="8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14683 9</w:t>
            </w:r>
          </w:p>
        </w:tc>
        <w:tc>
          <w:tcPr>
            <w:tcW w:type="dxa" w:w="85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137510</w:t>
            </w:r>
          </w:p>
        </w:tc>
        <w:tc>
          <w:tcPr>
            <w:tcW w:type="dxa" w:w="8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123109</w:t>
            </w:r>
          </w:p>
        </w:tc>
        <w:tc>
          <w:tcPr>
            <w:tcW w:type="dxa" w:w="85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106657</w:t>
            </w:r>
          </w:p>
        </w:tc>
        <w:tc>
          <w:tcPr>
            <w:tcW w:type="dxa" w:w="9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Weekly</w:t>
            </w:r>
          </w:p>
        </w:tc>
        <w:tc>
          <w:tcPr>
            <w:tcW w:type="dxa" w:w="91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Women</w:t>
            </w:r>
          </w:p>
        </w:tc>
        <w:tc>
          <w:tcPr>
            <w:tcW w:type="dxa" w:w="10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Hearst</w:t>
            </w:r>
          </w:p>
        </w:tc>
        <w:tc>
          <w:tcPr>
            <w:tcW w:type="dxa" w:w="107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dcdea"/>
            <w:tcMar>
              <w:top w:type="dxa" w:w="20"/>
              <w:left w:type="dxa" w:w="20"/>
              <w:bottom w:type="dxa" w:w="20"/>
              <w:right w:type="dxa" w:w="20"/>
            </w:tcMar>
            <w:vAlign w:val="center"/>
          </w:tcPr>
          <w:p>
            <w:pPr>
              <w:pStyle w:val="Body"/>
            </w:pPr>
            <w:r>
              <w:rPr>
                <w:rFonts w:ascii="Helvetica Neue" w:hAnsi="Helvetica Neue"/>
                <w:sz w:val="16"/>
                <w:szCs w:val="16"/>
                <w:rtl w:val="0"/>
              </w:rPr>
              <w:t>Hamlet S.A.</w:t>
            </w:r>
          </w:p>
        </w:tc>
      </w:tr>
      <w:tr>
        <w:tblPrEx>
          <w:shd w:val="clear" w:color="auto" w:fill="d0ddef"/>
        </w:tblPrEx>
        <w:trPr>
          <w:trHeight w:val="616" w:hRule="atLeast"/>
        </w:trPr>
        <w:tc>
          <w:tcPr>
            <w:tcW w:type="dxa" w:w="11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National Geographic</w:t>
            </w:r>
          </w:p>
        </w:tc>
        <w:tc>
          <w:tcPr>
            <w:tcW w:type="dxa" w:w="8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136560</w:t>
            </w:r>
          </w:p>
        </w:tc>
        <w:tc>
          <w:tcPr>
            <w:tcW w:type="dxa" w:w="8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12831 0</w:t>
            </w:r>
          </w:p>
        </w:tc>
        <w:tc>
          <w:tcPr>
            <w:tcW w:type="dxa" w:w="85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120902</w:t>
            </w:r>
          </w:p>
        </w:tc>
        <w:tc>
          <w:tcPr>
            <w:tcW w:type="dxa" w:w="8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111689</w:t>
            </w:r>
          </w:p>
        </w:tc>
        <w:tc>
          <w:tcPr>
            <w:tcW w:type="dxa" w:w="85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100941</w:t>
            </w:r>
          </w:p>
        </w:tc>
        <w:tc>
          <w:tcPr>
            <w:tcW w:type="dxa" w:w="9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Monthly</w:t>
            </w:r>
          </w:p>
        </w:tc>
        <w:tc>
          <w:tcPr>
            <w:tcW w:type="dxa" w:w="91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General knowled ge</w:t>
            </w:r>
          </w:p>
        </w:tc>
        <w:tc>
          <w:tcPr>
            <w:tcW w:type="dxa" w:w="10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RBA Revistas</w:t>
            </w:r>
          </w:p>
        </w:tc>
        <w:tc>
          <w:tcPr>
            <w:tcW w:type="dxa" w:w="107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dcdea"/>
            <w:tcMar>
              <w:top w:type="dxa" w:w="20"/>
              <w:left w:type="dxa" w:w="20"/>
              <w:bottom w:type="dxa" w:w="20"/>
              <w:right w:type="dxa" w:w="20"/>
            </w:tcMar>
            <w:vAlign w:val="center"/>
          </w:tcPr>
          <w:p>
            <w:pPr>
              <w:pStyle w:val="Body"/>
            </w:pPr>
            <w:r>
              <w:rPr>
                <w:rFonts w:ascii="Helvetica Neue" w:hAnsi="Helvetica Neue"/>
                <w:sz w:val="16"/>
                <w:szCs w:val="16"/>
                <w:rtl w:val="0"/>
              </w:rPr>
              <w:t>Hamlet S.A.</w:t>
            </w:r>
          </w:p>
        </w:tc>
      </w:tr>
      <w:tr>
        <w:tblPrEx>
          <w:shd w:val="clear" w:color="auto" w:fill="d0ddef"/>
        </w:tblPrEx>
        <w:trPr>
          <w:trHeight w:val="616" w:hRule="atLeast"/>
        </w:trPr>
        <w:tc>
          <w:tcPr>
            <w:tcW w:type="dxa" w:w="11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Glamour</w:t>
            </w:r>
          </w:p>
        </w:tc>
        <w:tc>
          <w:tcPr>
            <w:tcW w:type="dxa" w:w="8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157825</w:t>
            </w:r>
          </w:p>
        </w:tc>
        <w:tc>
          <w:tcPr>
            <w:tcW w:type="dxa" w:w="8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14600 3</w:t>
            </w:r>
          </w:p>
        </w:tc>
        <w:tc>
          <w:tcPr>
            <w:tcW w:type="dxa" w:w="85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128824</w:t>
            </w:r>
          </w:p>
        </w:tc>
        <w:tc>
          <w:tcPr>
            <w:tcW w:type="dxa" w:w="8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112175</w:t>
            </w:r>
          </w:p>
        </w:tc>
        <w:tc>
          <w:tcPr>
            <w:tcW w:type="dxa" w:w="85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100692</w:t>
            </w:r>
          </w:p>
        </w:tc>
        <w:tc>
          <w:tcPr>
            <w:tcW w:type="dxa" w:w="9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Monthly</w:t>
            </w:r>
          </w:p>
        </w:tc>
        <w:tc>
          <w:tcPr>
            <w:tcW w:type="dxa" w:w="91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Women</w:t>
            </w:r>
          </w:p>
        </w:tc>
        <w:tc>
          <w:tcPr>
            <w:tcW w:type="dxa" w:w="10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Conde Nast</w:t>
            </w:r>
          </w:p>
        </w:tc>
        <w:tc>
          <w:tcPr>
            <w:tcW w:type="dxa" w:w="107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Newhous e Familiy Holdings</w:t>
            </w:r>
          </w:p>
        </w:tc>
      </w:tr>
      <w:tr>
        <w:tblPrEx>
          <w:shd w:val="clear" w:color="auto" w:fill="d0ddef"/>
        </w:tblPrEx>
        <w:trPr>
          <w:trHeight w:val="1016" w:hRule="atLeast"/>
        </w:trPr>
        <w:tc>
          <w:tcPr>
            <w:tcW w:type="dxa" w:w="11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Muy Interesante</w:t>
            </w:r>
          </w:p>
        </w:tc>
        <w:tc>
          <w:tcPr>
            <w:tcW w:type="dxa" w:w="8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138744</w:t>
            </w:r>
          </w:p>
        </w:tc>
        <w:tc>
          <w:tcPr>
            <w:tcW w:type="dxa" w:w="8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13364 5</w:t>
            </w:r>
          </w:p>
        </w:tc>
        <w:tc>
          <w:tcPr>
            <w:tcW w:type="dxa" w:w="85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133351</w:t>
            </w:r>
          </w:p>
        </w:tc>
        <w:tc>
          <w:tcPr>
            <w:tcW w:type="dxa" w:w="8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122540</w:t>
            </w:r>
          </w:p>
        </w:tc>
        <w:tc>
          <w:tcPr>
            <w:tcW w:type="dxa" w:w="85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94131</w:t>
            </w:r>
          </w:p>
        </w:tc>
        <w:tc>
          <w:tcPr>
            <w:tcW w:type="dxa" w:w="9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Monthly</w:t>
            </w:r>
          </w:p>
        </w:tc>
        <w:tc>
          <w:tcPr>
            <w:tcW w:type="dxa" w:w="91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General knowled ge</w:t>
            </w:r>
          </w:p>
        </w:tc>
        <w:tc>
          <w:tcPr>
            <w:tcW w:type="dxa" w:w="10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Zinet</w:t>
            </w:r>
          </w:p>
        </w:tc>
        <w:tc>
          <w:tcPr>
            <w:tcW w:type="dxa" w:w="107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df7f"/>
            <w:tcMar>
              <w:top w:type="dxa" w:w="20"/>
              <w:left w:type="dxa" w:w="20"/>
              <w:bottom w:type="dxa" w:w="20"/>
              <w:right w:type="dxa" w:w="20"/>
            </w:tcMar>
            <w:vAlign w:val="center"/>
          </w:tcPr>
          <w:p>
            <w:pPr>
              <w:pStyle w:val="Body"/>
            </w:pPr>
            <w:r>
              <w:rPr>
                <w:rFonts w:ascii="Helvetica Neue" w:hAnsi="Helvetica Neue"/>
                <w:sz w:val="16"/>
                <w:szCs w:val="16"/>
                <w:rtl w:val="0"/>
              </w:rPr>
              <w:t>Hispano Alemana de Finanzas e Inversion es en Capital SL</w:t>
            </w:r>
          </w:p>
        </w:tc>
      </w:tr>
      <w:tr>
        <w:tblPrEx>
          <w:shd w:val="clear" w:color="auto" w:fill="d0ddef"/>
        </w:tblPrEx>
        <w:trPr>
          <w:trHeight w:val="1016" w:hRule="atLeast"/>
        </w:trPr>
        <w:tc>
          <w:tcPr>
            <w:tcW w:type="dxa" w:w="11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Marie Claire</w:t>
            </w:r>
          </w:p>
        </w:tc>
        <w:tc>
          <w:tcPr>
            <w:tcW w:type="dxa" w:w="8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58691</w:t>
            </w:r>
          </w:p>
        </w:tc>
        <w:tc>
          <w:tcPr>
            <w:tcW w:type="dxa" w:w="8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73699</w:t>
            </w:r>
          </w:p>
        </w:tc>
        <w:tc>
          <w:tcPr>
            <w:tcW w:type="dxa" w:w="85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76086</w:t>
            </w:r>
          </w:p>
        </w:tc>
        <w:tc>
          <w:tcPr>
            <w:tcW w:type="dxa" w:w="8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102267</w:t>
            </w:r>
          </w:p>
        </w:tc>
        <w:tc>
          <w:tcPr>
            <w:tcW w:type="dxa" w:w="85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90275</w:t>
            </w:r>
          </w:p>
        </w:tc>
        <w:tc>
          <w:tcPr>
            <w:tcW w:type="dxa" w:w="9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Monthly</w:t>
            </w:r>
          </w:p>
        </w:tc>
        <w:tc>
          <w:tcPr>
            <w:tcW w:type="dxa" w:w="91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Women</w:t>
            </w:r>
          </w:p>
        </w:tc>
        <w:tc>
          <w:tcPr>
            <w:tcW w:type="dxa" w:w="10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Zinet</w:t>
            </w:r>
          </w:p>
        </w:tc>
        <w:tc>
          <w:tcPr>
            <w:tcW w:type="dxa" w:w="107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df7f"/>
            <w:tcMar>
              <w:top w:type="dxa" w:w="20"/>
              <w:left w:type="dxa" w:w="20"/>
              <w:bottom w:type="dxa" w:w="20"/>
              <w:right w:type="dxa" w:w="20"/>
            </w:tcMar>
            <w:vAlign w:val="center"/>
          </w:tcPr>
          <w:p>
            <w:pPr>
              <w:pStyle w:val="Body"/>
            </w:pPr>
            <w:r>
              <w:rPr>
                <w:rFonts w:ascii="Helvetica Neue" w:hAnsi="Helvetica Neue"/>
                <w:sz w:val="16"/>
                <w:szCs w:val="16"/>
                <w:rtl w:val="0"/>
              </w:rPr>
              <w:t>Hispano Alemana de Finanzas e Inversion es en Capital SL</w:t>
            </w:r>
          </w:p>
        </w:tc>
      </w:tr>
      <w:tr>
        <w:tblPrEx>
          <w:shd w:val="clear" w:color="auto" w:fill="d0ddef"/>
        </w:tblPrEx>
        <w:trPr>
          <w:trHeight w:val="216" w:hRule="atLeast"/>
        </w:trPr>
        <w:tc>
          <w:tcPr>
            <w:tcW w:type="dxa" w:w="11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Hola Fashion</w:t>
            </w:r>
          </w:p>
        </w:tc>
        <w:tc>
          <w:tcPr>
            <w:tcW w:type="dxa" w:w="8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147662</w:t>
            </w:r>
          </w:p>
        </w:tc>
        <w:tc>
          <w:tcPr>
            <w:tcW w:type="dxa" w:w="8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14943 0</w:t>
            </w:r>
          </w:p>
        </w:tc>
        <w:tc>
          <w:tcPr>
            <w:tcW w:type="dxa" w:w="85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137079</w:t>
            </w:r>
          </w:p>
        </w:tc>
        <w:tc>
          <w:tcPr>
            <w:tcW w:type="dxa" w:w="8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110621</w:t>
            </w:r>
          </w:p>
        </w:tc>
        <w:tc>
          <w:tcPr>
            <w:tcW w:type="dxa" w:w="85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90083</w:t>
            </w:r>
          </w:p>
        </w:tc>
        <w:tc>
          <w:tcPr>
            <w:tcW w:type="dxa" w:w="9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Monthly</w:t>
            </w:r>
          </w:p>
        </w:tc>
        <w:tc>
          <w:tcPr>
            <w:tcW w:type="dxa" w:w="91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Women</w:t>
            </w:r>
          </w:p>
        </w:tc>
        <w:tc>
          <w:tcPr>
            <w:tcW w:type="dxa" w:w="10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Hola</w:t>
            </w:r>
          </w:p>
        </w:tc>
        <w:tc>
          <w:tcPr>
            <w:tcW w:type="dxa" w:w="107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2d2d2"/>
            <w:tcMar>
              <w:top w:type="dxa" w:w="20"/>
              <w:left w:type="dxa" w:w="20"/>
              <w:bottom w:type="dxa" w:w="20"/>
              <w:right w:type="dxa" w:w="20"/>
            </w:tcMar>
            <w:vAlign w:val="center"/>
          </w:tcPr>
          <w:p>
            <w:pPr>
              <w:pStyle w:val="Body"/>
            </w:pPr>
            <w:r>
              <w:rPr>
                <w:rFonts w:ascii="Helvetica Neue" w:hAnsi="Helvetica Neue"/>
                <w:sz w:val="16"/>
                <w:szCs w:val="16"/>
                <w:rtl w:val="0"/>
              </w:rPr>
              <w:t>Hola S.L.</w:t>
            </w:r>
          </w:p>
        </w:tc>
      </w:tr>
      <w:tr>
        <w:tblPrEx>
          <w:shd w:val="clear" w:color="auto" w:fill="d0ddef"/>
        </w:tblPrEx>
        <w:trPr>
          <w:trHeight w:val="216" w:hRule="atLeast"/>
        </w:trPr>
        <w:tc>
          <w:tcPr>
            <w:tcW w:type="dxa" w:w="11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Elle</w:t>
            </w:r>
          </w:p>
        </w:tc>
        <w:tc>
          <w:tcPr>
            <w:tcW w:type="dxa" w:w="8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146831</w:t>
            </w:r>
          </w:p>
        </w:tc>
        <w:tc>
          <w:tcPr>
            <w:tcW w:type="dxa" w:w="8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13480 2</w:t>
            </w:r>
          </w:p>
        </w:tc>
        <w:tc>
          <w:tcPr>
            <w:tcW w:type="dxa" w:w="85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116298</w:t>
            </w:r>
          </w:p>
        </w:tc>
        <w:tc>
          <w:tcPr>
            <w:tcW w:type="dxa" w:w="8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105760</w:t>
            </w:r>
          </w:p>
        </w:tc>
        <w:tc>
          <w:tcPr>
            <w:tcW w:type="dxa" w:w="85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87190</w:t>
            </w:r>
          </w:p>
        </w:tc>
        <w:tc>
          <w:tcPr>
            <w:tcW w:type="dxa" w:w="9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Monthly</w:t>
            </w:r>
          </w:p>
        </w:tc>
        <w:tc>
          <w:tcPr>
            <w:tcW w:type="dxa" w:w="91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Women</w:t>
            </w:r>
          </w:p>
        </w:tc>
        <w:tc>
          <w:tcPr>
            <w:tcW w:type="dxa" w:w="10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Hearst</w:t>
            </w:r>
          </w:p>
        </w:tc>
        <w:tc>
          <w:tcPr>
            <w:tcW w:type="dxa" w:w="107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dcdea"/>
            <w:tcMar>
              <w:top w:type="dxa" w:w="20"/>
              <w:left w:type="dxa" w:w="20"/>
              <w:bottom w:type="dxa" w:w="20"/>
              <w:right w:type="dxa" w:w="20"/>
            </w:tcMar>
            <w:vAlign w:val="center"/>
          </w:tcPr>
          <w:p>
            <w:pPr>
              <w:pStyle w:val="Body"/>
            </w:pPr>
            <w:r>
              <w:rPr>
                <w:rFonts w:ascii="Helvetica Neue" w:hAnsi="Helvetica Neue"/>
                <w:sz w:val="16"/>
                <w:szCs w:val="16"/>
                <w:rtl w:val="0"/>
              </w:rPr>
              <w:t>Hamlet S.A.</w:t>
            </w:r>
          </w:p>
        </w:tc>
      </w:tr>
      <w:tr>
        <w:tblPrEx>
          <w:shd w:val="clear" w:color="auto" w:fill="d0ddef"/>
        </w:tblPrEx>
        <w:trPr>
          <w:trHeight w:val="416" w:hRule="atLeast"/>
        </w:trPr>
        <w:tc>
          <w:tcPr>
            <w:tcW w:type="dxa" w:w="11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Clara</w:t>
            </w:r>
          </w:p>
        </w:tc>
        <w:tc>
          <w:tcPr>
            <w:tcW w:type="dxa" w:w="8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116628</w:t>
            </w:r>
          </w:p>
        </w:tc>
        <w:tc>
          <w:tcPr>
            <w:tcW w:type="dxa" w:w="8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110598</w:t>
            </w:r>
          </w:p>
        </w:tc>
        <w:tc>
          <w:tcPr>
            <w:tcW w:type="dxa" w:w="85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97427</w:t>
            </w:r>
          </w:p>
        </w:tc>
        <w:tc>
          <w:tcPr>
            <w:tcW w:type="dxa" w:w="8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91904</w:t>
            </w:r>
          </w:p>
        </w:tc>
        <w:tc>
          <w:tcPr>
            <w:tcW w:type="dxa" w:w="85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81324</w:t>
            </w:r>
          </w:p>
        </w:tc>
        <w:tc>
          <w:tcPr>
            <w:tcW w:type="dxa" w:w="9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Monthly</w:t>
            </w:r>
          </w:p>
        </w:tc>
        <w:tc>
          <w:tcPr>
            <w:tcW w:type="dxa" w:w="91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Women</w:t>
            </w:r>
          </w:p>
        </w:tc>
        <w:tc>
          <w:tcPr>
            <w:tcW w:type="dxa" w:w="10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RBA Revistas</w:t>
            </w:r>
          </w:p>
        </w:tc>
        <w:tc>
          <w:tcPr>
            <w:tcW w:type="dxa" w:w="107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dcdea"/>
            <w:tcMar>
              <w:top w:type="dxa" w:w="20"/>
              <w:left w:type="dxa" w:w="20"/>
              <w:bottom w:type="dxa" w:w="20"/>
              <w:right w:type="dxa" w:w="20"/>
            </w:tcMar>
            <w:vAlign w:val="center"/>
          </w:tcPr>
          <w:p>
            <w:pPr>
              <w:pStyle w:val="Body"/>
            </w:pPr>
            <w:r>
              <w:rPr>
                <w:rFonts w:ascii="Helvetica Neue" w:hAnsi="Helvetica Neue"/>
                <w:sz w:val="16"/>
                <w:szCs w:val="16"/>
                <w:rtl w:val="0"/>
              </w:rPr>
              <w:t>Hamlet S.A.</w:t>
            </w:r>
          </w:p>
        </w:tc>
      </w:tr>
      <w:tr>
        <w:tblPrEx>
          <w:shd w:val="clear" w:color="auto" w:fill="d0ddef"/>
        </w:tblPrEx>
        <w:trPr>
          <w:trHeight w:val="416" w:hRule="atLeast"/>
        </w:trPr>
        <w:tc>
          <w:tcPr>
            <w:tcW w:type="dxa" w:w="11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El Mueble</w:t>
            </w:r>
          </w:p>
        </w:tc>
        <w:tc>
          <w:tcPr>
            <w:tcW w:type="dxa" w:w="8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99851</w:t>
            </w:r>
          </w:p>
        </w:tc>
        <w:tc>
          <w:tcPr>
            <w:tcW w:type="dxa" w:w="8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91667</w:t>
            </w:r>
          </w:p>
        </w:tc>
        <w:tc>
          <w:tcPr>
            <w:tcW w:type="dxa" w:w="85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84396</w:t>
            </w:r>
          </w:p>
        </w:tc>
        <w:tc>
          <w:tcPr>
            <w:tcW w:type="dxa" w:w="8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81831</w:t>
            </w:r>
          </w:p>
        </w:tc>
        <w:tc>
          <w:tcPr>
            <w:tcW w:type="dxa" w:w="85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74139</w:t>
            </w:r>
          </w:p>
        </w:tc>
        <w:tc>
          <w:tcPr>
            <w:tcW w:type="dxa" w:w="9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Monthly</w:t>
            </w:r>
          </w:p>
        </w:tc>
        <w:tc>
          <w:tcPr>
            <w:tcW w:type="dxa" w:w="91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Decorati on</w:t>
            </w:r>
          </w:p>
        </w:tc>
        <w:tc>
          <w:tcPr>
            <w:tcW w:type="dxa" w:w="10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RBA Revistas</w:t>
            </w:r>
          </w:p>
        </w:tc>
        <w:tc>
          <w:tcPr>
            <w:tcW w:type="dxa" w:w="107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dcdea"/>
            <w:tcMar>
              <w:top w:type="dxa" w:w="20"/>
              <w:left w:type="dxa" w:w="20"/>
              <w:bottom w:type="dxa" w:w="20"/>
              <w:right w:type="dxa" w:w="20"/>
            </w:tcMar>
            <w:vAlign w:val="center"/>
          </w:tcPr>
          <w:p>
            <w:pPr>
              <w:pStyle w:val="Body"/>
            </w:pPr>
            <w:r>
              <w:rPr>
                <w:rFonts w:ascii="Helvetica Neue" w:hAnsi="Helvetica Neue"/>
                <w:sz w:val="16"/>
                <w:szCs w:val="16"/>
                <w:rtl w:val="0"/>
              </w:rPr>
              <w:t>Hamlet S.A.</w:t>
            </w:r>
          </w:p>
        </w:tc>
      </w:tr>
      <w:tr>
        <w:tblPrEx>
          <w:shd w:val="clear" w:color="auto" w:fill="d0ddef"/>
        </w:tblPrEx>
        <w:trPr>
          <w:trHeight w:val="616" w:hRule="atLeast"/>
        </w:trPr>
        <w:tc>
          <w:tcPr>
            <w:tcW w:type="dxa" w:w="11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Lecturas Cocina F</w:t>
            </w:r>
            <w:r>
              <w:rPr>
                <w:rFonts w:ascii="Helvetica Neue" w:hAnsi="Helvetica Neue" w:hint="default"/>
                <w:sz w:val="16"/>
                <w:szCs w:val="16"/>
                <w:rtl w:val="0"/>
              </w:rPr>
              <w:t>á</w:t>
            </w:r>
            <w:r>
              <w:rPr>
                <w:rFonts w:ascii="Helvetica Neue" w:hAnsi="Helvetica Neue"/>
                <w:sz w:val="16"/>
                <w:szCs w:val="16"/>
                <w:rtl w:val="0"/>
              </w:rPr>
              <w:t>cil</w:t>
            </w:r>
          </w:p>
        </w:tc>
        <w:tc>
          <w:tcPr>
            <w:tcW w:type="dxa" w:w="8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112348</w:t>
            </w:r>
          </w:p>
        </w:tc>
        <w:tc>
          <w:tcPr>
            <w:tcW w:type="dxa" w:w="8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96939</w:t>
            </w:r>
          </w:p>
        </w:tc>
        <w:tc>
          <w:tcPr>
            <w:tcW w:type="dxa" w:w="85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86159</w:t>
            </w:r>
          </w:p>
        </w:tc>
        <w:tc>
          <w:tcPr>
            <w:tcW w:type="dxa" w:w="8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75080</w:t>
            </w:r>
          </w:p>
        </w:tc>
        <w:tc>
          <w:tcPr>
            <w:tcW w:type="dxa" w:w="85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68439</w:t>
            </w:r>
          </w:p>
        </w:tc>
        <w:tc>
          <w:tcPr>
            <w:tcW w:type="dxa" w:w="9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Bimonth ly</w:t>
            </w:r>
          </w:p>
        </w:tc>
        <w:tc>
          <w:tcPr>
            <w:tcW w:type="dxa" w:w="91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Gastron omy and cuisine</w:t>
            </w:r>
          </w:p>
        </w:tc>
        <w:tc>
          <w:tcPr>
            <w:tcW w:type="dxa" w:w="10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RBA Revistas</w:t>
            </w:r>
          </w:p>
        </w:tc>
        <w:tc>
          <w:tcPr>
            <w:tcW w:type="dxa" w:w="107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dcdea"/>
            <w:tcMar>
              <w:top w:type="dxa" w:w="20"/>
              <w:left w:type="dxa" w:w="20"/>
              <w:bottom w:type="dxa" w:w="20"/>
              <w:right w:type="dxa" w:w="20"/>
            </w:tcMar>
            <w:vAlign w:val="center"/>
          </w:tcPr>
          <w:p>
            <w:pPr>
              <w:pStyle w:val="Body"/>
            </w:pPr>
            <w:r>
              <w:rPr>
                <w:rFonts w:ascii="Helvetica Neue" w:hAnsi="Helvetica Neue"/>
                <w:sz w:val="16"/>
                <w:szCs w:val="16"/>
                <w:rtl w:val="0"/>
              </w:rPr>
              <w:t>Hamlet S.A.</w:t>
            </w:r>
          </w:p>
        </w:tc>
      </w:tr>
      <w:tr>
        <w:tblPrEx>
          <w:shd w:val="clear" w:color="auto" w:fill="d0ddef"/>
        </w:tblPrEx>
        <w:trPr>
          <w:trHeight w:val="1016" w:hRule="atLeast"/>
        </w:trPr>
        <w:tc>
          <w:tcPr>
            <w:tcW w:type="dxa" w:w="11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M</w:t>
            </w:r>
            <w:r>
              <w:rPr>
                <w:rFonts w:ascii="Helvetica Neue" w:hAnsi="Helvetica Neue" w:hint="default"/>
                <w:sz w:val="16"/>
                <w:szCs w:val="16"/>
                <w:rtl w:val="0"/>
              </w:rPr>
              <w:t>í</w:t>
            </w:r>
            <w:r>
              <w:rPr>
                <w:rFonts w:ascii="Helvetica Neue" w:hAnsi="Helvetica Neue"/>
                <w:sz w:val="16"/>
                <w:szCs w:val="16"/>
                <w:rtl w:val="0"/>
              </w:rPr>
              <w:t>a</w:t>
            </w:r>
          </w:p>
        </w:tc>
        <w:tc>
          <w:tcPr>
            <w:tcW w:type="dxa" w:w="8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92830</w:t>
            </w:r>
          </w:p>
        </w:tc>
        <w:tc>
          <w:tcPr>
            <w:tcW w:type="dxa" w:w="8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99012</w:t>
            </w:r>
          </w:p>
        </w:tc>
        <w:tc>
          <w:tcPr>
            <w:tcW w:type="dxa" w:w="85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100806</w:t>
            </w:r>
          </w:p>
        </w:tc>
        <w:tc>
          <w:tcPr>
            <w:tcW w:type="dxa" w:w="8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86292</w:t>
            </w:r>
          </w:p>
        </w:tc>
        <w:tc>
          <w:tcPr>
            <w:tcW w:type="dxa" w:w="85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66198</w:t>
            </w:r>
          </w:p>
        </w:tc>
        <w:tc>
          <w:tcPr>
            <w:tcW w:type="dxa" w:w="9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Weekly</w:t>
            </w:r>
          </w:p>
        </w:tc>
        <w:tc>
          <w:tcPr>
            <w:tcW w:type="dxa" w:w="91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Women</w:t>
            </w:r>
          </w:p>
        </w:tc>
        <w:tc>
          <w:tcPr>
            <w:tcW w:type="dxa" w:w="10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Zinet</w:t>
            </w:r>
          </w:p>
        </w:tc>
        <w:tc>
          <w:tcPr>
            <w:tcW w:type="dxa" w:w="107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df7f"/>
            <w:tcMar>
              <w:top w:type="dxa" w:w="20"/>
              <w:left w:type="dxa" w:w="20"/>
              <w:bottom w:type="dxa" w:w="20"/>
              <w:right w:type="dxa" w:w="20"/>
            </w:tcMar>
            <w:vAlign w:val="center"/>
          </w:tcPr>
          <w:p>
            <w:pPr>
              <w:pStyle w:val="Body"/>
            </w:pPr>
            <w:r>
              <w:rPr>
                <w:rFonts w:ascii="Helvetica Neue" w:hAnsi="Helvetica Neue"/>
                <w:sz w:val="16"/>
                <w:szCs w:val="16"/>
                <w:rtl w:val="0"/>
              </w:rPr>
              <w:t>Hispano Alemana de Finanzas e Inversion es en Capital SL</w:t>
            </w:r>
          </w:p>
        </w:tc>
      </w:tr>
      <w:tr>
        <w:tblPrEx>
          <w:shd w:val="clear" w:color="auto" w:fill="d0ddef"/>
        </w:tblPrEx>
        <w:trPr>
          <w:trHeight w:val="416" w:hRule="atLeast"/>
        </w:trPr>
        <w:tc>
          <w:tcPr>
            <w:tcW w:type="dxa" w:w="11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Cosas de Casa</w:t>
            </w:r>
          </w:p>
        </w:tc>
        <w:tc>
          <w:tcPr>
            <w:tcW w:type="dxa" w:w="8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111950</w:t>
            </w:r>
          </w:p>
        </w:tc>
        <w:tc>
          <w:tcPr>
            <w:tcW w:type="dxa" w:w="8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98512</w:t>
            </w:r>
          </w:p>
        </w:tc>
        <w:tc>
          <w:tcPr>
            <w:tcW w:type="dxa" w:w="85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90876</w:t>
            </w:r>
          </w:p>
        </w:tc>
        <w:tc>
          <w:tcPr>
            <w:tcW w:type="dxa" w:w="8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74852</w:t>
            </w:r>
          </w:p>
        </w:tc>
        <w:tc>
          <w:tcPr>
            <w:tcW w:type="dxa" w:w="85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65305</w:t>
            </w:r>
          </w:p>
        </w:tc>
        <w:tc>
          <w:tcPr>
            <w:tcW w:type="dxa" w:w="9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Monthly</w:t>
            </w:r>
          </w:p>
        </w:tc>
        <w:tc>
          <w:tcPr>
            <w:tcW w:type="dxa" w:w="91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Decorati on</w:t>
            </w:r>
          </w:p>
        </w:tc>
        <w:tc>
          <w:tcPr>
            <w:tcW w:type="dxa" w:w="10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pStyle w:val="Body"/>
            </w:pPr>
            <w:r>
              <w:rPr>
                <w:rFonts w:ascii="Helvetica Neue" w:hAnsi="Helvetica Neue"/>
                <w:sz w:val="16"/>
                <w:szCs w:val="16"/>
                <w:rtl w:val="0"/>
              </w:rPr>
              <w:t>RBA Revistas</w:t>
            </w:r>
          </w:p>
        </w:tc>
        <w:tc>
          <w:tcPr>
            <w:tcW w:type="dxa" w:w="107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dcdea"/>
            <w:tcMar>
              <w:top w:type="dxa" w:w="20"/>
              <w:left w:type="dxa" w:w="20"/>
              <w:bottom w:type="dxa" w:w="20"/>
              <w:right w:type="dxa" w:w="20"/>
            </w:tcMar>
            <w:vAlign w:val="center"/>
          </w:tcPr>
          <w:p>
            <w:pPr>
              <w:pStyle w:val="Body"/>
            </w:pPr>
            <w:r>
              <w:rPr>
                <w:rFonts w:ascii="Helvetica Neue" w:hAnsi="Helvetica Neue"/>
                <w:sz w:val="16"/>
                <w:szCs w:val="16"/>
                <w:rtl w:val="0"/>
              </w:rPr>
              <w:t>Hamlet S.A.</w:t>
            </w:r>
          </w:p>
        </w:tc>
      </w:tr>
    </w:tbl>
    <w:p>
      <w:pPr>
        <w:pStyle w:val="Body"/>
        <w:rPr>
          <w:rFonts w:ascii="Helvetica Neue" w:cs="Helvetica Neue" w:hAnsi="Helvetica Neue" w:eastAsia="Helvetica Neue"/>
        </w:rPr>
      </w:pPr>
    </w:p>
    <w:p>
      <w:pPr>
        <w:pStyle w:val="Body"/>
        <w:rPr>
          <w:rFonts w:ascii="Helvetica Neue" w:cs="Helvetica Neue" w:hAnsi="Helvetica Neue" w:eastAsia="Helvetica Neue"/>
          <w:sz w:val="18"/>
          <w:szCs w:val="18"/>
        </w:rPr>
      </w:pPr>
      <w:r>
        <w:rPr>
          <w:rFonts w:ascii="Helvetica Neue" w:hAnsi="Helvetica Neue"/>
          <w:sz w:val="18"/>
          <w:szCs w:val="18"/>
          <w:rtl w:val="0"/>
          <w:lang w:val="en-US"/>
        </w:rPr>
        <w:t>Source: OJD, 2013-2017</w:t>
      </w:r>
    </w:p>
    <w:p>
      <w:pPr>
        <w:pStyle w:val="Body"/>
        <w:rPr>
          <w:rFonts w:ascii="Helvetica Neue" w:cs="Helvetica Neue" w:hAnsi="Helvetica Neue" w:eastAsia="Helvetica Neue"/>
        </w:rPr>
      </w:pPr>
    </w:p>
    <w:p>
      <w:pPr>
        <w:pStyle w:val="Body"/>
        <w:rPr>
          <w:rFonts w:ascii="Helvetica Neue" w:cs="Helvetica Neue" w:hAnsi="Helvetica Neue" w:eastAsia="Helvetica Neue"/>
          <w:sz w:val="28"/>
          <w:szCs w:val="28"/>
        </w:rPr>
      </w:pPr>
      <w:r>
        <w:rPr>
          <w:rFonts w:ascii="Helvetica Neue" w:hAnsi="Helvetica Neue"/>
          <w:i w:val="1"/>
          <w:iCs w:val="1"/>
          <w:sz w:val="28"/>
          <w:szCs w:val="28"/>
          <w:rtl w:val="0"/>
          <w:lang w:val="de-DE"/>
        </w:rPr>
        <w:t>Online News</w:t>
      </w:r>
    </w:p>
    <w:p>
      <w:pPr>
        <w:pStyle w:val="Body"/>
        <w:jc w:val="both"/>
        <w:rPr>
          <w:rFonts w:ascii="Helvetica Neue" w:cs="Helvetica Neue" w:hAnsi="Helvetica Neue" w:eastAsia="Helvetica Neue"/>
        </w:rPr>
      </w:pPr>
      <w:r>
        <w:rPr>
          <w:rFonts w:ascii="Helvetica Neue" w:hAnsi="Helvetica Neue"/>
          <w:rtl w:val="0"/>
          <w:lang w:val="en-US"/>
        </w:rPr>
        <w:t>The digital portals of the newspapers El Pa</w:t>
      </w:r>
      <w:r>
        <w:rPr>
          <w:rFonts w:ascii="Helvetica Neue" w:hAnsi="Helvetica Neue" w:hint="default"/>
          <w:rtl w:val="0"/>
          <w:lang w:val="en-US"/>
        </w:rPr>
        <w:t>í</w:t>
      </w:r>
      <w:r>
        <w:rPr>
          <w:rFonts w:ascii="Helvetica Neue" w:hAnsi="Helvetica Neue"/>
          <w:rtl w:val="0"/>
          <w:lang w:val="en-US"/>
        </w:rPr>
        <w:t xml:space="preserve">s, El Mundo and 20 minutos (a free-of- charge newspaper) are getting the highest readership in Spain, according to data from the Digital News Report 2017 from the Reuters Institute for the Study of Journalism (RISJ), a research outfit in Oxford. On the other hand, several newly established digital platforms such as El Confidencial, Eldiario.es and </w:t>
      </w:r>
      <w:r>
        <w:rPr>
          <w:rFonts w:ascii="Helvetica Neue" w:cs="Helvetica Neue" w:hAnsi="Helvetica Neue" w:eastAsia="Helvetica Neue"/>
        </w:rPr>
        <w:fldChar w:fldCharType="begin" w:fldLock="0"/>
      </w:r>
      <w:r>
        <w:rPr>
          <w:rFonts w:ascii="Helvetica Neue" w:cs="Helvetica Neue" w:hAnsi="Helvetica Neue" w:eastAsia="Helvetica Neue"/>
        </w:rPr>
        <w:instrText xml:space="preserve"> HYPERLINK "http://xn--pblico-pya.es"</w:instrText>
      </w:r>
      <w:r>
        <w:rPr>
          <w:rFonts w:ascii="Helvetica Neue" w:cs="Helvetica Neue" w:hAnsi="Helvetica Neue" w:eastAsia="Helvetica Neue"/>
        </w:rPr>
        <w:fldChar w:fldCharType="separate" w:fldLock="0"/>
      </w:r>
      <w:r>
        <w:rPr>
          <w:rFonts w:ascii="Helvetica Neue" w:hAnsi="Helvetica Neue"/>
          <w:rtl w:val="0"/>
          <w:lang w:val="en-US"/>
        </w:rPr>
        <w:t>p</w:t>
      </w:r>
      <w:r>
        <w:rPr>
          <w:rFonts w:ascii="Helvetica Neue" w:hAnsi="Helvetica Neue" w:hint="default"/>
          <w:rtl w:val="0"/>
          <w:lang w:val="en-US"/>
        </w:rPr>
        <w:t>ú</w:t>
      </w:r>
      <w:r>
        <w:rPr>
          <w:rFonts w:ascii="Helvetica Neue" w:hAnsi="Helvetica Neue"/>
          <w:rtl w:val="0"/>
          <w:lang w:val="en-US"/>
        </w:rPr>
        <w:t>blico.es</w:t>
      </w:r>
      <w:r>
        <w:rPr>
          <w:rFonts w:ascii="Helvetica Neue" w:cs="Helvetica Neue" w:hAnsi="Helvetica Neue" w:eastAsia="Helvetica Neue"/>
        </w:rPr>
        <w:fldChar w:fldCharType="end" w:fldLock="0"/>
      </w:r>
      <w:r>
        <w:rPr>
          <w:rFonts w:ascii="Helvetica Neue" w:hAnsi="Helvetica Neue"/>
          <w:rtl w:val="0"/>
          <w:lang w:val="en-US"/>
        </w:rPr>
        <w:t xml:space="preserve"> have been successful among audiences.</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en-US"/>
        </w:rPr>
        <w:t>In the past decade, in fact, Spain has seen the rise of several new players on the online news market, many of them launched by managers who used to work in print media, business journalists or journalists who worked in traditional newsrooms. Three of them, Elespanol.com, Elnacional.cat and Infolibre.com, were initially financed through crowdfunding. Ideology-wise, these media are polarised between the left and the right.</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en-US"/>
        </w:rPr>
        <w:t>The leading online platform Elconfidencial.com, which was launched in 2001 by Titania Editorial, a company established by a group of journalists who used to work in print media or as communications consultants. They included Jes</w:t>
      </w:r>
      <w:r>
        <w:rPr>
          <w:rFonts w:ascii="Helvetica Neue" w:hAnsi="Helvetica Neue" w:hint="default"/>
          <w:rtl w:val="0"/>
          <w:lang w:val="en-US"/>
        </w:rPr>
        <w:t>ú</w:t>
      </w:r>
      <w:r>
        <w:rPr>
          <w:rFonts w:ascii="Helvetica Neue" w:hAnsi="Helvetica Neue"/>
          <w:rtl w:val="0"/>
          <w:lang w:val="en-US"/>
        </w:rPr>
        <w:t>s Cacho, Antonio Casado and Jos</w:t>
      </w:r>
      <w:r>
        <w:rPr>
          <w:rFonts w:ascii="Helvetica Neue" w:hAnsi="Helvetica Neue" w:hint="default"/>
          <w:rtl w:val="0"/>
          <w:lang w:val="en-US"/>
        </w:rPr>
        <w:t xml:space="preserve">é </w:t>
      </w:r>
      <w:r>
        <w:rPr>
          <w:rFonts w:ascii="Helvetica Neue" w:hAnsi="Helvetica Neue"/>
          <w:rtl w:val="0"/>
          <w:lang w:val="en-US"/>
        </w:rPr>
        <w:t>Antonio S</w:t>
      </w:r>
      <w:r>
        <w:rPr>
          <w:rFonts w:ascii="Helvetica Neue" w:hAnsi="Helvetica Neue" w:hint="default"/>
          <w:rtl w:val="0"/>
          <w:lang w:val="en-US"/>
        </w:rPr>
        <w:t>á</w:t>
      </w:r>
      <w:r>
        <w:rPr>
          <w:rFonts w:ascii="Helvetica Neue" w:hAnsi="Helvetica Neue"/>
          <w:rtl w:val="0"/>
          <w:lang w:val="en-US"/>
        </w:rPr>
        <w:t>nchez Garc</w:t>
      </w:r>
      <w:r>
        <w:rPr>
          <w:rFonts w:ascii="Helvetica Neue" w:hAnsi="Helvetica Neue" w:hint="default"/>
          <w:rtl w:val="0"/>
          <w:lang w:val="en-US"/>
        </w:rPr>
        <w:t>í</w:t>
      </w:r>
      <w:r>
        <w:rPr>
          <w:rFonts w:ascii="Helvetica Neue" w:hAnsi="Helvetica Neue"/>
          <w:rtl w:val="0"/>
          <w:lang w:val="en-US"/>
        </w:rPr>
        <w:t>a. Later quarrels between the founding partners prompted Mr Cacho to leave in the 2010s to launch another portal, Vozpopuli.com. In the meantime, Mr S</w:t>
      </w:r>
      <w:r>
        <w:rPr>
          <w:rFonts w:ascii="Helvetica Neue" w:hAnsi="Helvetica Neue" w:hint="default"/>
          <w:rtl w:val="0"/>
          <w:lang w:val="en-US"/>
        </w:rPr>
        <w:t>á</w:t>
      </w:r>
      <w:r>
        <w:rPr>
          <w:rFonts w:ascii="Helvetica Neue" w:hAnsi="Helvetica Neue"/>
          <w:rtl w:val="0"/>
          <w:lang w:val="en-US"/>
        </w:rPr>
        <w:t xml:space="preserve">nchez </w:t>
      </w:r>
      <w:r>
        <w:rPr>
          <w:rFonts w:ascii="Helvetica Neue" w:hAnsi="Helvetica Neue"/>
          <w:rtl w:val="0"/>
          <w:lang w:val="es-ES_tradnl"/>
        </w:rPr>
        <w:t>Garc</w:t>
      </w:r>
      <w:r>
        <w:rPr>
          <w:rFonts w:ascii="Helvetica Neue" w:hAnsi="Helvetica Neue" w:hint="default"/>
          <w:rtl w:val="0"/>
        </w:rPr>
        <w:t>í</w:t>
      </w:r>
      <w:r>
        <w:rPr>
          <w:rFonts w:ascii="Helvetica Neue" w:hAnsi="Helvetica Neue"/>
          <w:rtl w:val="0"/>
        </w:rPr>
        <w:t>a</w:t>
      </w:r>
      <w:r>
        <w:rPr>
          <w:rFonts w:ascii="Helvetica Neue" w:hAnsi="Helvetica Neue"/>
          <w:rtl w:val="0"/>
          <w:lang w:val="en-US"/>
        </w:rPr>
        <w:t xml:space="preserve"> became the majority owner in Titania, in control of43% of the shares. Former prominent managers from the telephony carrier Telef</w:t>
      </w:r>
      <w:r>
        <w:rPr>
          <w:rFonts w:ascii="Helvetica Neue" w:hAnsi="Helvetica Neue" w:hint="default"/>
          <w:rtl w:val="0"/>
          <w:lang w:val="en-US"/>
        </w:rPr>
        <w:t>ó</w:t>
      </w:r>
      <w:r>
        <w:rPr>
          <w:rFonts w:ascii="Helvetica Neue" w:hAnsi="Helvetica Neue"/>
          <w:rtl w:val="0"/>
          <w:lang w:val="en-US"/>
        </w:rPr>
        <w:t>nica de Espa</w:t>
      </w:r>
      <w:r>
        <w:rPr>
          <w:rFonts w:ascii="Helvetica Neue" w:hAnsi="Helvetica Neue" w:hint="default"/>
          <w:rtl w:val="0"/>
          <w:lang w:val="en-US"/>
        </w:rPr>
        <w:t>ñ</w:t>
      </w:r>
      <w:r>
        <w:rPr>
          <w:rFonts w:ascii="Helvetica Neue" w:hAnsi="Helvetica Neue"/>
          <w:rtl w:val="0"/>
          <w:lang w:val="en-US"/>
        </w:rPr>
        <w:t>a, such as Juan Perea, also bought shares in Titania. El Confidencial is a digital portal politically positioned in the liberal, centrist segment, publishing general news including business and finance and society. They cater to a professional public, in the middle class segment, with high purchasing power, which is much sought by advertisers. El Confidencial in 2016 made a strategic alliance to sell ads with the company Weblog S.L., which runs Xataka, a portal launched in 2005 by Julio Alonso. Xataka aggregates more than 30 portals specialized in various topics and have a big online traffic. The alliance led to the creation of Medios Natives Digitales, an entity that sells ads online.</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en-US"/>
        </w:rPr>
        <w:t>Another new player online, El Espa</w:t>
      </w:r>
      <w:r>
        <w:rPr>
          <w:rFonts w:ascii="Helvetica Neue" w:hAnsi="Helvetica Neue" w:hint="default"/>
          <w:rtl w:val="0"/>
          <w:lang w:val="en-US"/>
        </w:rPr>
        <w:t>ñ</w:t>
      </w:r>
      <w:r>
        <w:rPr>
          <w:rFonts w:ascii="Helvetica Neue" w:hAnsi="Helvetica Neue"/>
          <w:rtl w:val="0"/>
          <w:lang w:val="en-US"/>
        </w:rPr>
        <w:t>ol was launched by journalist Pedro J. Ram</w:t>
      </w:r>
      <w:r>
        <w:rPr>
          <w:rFonts w:ascii="Helvetica Neue" w:hAnsi="Helvetica Neue" w:hint="default"/>
          <w:rtl w:val="0"/>
          <w:lang w:val="en-US"/>
        </w:rPr>
        <w:t>í</w:t>
      </w:r>
      <w:r>
        <w:rPr>
          <w:rFonts w:ascii="Helvetica Neue" w:hAnsi="Helvetica Neue"/>
          <w:rtl w:val="0"/>
          <w:lang w:val="en-US"/>
        </w:rPr>
        <w:t>rez who in 2014 was sacked from his position of director at El Mundo, the main newspaper owned by Unidad Editorial. Following a crowdfunding campaign in 2015, Mr Ram</w:t>
      </w:r>
      <w:r>
        <w:rPr>
          <w:rFonts w:ascii="Helvetica Neue" w:hAnsi="Helvetica Neue" w:hint="default"/>
          <w:rtl w:val="0"/>
          <w:lang w:val="en-US"/>
        </w:rPr>
        <w:t>í</w:t>
      </w:r>
      <w:r>
        <w:rPr>
          <w:rFonts w:ascii="Helvetica Neue" w:hAnsi="Helvetica Neue"/>
          <w:rtl w:val="0"/>
          <w:lang w:val="en-US"/>
        </w:rPr>
        <w:t>rez registered the company Nohacefaltapapel as publisher of the new title. The name of the portal was inspired by a similar periodical founded in London in 1810 by Jos</w:t>
      </w:r>
      <w:r>
        <w:rPr>
          <w:rFonts w:ascii="Helvetica Neue" w:hAnsi="Helvetica Neue" w:hint="default"/>
          <w:rtl w:val="0"/>
          <w:lang w:val="en-US"/>
        </w:rPr>
        <w:t xml:space="preserve">é </w:t>
      </w:r>
      <w:r>
        <w:rPr>
          <w:rFonts w:ascii="Helvetica Neue" w:hAnsi="Helvetica Neue"/>
          <w:rtl w:val="0"/>
          <w:lang w:val="en-US"/>
        </w:rPr>
        <w:t>Mar</w:t>
      </w:r>
      <w:r>
        <w:rPr>
          <w:rFonts w:ascii="Helvetica Neue" w:hAnsi="Helvetica Neue" w:hint="default"/>
          <w:rtl w:val="0"/>
          <w:lang w:val="en-US"/>
        </w:rPr>
        <w:t>í</w:t>
      </w:r>
      <w:r>
        <w:rPr>
          <w:rFonts w:ascii="Helvetica Neue" w:hAnsi="Helvetica Neue"/>
          <w:rtl w:val="0"/>
          <w:lang w:val="en-US"/>
        </w:rPr>
        <w:t>a Blanco White, a</w:t>
      </w:r>
      <w:r>
        <w:rPr>
          <w:rFonts w:ascii="Helvetica Neue" w:hAnsi="Helvetica Neue"/>
          <w:rtl w:val="0"/>
          <w:lang w:val="fr-FR"/>
        </w:rPr>
        <w:t xml:space="preserve"> liberal journalist</w:t>
      </w:r>
      <w:r>
        <w:rPr>
          <w:rFonts w:ascii="Helvetica Neue" w:hAnsi="Helvetica Neue"/>
          <w:rtl w:val="0"/>
          <w:lang w:val="en-US"/>
        </w:rPr>
        <w:t>. El Espa</w:t>
      </w:r>
      <w:r>
        <w:rPr>
          <w:rFonts w:ascii="Helvetica Neue" w:hAnsi="Helvetica Neue" w:hint="default"/>
          <w:rtl w:val="0"/>
          <w:lang w:val="en-US"/>
        </w:rPr>
        <w:t>ñ</w:t>
      </w:r>
      <w:r>
        <w:rPr>
          <w:rFonts w:ascii="Helvetica Neue" w:hAnsi="Helvetica Neue"/>
          <w:rtl w:val="0"/>
          <w:lang w:val="en-US"/>
        </w:rPr>
        <w:t>ol is known as a publication that both defends the national Spanish identity and promotes radical liberalism.</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en-US"/>
        </w:rPr>
        <w:t>Eldiario.es is another newly launched online portal. It was set up by the young journalist Ignacio Escolar, son of another journalist, Arsenio Escolar. Mr Escolar Jr launched the new online publication with the help of other journalists from the newspaper P</w:t>
      </w:r>
      <w:r>
        <w:rPr>
          <w:rFonts w:ascii="Helvetica Neue" w:hAnsi="Helvetica Neue" w:hint="default"/>
          <w:rtl w:val="0"/>
          <w:lang w:val="en-US"/>
        </w:rPr>
        <w:t>ú</w:t>
      </w:r>
      <w:r>
        <w:rPr>
          <w:rFonts w:ascii="Helvetica Neue" w:hAnsi="Helvetica Neue"/>
          <w:rtl w:val="0"/>
          <w:lang w:val="en-US"/>
        </w:rPr>
        <w:t>blico where he used to work as an editor. Roughly 70% of the capital in Eldiario.es is controlled by the journalists working for the portal. Eldiario.es targets a young, leftist and educated public. The left is also supported by P</w:t>
      </w:r>
      <w:r>
        <w:rPr>
          <w:rFonts w:ascii="Helvetica Neue" w:hAnsi="Helvetica Neue" w:hint="default"/>
          <w:rtl w:val="0"/>
          <w:lang w:val="en-US"/>
        </w:rPr>
        <w:t>ú</w:t>
      </w:r>
      <w:r>
        <w:rPr>
          <w:rFonts w:ascii="Helvetica Neue" w:hAnsi="Helvetica Neue"/>
          <w:rtl w:val="0"/>
          <w:lang w:val="en-US"/>
        </w:rPr>
        <w:t xml:space="preserve">blico.es, a website of the eponymous newspaper, which has a new newsroom in Madrid although its publisher is operates out of Barcelona. The portal is supported by </w:t>
      </w:r>
      <w:r>
        <w:rPr>
          <w:rFonts w:ascii="Helvetica Neue" w:hAnsi="Helvetica Neue"/>
          <w:shd w:val="clear" w:color="auto" w:fill="ffcf3f"/>
          <w:rtl w:val="0"/>
          <w:lang w:val="en-US"/>
        </w:rPr>
        <w:t xml:space="preserve">Toni Cases, Jaume Roures and Tatxo Benet </w:t>
      </w:r>
      <w:r>
        <w:rPr>
          <w:rFonts w:ascii="Helvetica Neue" w:hAnsi="Helvetica Neue"/>
          <w:b w:val="1"/>
          <w:bCs w:val="1"/>
          <w:shd w:val="clear" w:color="auto" w:fill="ffcf3f"/>
          <w:rtl w:val="0"/>
          <w:lang w:val="en-US"/>
        </w:rPr>
        <w:t>[who are these people? a few sentences about them needed]</w:t>
      </w:r>
      <w:r>
        <w:rPr>
          <w:rFonts w:ascii="Helvetica Neue" w:hAnsi="Helvetica Neue"/>
          <w:rtl w:val="0"/>
          <w:lang w:val="en-US"/>
        </w:rPr>
        <w:t>. It also receives video content from the television program La Tuerka, which is run by the leader of the Podemos political party, Pablo Iglesias.</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en-US"/>
        </w:rPr>
        <w:t>Following the same ideological line is Infolibre, which was launched in 2013. Led by Jes</w:t>
      </w:r>
      <w:r>
        <w:rPr>
          <w:rFonts w:ascii="Helvetica Neue" w:hAnsi="Helvetica Neue" w:hint="default"/>
          <w:rtl w:val="0"/>
          <w:lang w:val="en-US"/>
        </w:rPr>
        <w:t>ú</w:t>
      </w:r>
      <w:r>
        <w:rPr>
          <w:rFonts w:ascii="Helvetica Neue" w:hAnsi="Helvetica Neue"/>
          <w:rtl w:val="0"/>
          <w:lang w:val="en-US"/>
        </w:rPr>
        <w:t>s Mara</w:t>
      </w:r>
      <w:r>
        <w:rPr>
          <w:rFonts w:ascii="Helvetica Neue" w:hAnsi="Helvetica Neue" w:hint="default"/>
          <w:rtl w:val="0"/>
          <w:lang w:val="en-US"/>
        </w:rPr>
        <w:t>ñ</w:t>
      </w:r>
      <w:r>
        <w:rPr>
          <w:rFonts w:ascii="Helvetica Neue" w:hAnsi="Helvetica Neue"/>
          <w:rtl w:val="0"/>
          <w:lang w:val="en-US"/>
        </w:rPr>
        <w:t>a, another ex-director of the newspaper P</w:t>
      </w:r>
      <w:r>
        <w:rPr>
          <w:rFonts w:ascii="Helvetica Neue" w:hAnsi="Helvetica Neue" w:hint="default"/>
          <w:rtl w:val="0"/>
          <w:lang w:val="en-US"/>
        </w:rPr>
        <w:t>ú</w:t>
      </w:r>
      <w:r>
        <w:rPr>
          <w:rFonts w:ascii="Helvetica Neue" w:hAnsi="Helvetica Neue"/>
          <w:rtl w:val="0"/>
          <w:lang w:val="en-US"/>
        </w:rPr>
        <w:t>blico, Infolibre has been initially funded by its own journalists, the company Mediapart of France as well as through crowdfunding. A group of writers, actors, singers and leftist intellectuals also supported the launch of Infolibre.</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en-US"/>
        </w:rPr>
        <w:t>OkDiario.com, a liberal conservative website, was established in 2015 by the journalist Eduardo Inda who left his deputy director job at El Mundo. Also conservative is Periodista Digital, established in 2004 by the journalist Alfonso Rojo, who also left histjob at El Mundo.</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en-US"/>
        </w:rPr>
        <w:t>The main online player in Catalonia is Vilaweb, the oldest digital portal in the region. It was launched by the writer and journalist Vicente Partal in 1995, operating in its early days as Infopista. A promoter of Catalonia</w:t>
      </w:r>
      <w:r>
        <w:rPr>
          <w:rFonts w:ascii="Helvetica Neue" w:hAnsi="Helvetica Neue" w:hint="default"/>
          <w:rtl w:val="0"/>
          <w:lang w:val="en-US"/>
        </w:rPr>
        <w:t>’</w:t>
      </w:r>
      <w:r>
        <w:rPr>
          <w:rFonts w:ascii="Helvetica Neue" w:hAnsi="Helvetica Neue"/>
          <w:rtl w:val="0"/>
          <w:lang w:val="en-US"/>
        </w:rPr>
        <w:t xml:space="preserve">s independence and republican views, the portal launched an English version of the site in 2014. Another portal launched in Catalonia was Elnacional.cat. It was established by </w:t>
      </w:r>
      <w:r>
        <w:rPr>
          <w:rFonts w:ascii="Helvetica Neue" w:hAnsi="Helvetica Neue"/>
          <w:rtl w:val="0"/>
        </w:rPr>
        <w:t>Jos</w:t>
      </w:r>
      <w:r>
        <w:rPr>
          <w:rFonts w:ascii="Helvetica Neue" w:hAnsi="Helvetica Neue" w:hint="default"/>
          <w:rtl w:val="0"/>
          <w:lang w:val="fr-FR"/>
        </w:rPr>
        <w:t xml:space="preserve">é </w:t>
      </w:r>
      <w:r>
        <w:rPr>
          <w:rFonts w:ascii="Helvetica Neue" w:hAnsi="Helvetica Neue"/>
          <w:rtl w:val="0"/>
          <w:lang w:val="it-IT"/>
        </w:rPr>
        <w:t>Antich</w:t>
      </w:r>
      <w:r>
        <w:rPr>
          <w:rFonts w:ascii="Helvetica Neue" w:hAnsi="Helvetica Neue"/>
          <w:rtl w:val="0"/>
          <w:lang w:val="en-US"/>
        </w:rPr>
        <w:t xml:space="preserve">, previously director of La Vanguardia for 14 years. Mr Antich financed the new portal with money raised through crowdfunding. The site is available in both Catalan and Spanish and has a nationalist and independence-focused agenda. </w:t>
      </w:r>
    </w:p>
    <w:p>
      <w:pPr>
        <w:pStyle w:val="Body"/>
        <w:rPr>
          <w:rFonts w:ascii="Helvetica Neue" w:cs="Helvetica Neue" w:hAnsi="Helvetica Neue" w:eastAsia="Helvetica Neue"/>
        </w:rPr>
      </w:pPr>
    </w:p>
    <w:p>
      <w:pPr>
        <w:pStyle w:val="Body A"/>
        <w:spacing w:line="276" w:lineRule="auto"/>
        <w:jc w:val="both"/>
        <w:rPr>
          <w:rFonts w:ascii="Helvetica Neue" w:cs="Helvetica Neue" w:hAnsi="Helvetica Neue" w:eastAsia="Helvetica Neue"/>
          <w:b w:val="1"/>
          <w:bCs w:val="1"/>
          <w:sz w:val="24"/>
          <w:szCs w:val="24"/>
        </w:rPr>
      </w:pPr>
      <w:r>
        <w:rPr>
          <w:rFonts w:ascii="Helvetica Neue" w:hAnsi="Helvetica Neue"/>
          <w:b w:val="1"/>
          <w:bCs w:val="1"/>
          <w:sz w:val="24"/>
          <w:szCs w:val="24"/>
          <w:rtl w:val="0"/>
          <w:lang w:val="en-US"/>
        </w:rPr>
        <w:t>News, virtually</w:t>
      </w:r>
    </w:p>
    <w:p>
      <w:pPr>
        <w:pStyle w:val="Body A"/>
        <w:spacing w:line="276" w:lineRule="auto"/>
        <w:jc w:val="both"/>
        <w:rPr>
          <w:rFonts w:ascii="Helvetica Neue" w:cs="Helvetica Neue" w:hAnsi="Helvetica Neue" w:eastAsia="Helvetica Neue"/>
          <w:b w:val="1"/>
          <w:bCs w:val="1"/>
          <w:sz w:val="24"/>
          <w:szCs w:val="24"/>
        </w:rPr>
      </w:pPr>
      <w:r>
        <w:rPr>
          <w:rFonts w:ascii="Helvetica Neue" w:hAnsi="Helvetica Neue"/>
          <w:b w:val="1"/>
          <w:bCs w:val="1"/>
          <w:sz w:val="22"/>
          <w:szCs w:val="22"/>
          <w:rtl w:val="0"/>
          <w:lang w:val="en-US"/>
        </w:rPr>
        <w:t>Most popular internet portals in Spain, by 2017 number of u</w:t>
      </w:r>
      <w:r>
        <w:rPr>
          <w:rFonts w:ascii="Helvetica Neue" w:hAnsi="Helvetica Neue"/>
          <w:b w:val="1"/>
          <w:bCs w:val="1"/>
          <w:sz w:val="22"/>
          <w:szCs w:val="22"/>
          <w:rtl w:val="0"/>
          <w:lang w:val="fr-FR"/>
        </w:rPr>
        <w:t xml:space="preserve">nique </w:t>
      </w:r>
      <w:r>
        <w:rPr>
          <w:rFonts w:ascii="Helvetica Neue" w:hAnsi="Helvetica Neue"/>
          <w:b w:val="1"/>
          <w:bCs w:val="1"/>
          <w:sz w:val="22"/>
          <w:szCs w:val="22"/>
          <w:rtl w:val="0"/>
          <w:lang w:val="en-US"/>
        </w:rPr>
        <w:t>users</w:t>
      </w:r>
    </w:p>
    <w:tbl>
      <w:tblPr>
        <w:tblW w:w="935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52"/>
        <w:gridCol w:w="1894"/>
        <w:gridCol w:w="1908"/>
        <w:gridCol w:w="3105"/>
      </w:tblGrid>
      <w:tr>
        <w:tblPrEx>
          <w:shd w:val="clear" w:color="auto" w:fill="ced7e7"/>
        </w:tblPrEx>
        <w:trPr>
          <w:trHeight w:val="416" w:hRule="atLeast"/>
        </w:trPr>
        <w:tc>
          <w:tcPr>
            <w:tcW w:type="dxa" w:w="24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Portal</w:t>
            </w:r>
          </w:p>
        </w:tc>
        <w:tc>
          <w:tcPr>
            <w:tcW w:type="dxa" w:w="18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n-US"/>
              </w:rPr>
              <w:t xml:space="preserve">Total number of unique visitors (in </w:t>
            </w:r>
            <w:r>
              <w:rPr>
                <w:rFonts w:ascii="Helvetica Neue" w:hAnsi="Helvetica Neue" w:hint="default"/>
                <w:sz w:val="16"/>
                <w:szCs w:val="16"/>
                <w:rtl w:val="0"/>
                <w:lang w:val="en-US"/>
              </w:rPr>
              <w:t>‘</w:t>
            </w:r>
            <w:r>
              <w:rPr>
                <w:rFonts w:ascii="Helvetica Neue" w:hAnsi="Helvetica Neue"/>
                <w:sz w:val="16"/>
                <w:szCs w:val="16"/>
                <w:rtl w:val="0"/>
                <w:lang w:val="en-US"/>
              </w:rPr>
              <w:t>000), 2017</w:t>
            </w:r>
          </w:p>
        </w:tc>
        <w:tc>
          <w:tcPr>
            <w:tcW w:type="dxa" w:w="19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Operating Company</w:t>
            </w:r>
          </w:p>
        </w:tc>
        <w:tc>
          <w:tcPr>
            <w:tcW w:type="dxa" w:w="31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Majority Owner</w:t>
            </w:r>
          </w:p>
        </w:tc>
      </w:tr>
      <w:tr>
        <w:tblPrEx>
          <w:shd w:val="clear" w:color="auto" w:fill="ced7e7"/>
        </w:tblPrEx>
        <w:trPr>
          <w:trHeight w:val="216" w:hRule="atLeast"/>
        </w:trPr>
        <w:tc>
          <w:tcPr>
            <w:tcW w:type="dxa" w:w="24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El Pa</w:t>
            </w:r>
            <w:r>
              <w:rPr>
                <w:rFonts w:ascii="Helvetica Neue" w:hAnsi="Helvetica Neue" w:hint="default"/>
                <w:sz w:val="16"/>
                <w:szCs w:val="16"/>
                <w:rtl w:val="0"/>
                <w:lang w:val="es-ES_tradnl"/>
              </w:rPr>
              <w:t>í</w:t>
            </w:r>
            <w:r>
              <w:rPr>
                <w:rFonts w:ascii="Helvetica Neue" w:hAnsi="Helvetica Neue"/>
                <w:sz w:val="16"/>
                <w:szCs w:val="16"/>
                <w:rtl w:val="0"/>
                <w:lang w:val="es-ES_tradnl"/>
              </w:rPr>
              <w:t>s sites</w:t>
            </w:r>
          </w:p>
        </w:tc>
        <w:tc>
          <w:tcPr>
            <w:tcW w:type="dxa" w:w="18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19284</w:t>
            </w:r>
          </w:p>
        </w:tc>
        <w:tc>
          <w:tcPr>
            <w:tcW w:type="dxa" w:w="19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Prisa</w:t>
            </w:r>
          </w:p>
        </w:tc>
        <w:tc>
          <w:tcPr>
            <w:tcW w:type="dxa" w:w="31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Amber Capital, Rucandio, Telef</w:t>
            </w:r>
            <w:r>
              <w:rPr>
                <w:rFonts w:ascii="Helvetica Neue" w:hAnsi="Helvetica Neue" w:hint="default"/>
                <w:sz w:val="16"/>
                <w:szCs w:val="16"/>
                <w:rtl w:val="0"/>
                <w:lang w:val="es-ES_tradnl"/>
              </w:rPr>
              <w:t>ó</w:t>
            </w:r>
            <w:r>
              <w:rPr>
                <w:rFonts w:ascii="Helvetica Neue" w:hAnsi="Helvetica Neue"/>
                <w:sz w:val="16"/>
                <w:szCs w:val="16"/>
                <w:rtl w:val="0"/>
                <w:lang w:val="es-ES_tradnl"/>
              </w:rPr>
              <w:t>nica</w:t>
            </w:r>
          </w:p>
        </w:tc>
      </w:tr>
      <w:tr>
        <w:tblPrEx>
          <w:shd w:val="clear" w:color="auto" w:fill="ced7e7"/>
        </w:tblPrEx>
        <w:trPr>
          <w:trHeight w:val="216" w:hRule="atLeast"/>
        </w:trPr>
        <w:tc>
          <w:tcPr>
            <w:tcW w:type="dxa" w:w="24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La Vanguardia</w:t>
            </w:r>
          </w:p>
        </w:tc>
        <w:tc>
          <w:tcPr>
            <w:tcW w:type="dxa" w:w="18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17977</w:t>
            </w:r>
          </w:p>
        </w:tc>
        <w:tc>
          <w:tcPr>
            <w:tcW w:type="dxa" w:w="19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Grupo God</w:t>
            </w:r>
            <w:r>
              <w:rPr>
                <w:rFonts w:ascii="Helvetica Neue" w:hAnsi="Helvetica Neue" w:hint="default"/>
                <w:sz w:val="16"/>
                <w:szCs w:val="16"/>
                <w:rtl w:val="0"/>
                <w:lang w:val="es-ES_tradnl"/>
              </w:rPr>
              <w:t>ó</w:t>
            </w:r>
          </w:p>
        </w:tc>
        <w:tc>
          <w:tcPr>
            <w:tcW w:type="dxa" w:w="31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Family God</w:t>
            </w:r>
            <w:r>
              <w:rPr>
                <w:rFonts w:ascii="Helvetica Neue" w:hAnsi="Helvetica Neue" w:hint="default"/>
                <w:sz w:val="16"/>
                <w:szCs w:val="16"/>
                <w:rtl w:val="0"/>
                <w:lang w:val="es-ES_tradnl"/>
              </w:rPr>
              <w:t>ó</w:t>
            </w:r>
          </w:p>
        </w:tc>
      </w:tr>
      <w:tr>
        <w:tblPrEx>
          <w:shd w:val="clear" w:color="auto" w:fill="ced7e7"/>
        </w:tblPrEx>
        <w:trPr>
          <w:trHeight w:val="216" w:hRule="atLeast"/>
        </w:trPr>
        <w:tc>
          <w:tcPr>
            <w:tcW w:type="dxa" w:w="24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El Mundo sites</w:t>
            </w:r>
          </w:p>
        </w:tc>
        <w:tc>
          <w:tcPr>
            <w:tcW w:type="dxa" w:w="18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17956</w:t>
            </w:r>
          </w:p>
        </w:tc>
        <w:tc>
          <w:tcPr>
            <w:tcW w:type="dxa" w:w="19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Unidad Editorial</w:t>
            </w:r>
          </w:p>
        </w:tc>
        <w:tc>
          <w:tcPr>
            <w:tcW w:type="dxa" w:w="31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RCS-Urbano Cairo, Italia</w:t>
            </w:r>
          </w:p>
        </w:tc>
      </w:tr>
      <w:tr>
        <w:tblPrEx>
          <w:shd w:val="clear" w:color="auto" w:fill="ced7e7"/>
        </w:tblPrEx>
        <w:trPr>
          <w:trHeight w:val="616" w:hRule="atLeast"/>
        </w:trPr>
        <w:tc>
          <w:tcPr>
            <w:tcW w:type="dxa" w:w="24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ABC sites</w:t>
            </w:r>
          </w:p>
        </w:tc>
        <w:tc>
          <w:tcPr>
            <w:tcW w:type="dxa" w:w="18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16442</w:t>
            </w:r>
          </w:p>
        </w:tc>
        <w:tc>
          <w:tcPr>
            <w:tcW w:type="dxa" w:w="19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Vocento</w:t>
            </w:r>
          </w:p>
        </w:tc>
        <w:tc>
          <w:tcPr>
            <w:tcW w:type="dxa" w:w="31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Families: Ybarra, Urrutia, Luca de Tena, Bergareche, Careaga, Aguirre &amp; Castellanos</w:t>
            </w:r>
          </w:p>
        </w:tc>
      </w:tr>
      <w:tr>
        <w:tblPrEx>
          <w:shd w:val="clear" w:color="auto" w:fill="ced7e7"/>
        </w:tblPrEx>
        <w:trPr>
          <w:trHeight w:val="216" w:hRule="atLeast"/>
        </w:trPr>
        <w:tc>
          <w:tcPr>
            <w:tcW w:type="dxa" w:w="24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20Minutos sites</w:t>
            </w:r>
          </w:p>
        </w:tc>
        <w:tc>
          <w:tcPr>
            <w:tcW w:type="dxa" w:w="18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14121</w:t>
            </w:r>
          </w:p>
        </w:tc>
        <w:tc>
          <w:tcPr>
            <w:tcW w:type="dxa" w:w="19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Henneo</w:t>
            </w:r>
          </w:p>
        </w:tc>
        <w:tc>
          <w:tcPr>
            <w:tcW w:type="dxa" w:w="31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Families Yarza e Ibercaja</w:t>
            </w:r>
          </w:p>
        </w:tc>
      </w:tr>
      <w:tr>
        <w:tblPrEx>
          <w:shd w:val="clear" w:color="auto" w:fill="ced7e7"/>
        </w:tblPrEx>
        <w:trPr>
          <w:trHeight w:val="216" w:hRule="atLeast"/>
        </w:trPr>
        <w:tc>
          <w:tcPr>
            <w:tcW w:type="dxa" w:w="24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Marca sites</w:t>
            </w:r>
          </w:p>
        </w:tc>
        <w:tc>
          <w:tcPr>
            <w:tcW w:type="dxa" w:w="18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13711</w:t>
            </w:r>
          </w:p>
        </w:tc>
        <w:tc>
          <w:tcPr>
            <w:tcW w:type="dxa" w:w="19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Unidad Editorial</w:t>
            </w:r>
          </w:p>
        </w:tc>
        <w:tc>
          <w:tcPr>
            <w:tcW w:type="dxa" w:w="31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RCS-Urbano Cairo, Italia</w:t>
            </w:r>
          </w:p>
        </w:tc>
      </w:tr>
      <w:tr>
        <w:tblPrEx>
          <w:shd w:val="clear" w:color="auto" w:fill="ced7e7"/>
        </w:tblPrEx>
        <w:trPr>
          <w:trHeight w:val="616" w:hRule="atLeast"/>
        </w:trPr>
        <w:tc>
          <w:tcPr>
            <w:tcW w:type="dxa" w:w="24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El Confidencial.com</w:t>
            </w:r>
          </w:p>
        </w:tc>
        <w:tc>
          <w:tcPr>
            <w:tcW w:type="dxa" w:w="18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12246</w:t>
            </w:r>
          </w:p>
        </w:tc>
        <w:tc>
          <w:tcPr>
            <w:tcW w:type="dxa" w:w="19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Titania Editorial</w:t>
            </w:r>
          </w:p>
        </w:tc>
        <w:tc>
          <w:tcPr>
            <w:tcW w:type="dxa" w:w="31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Jos</w:t>
            </w:r>
            <w:r>
              <w:rPr>
                <w:rFonts w:ascii="Helvetica Neue" w:hAnsi="Helvetica Neue" w:hint="default"/>
                <w:sz w:val="16"/>
                <w:szCs w:val="16"/>
                <w:rtl w:val="0"/>
                <w:lang w:val="es-ES_tradnl"/>
              </w:rPr>
              <w:t xml:space="preserve">é </w:t>
            </w:r>
            <w:r>
              <w:rPr>
                <w:rFonts w:ascii="Helvetica Neue" w:hAnsi="Helvetica Neue"/>
                <w:sz w:val="16"/>
                <w:szCs w:val="16"/>
                <w:rtl w:val="0"/>
                <w:lang w:val="es-ES_tradnl"/>
              </w:rPr>
              <w:t>Antonio S</w:t>
            </w:r>
            <w:r>
              <w:rPr>
                <w:rFonts w:ascii="Helvetica Neue" w:hAnsi="Helvetica Neue" w:hint="default"/>
                <w:sz w:val="16"/>
                <w:szCs w:val="16"/>
                <w:rtl w:val="0"/>
                <w:lang w:val="es-ES_tradnl"/>
              </w:rPr>
              <w:t>á</w:t>
            </w:r>
            <w:r>
              <w:rPr>
                <w:rFonts w:ascii="Helvetica Neue" w:hAnsi="Helvetica Neue"/>
                <w:sz w:val="16"/>
                <w:szCs w:val="16"/>
                <w:rtl w:val="0"/>
                <w:lang w:val="es-ES_tradnl"/>
              </w:rPr>
              <w:t>nchez Garc</w:t>
            </w:r>
            <w:r>
              <w:rPr>
                <w:rFonts w:ascii="Helvetica Neue" w:hAnsi="Helvetica Neue" w:hint="default"/>
                <w:sz w:val="16"/>
                <w:szCs w:val="16"/>
                <w:rtl w:val="0"/>
                <w:lang w:val="es-ES_tradnl"/>
              </w:rPr>
              <w:t>í</w:t>
            </w:r>
            <w:r>
              <w:rPr>
                <w:rFonts w:ascii="Helvetica Neue" w:hAnsi="Helvetica Neue"/>
                <w:sz w:val="16"/>
                <w:szCs w:val="16"/>
                <w:rtl w:val="0"/>
                <w:lang w:val="es-ES_tradnl"/>
              </w:rPr>
              <w:t>a, Juan Perea Saenz de Buruaga, Antonio Rodr</w:t>
            </w:r>
            <w:r>
              <w:rPr>
                <w:rFonts w:ascii="Helvetica Neue" w:hAnsi="Helvetica Neue" w:hint="default"/>
                <w:sz w:val="16"/>
                <w:szCs w:val="16"/>
                <w:rtl w:val="0"/>
                <w:lang w:val="es-ES_tradnl"/>
              </w:rPr>
              <w:t>í</w:t>
            </w:r>
            <w:r>
              <w:rPr>
                <w:rFonts w:ascii="Helvetica Neue" w:hAnsi="Helvetica Neue"/>
                <w:sz w:val="16"/>
                <w:szCs w:val="16"/>
                <w:rtl w:val="0"/>
                <w:lang w:val="es-ES_tradnl"/>
              </w:rPr>
              <w:t>guez Aporta</w:t>
            </w:r>
          </w:p>
        </w:tc>
      </w:tr>
      <w:tr>
        <w:tblPrEx>
          <w:shd w:val="clear" w:color="auto" w:fill="ced7e7"/>
        </w:tblPrEx>
        <w:trPr>
          <w:trHeight w:val="216" w:hRule="atLeast"/>
        </w:trPr>
        <w:tc>
          <w:tcPr>
            <w:tcW w:type="dxa" w:w="24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As.com sites</w:t>
            </w:r>
          </w:p>
        </w:tc>
        <w:tc>
          <w:tcPr>
            <w:tcW w:type="dxa" w:w="18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10955</w:t>
            </w:r>
          </w:p>
        </w:tc>
        <w:tc>
          <w:tcPr>
            <w:tcW w:type="dxa" w:w="19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Prisa</w:t>
            </w:r>
          </w:p>
        </w:tc>
        <w:tc>
          <w:tcPr>
            <w:tcW w:type="dxa" w:w="31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Amber Capital, Rucandio, Telef</w:t>
            </w:r>
            <w:r>
              <w:rPr>
                <w:rFonts w:ascii="Helvetica Neue" w:hAnsi="Helvetica Neue" w:hint="default"/>
                <w:sz w:val="16"/>
                <w:szCs w:val="16"/>
                <w:rtl w:val="0"/>
                <w:lang w:val="es-ES_tradnl"/>
              </w:rPr>
              <w:t>ó</w:t>
            </w:r>
            <w:r>
              <w:rPr>
                <w:rFonts w:ascii="Helvetica Neue" w:hAnsi="Helvetica Neue"/>
                <w:sz w:val="16"/>
                <w:szCs w:val="16"/>
                <w:rtl w:val="0"/>
                <w:lang w:val="es-ES_tradnl"/>
              </w:rPr>
              <w:t>nica</w:t>
            </w:r>
          </w:p>
        </w:tc>
      </w:tr>
      <w:tr>
        <w:tblPrEx>
          <w:shd w:val="clear" w:color="auto" w:fill="ced7e7"/>
        </w:tblPrEx>
        <w:trPr>
          <w:trHeight w:val="416" w:hRule="atLeast"/>
        </w:trPr>
        <w:tc>
          <w:tcPr>
            <w:tcW w:type="dxa" w:w="24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El Peri</w:t>
            </w:r>
            <w:r>
              <w:rPr>
                <w:rFonts w:ascii="Helvetica Neue" w:hAnsi="Helvetica Neue" w:hint="default"/>
                <w:sz w:val="16"/>
                <w:szCs w:val="16"/>
                <w:rtl w:val="0"/>
                <w:lang w:val="es-ES_tradnl"/>
              </w:rPr>
              <w:t>ó</w:t>
            </w:r>
            <w:r>
              <w:rPr>
                <w:rFonts w:ascii="Helvetica Neue" w:hAnsi="Helvetica Neue"/>
                <w:sz w:val="16"/>
                <w:szCs w:val="16"/>
                <w:rtl w:val="0"/>
                <w:lang w:val="es-ES_tradnl"/>
              </w:rPr>
              <w:t>dico</w:t>
            </w:r>
          </w:p>
        </w:tc>
        <w:tc>
          <w:tcPr>
            <w:tcW w:type="dxa" w:w="18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10567</w:t>
            </w:r>
          </w:p>
        </w:tc>
        <w:tc>
          <w:tcPr>
            <w:tcW w:type="dxa" w:w="19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Zeta Gesti</w:t>
            </w:r>
            <w:r>
              <w:rPr>
                <w:rFonts w:ascii="Helvetica Neue" w:hAnsi="Helvetica Neue" w:hint="default"/>
                <w:sz w:val="16"/>
                <w:szCs w:val="16"/>
                <w:rtl w:val="0"/>
                <w:lang w:val="es-ES_tradnl"/>
              </w:rPr>
              <w:t>ó</w:t>
            </w:r>
            <w:r>
              <w:rPr>
                <w:rFonts w:ascii="Helvetica Neue" w:hAnsi="Helvetica Neue"/>
                <w:sz w:val="16"/>
                <w:szCs w:val="16"/>
                <w:rtl w:val="0"/>
                <w:lang w:val="es-ES_tradnl"/>
              </w:rPr>
              <w:t>n de Medios (Grupo Zeta)</w:t>
            </w:r>
          </w:p>
        </w:tc>
        <w:tc>
          <w:tcPr>
            <w:tcW w:type="dxa" w:w="31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Family Asensio</w:t>
            </w:r>
          </w:p>
        </w:tc>
      </w:tr>
      <w:tr>
        <w:tblPrEx>
          <w:shd w:val="clear" w:color="auto" w:fill="ced7e7"/>
        </w:tblPrEx>
        <w:trPr>
          <w:trHeight w:val="216" w:hRule="atLeast"/>
        </w:trPr>
        <w:tc>
          <w:tcPr>
            <w:tcW w:type="dxa" w:w="24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Hola.com sites (Revista Hola)</w:t>
            </w:r>
          </w:p>
        </w:tc>
        <w:tc>
          <w:tcPr>
            <w:tcW w:type="dxa" w:w="18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10486</w:t>
            </w:r>
          </w:p>
        </w:tc>
        <w:tc>
          <w:tcPr>
            <w:tcW w:type="dxa" w:w="19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Hola!</w:t>
            </w:r>
          </w:p>
        </w:tc>
        <w:tc>
          <w:tcPr>
            <w:tcW w:type="dxa" w:w="31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Family S</w:t>
            </w:r>
            <w:r>
              <w:rPr>
                <w:rFonts w:ascii="Helvetica Neue" w:hAnsi="Helvetica Neue" w:hint="default"/>
                <w:sz w:val="16"/>
                <w:szCs w:val="16"/>
                <w:rtl w:val="0"/>
                <w:lang w:val="es-ES_tradnl"/>
              </w:rPr>
              <w:t>á</w:t>
            </w:r>
            <w:r>
              <w:rPr>
                <w:rFonts w:ascii="Helvetica Neue" w:hAnsi="Helvetica Neue"/>
                <w:sz w:val="16"/>
                <w:szCs w:val="16"/>
                <w:rtl w:val="0"/>
                <w:lang w:val="es-ES_tradnl"/>
              </w:rPr>
              <w:t>nchez</w:t>
            </w:r>
          </w:p>
        </w:tc>
      </w:tr>
      <w:tr>
        <w:tblPrEx>
          <w:shd w:val="clear" w:color="auto" w:fill="ced7e7"/>
        </w:tblPrEx>
        <w:trPr>
          <w:trHeight w:val="216" w:hRule="atLeast"/>
        </w:trPr>
        <w:tc>
          <w:tcPr>
            <w:tcW w:type="dxa" w:w="24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Telecinco</w:t>
            </w:r>
          </w:p>
        </w:tc>
        <w:tc>
          <w:tcPr>
            <w:tcW w:type="dxa" w:w="18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9923</w:t>
            </w:r>
          </w:p>
        </w:tc>
        <w:tc>
          <w:tcPr>
            <w:tcW w:type="dxa" w:w="19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Mediaset Espa</w:t>
            </w:r>
            <w:r>
              <w:rPr>
                <w:rFonts w:ascii="Helvetica Neue" w:hAnsi="Helvetica Neue" w:hint="default"/>
                <w:sz w:val="16"/>
                <w:szCs w:val="16"/>
                <w:rtl w:val="0"/>
                <w:lang w:val="es-ES_tradnl"/>
              </w:rPr>
              <w:t>ñ</w:t>
            </w:r>
            <w:r>
              <w:rPr>
                <w:rFonts w:ascii="Helvetica Neue" w:hAnsi="Helvetica Neue"/>
                <w:sz w:val="16"/>
                <w:szCs w:val="16"/>
                <w:rtl w:val="0"/>
                <w:lang w:val="es-ES_tradnl"/>
              </w:rPr>
              <w:t>a</w:t>
            </w:r>
          </w:p>
        </w:tc>
        <w:tc>
          <w:tcPr>
            <w:tcW w:type="dxa" w:w="31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Mediaset Italia</w:t>
            </w:r>
          </w:p>
        </w:tc>
      </w:tr>
      <w:tr>
        <w:tblPrEx>
          <w:shd w:val="clear" w:color="auto" w:fill="ced7e7"/>
        </w:tblPrEx>
        <w:trPr>
          <w:trHeight w:val="216" w:hRule="atLeast"/>
        </w:trPr>
        <w:tc>
          <w:tcPr>
            <w:tcW w:type="dxa" w:w="24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Mundodeportivo.com sites</w:t>
            </w:r>
          </w:p>
        </w:tc>
        <w:tc>
          <w:tcPr>
            <w:tcW w:type="dxa" w:w="18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9100</w:t>
            </w:r>
          </w:p>
        </w:tc>
        <w:tc>
          <w:tcPr>
            <w:tcW w:type="dxa" w:w="19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Grupo God</w:t>
            </w:r>
            <w:r>
              <w:rPr>
                <w:rFonts w:ascii="Helvetica Neue" w:hAnsi="Helvetica Neue" w:hint="default"/>
                <w:sz w:val="16"/>
                <w:szCs w:val="16"/>
                <w:rtl w:val="0"/>
                <w:lang w:val="es-ES_tradnl"/>
              </w:rPr>
              <w:t>ó</w:t>
            </w:r>
          </w:p>
        </w:tc>
        <w:tc>
          <w:tcPr>
            <w:tcW w:type="dxa" w:w="31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Family God</w:t>
            </w:r>
            <w:r>
              <w:rPr>
                <w:rFonts w:ascii="Helvetica Neue" w:hAnsi="Helvetica Neue" w:hint="default"/>
                <w:sz w:val="16"/>
                <w:szCs w:val="16"/>
                <w:rtl w:val="0"/>
                <w:lang w:val="es-ES_tradnl"/>
              </w:rPr>
              <w:t>ó</w:t>
            </w:r>
          </w:p>
        </w:tc>
      </w:tr>
      <w:tr>
        <w:tblPrEx>
          <w:shd w:val="clear" w:color="auto" w:fill="ced7e7"/>
        </w:tblPrEx>
        <w:trPr>
          <w:trHeight w:val="216" w:hRule="atLeast"/>
        </w:trPr>
        <w:tc>
          <w:tcPr>
            <w:tcW w:type="dxa" w:w="24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Okdiario.com</w:t>
            </w:r>
          </w:p>
        </w:tc>
        <w:tc>
          <w:tcPr>
            <w:tcW w:type="dxa" w:w="18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8857</w:t>
            </w:r>
          </w:p>
        </w:tc>
        <w:tc>
          <w:tcPr>
            <w:tcW w:type="dxa" w:w="19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Dos Mil Palabras S.L.</w:t>
            </w:r>
          </w:p>
        </w:tc>
        <w:tc>
          <w:tcPr>
            <w:tcW w:type="dxa" w:w="31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Grupo Empresas Alonso Mari SA.</w:t>
            </w:r>
          </w:p>
        </w:tc>
      </w:tr>
      <w:tr>
        <w:tblPrEx>
          <w:shd w:val="clear" w:color="auto" w:fill="ced7e7"/>
        </w:tblPrEx>
        <w:trPr>
          <w:trHeight w:val="416" w:hRule="atLeast"/>
        </w:trPr>
        <w:tc>
          <w:tcPr>
            <w:tcW w:type="dxa" w:w="24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Eldiario.es sites</w:t>
            </w:r>
          </w:p>
        </w:tc>
        <w:tc>
          <w:tcPr>
            <w:tcW w:type="dxa" w:w="18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8645</w:t>
            </w:r>
          </w:p>
        </w:tc>
        <w:tc>
          <w:tcPr>
            <w:tcW w:type="dxa" w:w="19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Diario de Prensa Digital S.L.</w:t>
            </w:r>
          </w:p>
        </w:tc>
        <w:tc>
          <w:tcPr>
            <w:tcW w:type="dxa" w:w="31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w:t>
            </w:r>
          </w:p>
        </w:tc>
      </w:tr>
      <w:tr>
        <w:tblPrEx>
          <w:shd w:val="clear" w:color="auto" w:fill="ced7e7"/>
        </w:tblPrEx>
        <w:trPr>
          <w:trHeight w:val="416" w:hRule="atLeast"/>
        </w:trPr>
        <w:tc>
          <w:tcPr>
            <w:tcW w:type="dxa" w:w="24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Eleconomista.es</w:t>
            </w:r>
          </w:p>
        </w:tc>
        <w:tc>
          <w:tcPr>
            <w:tcW w:type="dxa" w:w="18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8230</w:t>
            </w:r>
          </w:p>
        </w:tc>
        <w:tc>
          <w:tcPr>
            <w:tcW w:type="dxa" w:w="19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 xml:space="preserve"> </w:t>
            </w:r>
          </w:p>
        </w:tc>
        <w:tc>
          <w:tcPr>
            <w:tcW w:type="dxa" w:w="31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n-US"/>
              </w:rPr>
              <w:t>Ecoprensa S.A. (Michael Georg Schumacher)</w:t>
            </w:r>
          </w:p>
        </w:tc>
      </w:tr>
      <w:tr>
        <w:tblPrEx>
          <w:shd w:val="clear" w:color="auto" w:fill="ced7e7"/>
        </w:tblPrEx>
        <w:trPr>
          <w:trHeight w:val="216" w:hRule="atLeast"/>
        </w:trPr>
        <w:tc>
          <w:tcPr>
            <w:tcW w:type="dxa" w:w="24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HuffPost News</w:t>
            </w:r>
          </w:p>
        </w:tc>
        <w:tc>
          <w:tcPr>
            <w:tcW w:type="dxa" w:w="18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7452</w:t>
            </w:r>
          </w:p>
        </w:tc>
        <w:tc>
          <w:tcPr>
            <w:tcW w:type="dxa" w:w="19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Oath</w:t>
            </w:r>
          </w:p>
        </w:tc>
        <w:tc>
          <w:tcPr>
            <w:tcW w:type="dxa" w:w="31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Verizon</w:t>
            </w:r>
          </w:p>
        </w:tc>
      </w:tr>
      <w:tr>
        <w:tblPrEx>
          <w:shd w:val="clear" w:color="auto" w:fill="ced7e7"/>
        </w:tblPrEx>
        <w:trPr>
          <w:trHeight w:val="216" w:hRule="atLeast"/>
        </w:trPr>
        <w:tc>
          <w:tcPr>
            <w:tcW w:type="dxa" w:w="24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RTVE</w:t>
            </w:r>
          </w:p>
        </w:tc>
        <w:tc>
          <w:tcPr>
            <w:tcW w:type="dxa" w:w="18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7387</w:t>
            </w:r>
          </w:p>
        </w:tc>
        <w:tc>
          <w:tcPr>
            <w:tcW w:type="dxa" w:w="19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RTVE</w:t>
            </w:r>
          </w:p>
        </w:tc>
        <w:tc>
          <w:tcPr>
            <w:tcW w:type="dxa" w:w="31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Public service</w:t>
            </w:r>
          </w:p>
        </w:tc>
      </w:tr>
      <w:tr>
        <w:tblPrEx>
          <w:shd w:val="clear" w:color="auto" w:fill="ced7e7"/>
        </w:tblPrEx>
        <w:trPr>
          <w:trHeight w:val="216" w:hRule="atLeast"/>
        </w:trPr>
        <w:tc>
          <w:tcPr>
            <w:tcW w:type="dxa" w:w="24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HuffPost Spain</w:t>
            </w:r>
          </w:p>
        </w:tc>
        <w:tc>
          <w:tcPr>
            <w:tcW w:type="dxa" w:w="18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6935</w:t>
            </w:r>
          </w:p>
        </w:tc>
        <w:tc>
          <w:tcPr>
            <w:tcW w:type="dxa" w:w="19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Oath</w:t>
            </w:r>
          </w:p>
        </w:tc>
        <w:tc>
          <w:tcPr>
            <w:tcW w:type="dxa" w:w="31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Prisa</w:t>
            </w:r>
          </w:p>
        </w:tc>
      </w:tr>
      <w:tr>
        <w:tblPrEx>
          <w:shd w:val="clear" w:color="auto" w:fill="ced7e7"/>
        </w:tblPrEx>
        <w:trPr>
          <w:trHeight w:val="416" w:hRule="atLeast"/>
        </w:trPr>
        <w:tc>
          <w:tcPr>
            <w:tcW w:type="dxa" w:w="24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Elespa</w:t>
            </w:r>
            <w:r>
              <w:rPr>
                <w:rFonts w:ascii="Helvetica Neue" w:hAnsi="Helvetica Neue" w:hint="default"/>
                <w:sz w:val="16"/>
                <w:szCs w:val="16"/>
                <w:rtl w:val="0"/>
                <w:lang w:val="es-ES_tradnl"/>
              </w:rPr>
              <w:t>ñ</w:t>
            </w:r>
            <w:r>
              <w:rPr>
                <w:rFonts w:ascii="Helvetica Neue" w:hAnsi="Helvetica Neue"/>
                <w:sz w:val="16"/>
                <w:szCs w:val="16"/>
                <w:rtl w:val="0"/>
                <w:lang w:val="es-ES_tradnl"/>
              </w:rPr>
              <w:t>ol.sites</w:t>
            </w:r>
          </w:p>
        </w:tc>
        <w:tc>
          <w:tcPr>
            <w:tcW w:type="dxa" w:w="18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6931</w:t>
            </w:r>
          </w:p>
        </w:tc>
        <w:tc>
          <w:tcPr>
            <w:tcW w:type="dxa" w:w="19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El Le</w:t>
            </w:r>
            <w:r>
              <w:rPr>
                <w:rFonts w:ascii="Helvetica Neue" w:hAnsi="Helvetica Neue" w:hint="default"/>
                <w:sz w:val="16"/>
                <w:szCs w:val="16"/>
                <w:rtl w:val="0"/>
                <w:lang w:val="es-ES_tradnl"/>
              </w:rPr>
              <w:t>ó</w:t>
            </w:r>
            <w:r>
              <w:rPr>
                <w:rFonts w:ascii="Helvetica Neue" w:hAnsi="Helvetica Neue"/>
                <w:sz w:val="16"/>
                <w:szCs w:val="16"/>
                <w:rtl w:val="0"/>
                <w:lang w:val="es-ES_tradnl"/>
              </w:rPr>
              <w:t>n de El Espa</w:t>
            </w:r>
            <w:r>
              <w:rPr>
                <w:rFonts w:ascii="Helvetica Neue" w:hAnsi="Helvetica Neue" w:hint="default"/>
                <w:sz w:val="16"/>
                <w:szCs w:val="16"/>
                <w:rtl w:val="0"/>
                <w:lang w:val="es-ES_tradnl"/>
              </w:rPr>
              <w:t>ñ</w:t>
            </w:r>
            <w:r>
              <w:rPr>
                <w:rFonts w:ascii="Helvetica Neue" w:hAnsi="Helvetica Neue"/>
                <w:sz w:val="16"/>
                <w:szCs w:val="16"/>
                <w:rtl w:val="0"/>
                <w:lang w:val="es-ES_tradnl"/>
              </w:rPr>
              <w:t>ol de Publicaciones S.A.</w:t>
            </w:r>
          </w:p>
        </w:tc>
        <w:tc>
          <w:tcPr>
            <w:tcW w:type="dxa" w:w="31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Pedro J. Ram</w:t>
            </w:r>
            <w:r>
              <w:rPr>
                <w:rFonts w:ascii="Helvetica Neue" w:hAnsi="Helvetica Neue" w:hint="default"/>
                <w:sz w:val="16"/>
                <w:szCs w:val="16"/>
                <w:rtl w:val="0"/>
                <w:lang w:val="es-ES_tradnl"/>
              </w:rPr>
              <w:t>í</w:t>
            </w:r>
            <w:r>
              <w:rPr>
                <w:rFonts w:ascii="Helvetica Neue" w:hAnsi="Helvetica Neue"/>
                <w:sz w:val="16"/>
                <w:szCs w:val="16"/>
                <w:rtl w:val="0"/>
                <w:lang w:val="es-ES_tradnl"/>
              </w:rPr>
              <w:t>rez</w:t>
            </w:r>
          </w:p>
        </w:tc>
      </w:tr>
      <w:tr>
        <w:tblPrEx>
          <w:shd w:val="clear" w:color="auto" w:fill="ced7e7"/>
        </w:tblPrEx>
        <w:trPr>
          <w:trHeight w:val="416" w:hRule="atLeast"/>
        </w:trPr>
        <w:tc>
          <w:tcPr>
            <w:tcW w:type="dxa" w:w="24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Expansi</w:t>
            </w:r>
            <w:r>
              <w:rPr>
                <w:rFonts w:ascii="Helvetica Neue" w:hAnsi="Helvetica Neue" w:hint="default"/>
                <w:sz w:val="16"/>
                <w:szCs w:val="16"/>
                <w:rtl w:val="0"/>
                <w:lang w:val="es-ES_tradnl"/>
              </w:rPr>
              <w:t>ó</w:t>
            </w:r>
            <w:r>
              <w:rPr>
                <w:rFonts w:ascii="Helvetica Neue" w:hAnsi="Helvetica Neue"/>
                <w:sz w:val="16"/>
                <w:szCs w:val="16"/>
                <w:rtl w:val="0"/>
                <w:lang w:val="es-ES_tradnl"/>
              </w:rPr>
              <w:t>n sites</w:t>
            </w:r>
          </w:p>
        </w:tc>
        <w:tc>
          <w:tcPr>
            <w:tcW w:type="dxa" w:w="18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6846</w:t>
            </w:r>
          </w:p>
        </w:tc>
        <w:tc>
          <w:tcPr>
            <w:tcW w:type="dxa" w:w="19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Unidad Editorial</w:t>
            </w:r>
          </w:p>
        </w:tc>
        <w:tc>
          <w:tcPr>
            <w:tcW w:type="dxa" w:w="31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RCS MediaGroup. Unidad Medios Digitales</w:t>
            </w:r>
          </w:p>
        </w:tc>
      </w:tr>
      <w:tr>
        <w:tblPrEx>
          <w:shd w:val="clear" w:color="auto" w:fill="ced7e7"/>
        </w:tblPrEx>
        <w:trPr>
          <w:trHeight w:val="216" w:hRule="atLeast"/>
        </w:trPr>
        <w:tc>
          <w:tcPr>
            <w:tcW w:type="dxa" w:w="24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La Raz</w:t>
            </w:r>
            <w:r>
              <w:rPr>
                <w:rFonts w:ascii="Helvetica Neue" w:hAnsi="Helvetica Neue" w:hint="default"/>
                <w:sz w:val="16"/>
                <w:szCs w:val="16"/>
                <w:rtl w:val="0"/>
                <w:lang w:val="es-ES_tradnl"/>
              </w:rPr>
              <w:t>ó</w:t>
            </w:r>
            <w:r>
              <w:rPr>
                <w:rFonts w:ascii="Helvetica Neue" w:hAnsi="Helvetica Neue"/>
                <w:sz w:val="16"/>
                <w:szCs w:val="16"/>
                <w:rtl w:val="0"/>
                <w:lang w:val="es-ES_tradnl"/>
              </w:rPr>
              <w:t>n</w:t>
            </w:r>
          </w:p>
        </w:tc>
        <w:tc>
          <w:tcPr>
            <w:tcW w:type="dxa" w:w="18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6658</w:t>
            </w:r>
          </w:p>
        </w:tc>
        <w:tc>
          <w:tcPr>
            <w:tcW w:type="dxa" w:w="19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Grupo Planeta</w:t>
            </w:r>
          </w:p>
        </w:tc>
        <w:tc>
          <w:tcPr>
            <w:tcW w:type="dxa" w:w="31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Family Lara</w:t>
            </w:r>
          </w:p>
        </w:tc>
      </w:tr>
      <w:tr>
        <w:tblPrEx>
          <w:shd w:val="clear" w:color="auto" w:fill="ced7e7"/>
        </w:tblPrEx>
        <w:trPr>
          <w:trHeight w:val="216" w:hRule="atLeast"/>
        </w:trPr>
        <w:tc>
          <w:tcPr>
            <w:tcW w:type="dxa" w:w="24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Antena 3.com</w:t>
            </w:r>
          </w:p>
        </w:tc>
        <w:tc>
          <w:tcPr>
            <w:tcW w:type="dxa" w:w="18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6622</w:t>
            </w:r>
          </w:p>
        </w:tc>
        <w:tc>
          <w:tcPr>
            <w:tcW w:type="dxa" w:w="19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Atresmedia</w:t>
            </w:r>
          </w:p>
        </w:tc>
        <w:tc>
          <w:tcPr>
            <w:tcW w:type="dxa" w:w="31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Planeta &amp; Bertelsmann</w:t>
            </w:r>
          </w:p>
        </w:tc>
      </w:tr>
      <w:tr>
        <w:tblPrEx>
          <w:shd w:val="clear" w:color="auto" w:fill="ced7e7"/>
        </w:tblPrEx>
        <w:trPr>
          <w:trHeight w:val="216" w:hRule="atLeast"/>
        </w:trPr>
        <w:tc>
          <w:tcPr>
            <w:tcW w:type="dxa" w:w="24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Xataka sites</w:t>
            </w:r>
          </w:p>
        </w:tc>
        <w:tc>
          <w:tcPr>
            <w:tcW w:type="dxa" w:w="18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6614</w:t>
            </w:r>
          </w:p>
        </w:tc>
        <w:tc>
          <w:tcPr>
            <w:tcW w:type="dxa" w:w="19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CM Nativos</w:t>
            </w:r>
          </w:p>
        </w:tc>
        <w:tc>
          <w:tcPr>
            <w:tcW w:type="dxa" w:w="31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Weblog S.L.</w:t>
            </w:r>
          </w:p>
        </w:tc>
      </w:tr>
      <w:tr>
        <w:tblPrEx>
          <w:shd w:val="clear" w:color="auto" w:fill="ced7e7"/>
        </w:tblPrEx>
        <w:trPr>
          <w:trHeight w:val="216" w:hRule="atLeast"/>
        </w:trPr>
        <w:tc>
          <w:tcPr>
            <w:tcW w:type="dxa" w:w="24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Publico.es sites</w:t>
            </w:r>
          </w:p>
        </w:tc>
        <w:tc>
          <w:tcPr>
            <w:tcW w:type="dxa" w:w="18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6144</w:t>
            </w:r>
          </w:p>
        </w:tc>
        <w:tc>
          <w:tcPr>
            <w:tcW w:type="dxa" w:w="19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Display Connectors SL</w:t>
            </w:r>
          </w:p>
        </w:tc>
        <w:tc>
          <w:tcPr>
            <w:tcW w:type="dxa" w:w="31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Jaume Roures Llop</w:t>
            </w:r>
          </w:p>
        </w:tc>
      </w:tr>
      <w:tr>
        <w:tblPrEx>
          <w:shd w:val="clear" w:color="auto" w:fill="ced7e7"/>
        </w:tblPrEx>
        <w:trPr>
          <w:trHeight w:val="216" w:hRule="atLeast"/>
        </w:trPr>
        <w:tc>
          <w:tcPr>
            <w:tcW w:type="dxa" w:w="24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Cadena Ser sites</w:t>
            </w:r>
          </w:p>
        </w:tc>
        <w:tc>
          <w:tcPr>
            <w:tcW w:type="dxa" w:w="18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6024</w:t>
            </w:r>
          </w:p>
        </w:tc>
        <w:tc>
          <w:tcPr>
            <w:tcW w:type="dxa" w:w="19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Prisa</w:t>
            </w:r>
          </w:p>
        </w:tc>
        <w:tc>
          <w:tcPr>
            <w:tcW w:type="dxa" w:w="31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Amber Capital, Rucandio, Telef</w:t>
            </w:r>
            <w:r>
              <w:rPr>
                <w:rFonts w:ascii="Helvetica Neue" w:hAnsi="Helvetica Neue" w:hint="default"/>
                <w:sz w:val="16"/>
                <w:szCs w:val="16"/>
                <w:rtl w:val="0"/>
                <w:lang w:val="es-ES_tradnl"/>
              </w:rPr>
              <w:t>ó</w:t>
            </w:r>
            <w:r>
              <w:rPr>
                <w:rFonts w:ascii="Helvetica Neue" w:hAnsi="Helvetica Neue"/>
                <w:sz w:val="16"/>
                <w:szCs w:val="16"/>
                <w:rtl w:val="0"/>
                <w:lang w:val="es-ES_tradnl"/>
              </w:rPr>
              <w:t>nica</w:t>
            </w:r>
          </w:p>
        </w:tc>
      </w:tr>
      <w:tr>
        <w:tblPrEx>
          <w:shd w:val="clear" w:color="auto" w:fill="ced7e7"/>
        </w:tblPrEx>
        <w:trPr>
          <w:trHeight w:val="216" w:hRule="atLeast"/>
        </w:trPr>
        <w:tc>
          <w:tcPr>
            <w:tcW w:type="dxa" w:w="24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Periodista Digital sites</w:t>
            </w:r>
          </w:p>
        </w:tc>
        <w:tc>
          <w:tcPr>
            <w:tcW w:type="dxa" w:w="18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5757</w:t>
            </w:r>
          </w:p>
        </w:tc>
        <w:tc>
          <w:tcPr>
            <w:tcW w:type="dxa" w:w="19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Periodista Digital S.L.</w:t>
            </w:r>
          </w:p>
        </w:tc>
        <w:tc>
          <w:tcPr>
            <w:tcW w:type="dxa" w:w="31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Alfonso L</w:t>
            </w:r>
            <w:r>
              <w:rPr>
                <w:rFonts w:ascii="Helvetica Neue" w:hAnsi="Helvetica Neue" w:hint="default"/>
                <w:sz w:val="16"/>
                <w:szCs w:val="16"/>
                <w:rtl w:val="0"/>
                <w:lang w:val="es-ES_tradnl"/>
              </w:rPr>
              <w:t>ó</w:t>
            </w:r>
            <w:r>
              <w:rPr>
                <w:rFonts w:ascii="Helvetica Neue" w:hAnsi="Helvetica Neue"/>
                <w:sz w:val="16"/>
                <w:szCs w:val="16"/>
                <w:rtl w:val="0"/>
                <w:lang w:val="es-ES_tradnl"/>
              </w:rPr>
              <w:t>pez Rojo, David Rojo L</w:t>
            </w:r>
            <w:r>
              <w:rPr>
                <w:rFonts w:ascii="Helvetica Neue" w:hAnsi="Helvetica Neue" w:hint="default"/>
                <w:sz w:val="16"/>
                <w:szCs w:val="16"/>
                <w:rtl w:val="0"/>
                <w:lang w:val="es-ES_tradnl"/>
              </w:rPr>
              <w:t>ó</w:t>
            </w:r>
            <w:r>
              <w:rPr>
                <w:rFonts w:ascii="Helvetica Neue" w:hAnsi="Helvetica Neue"/>
                <w:sz w:val="16"/>
                <w:szCs w:val="16"/>
                <w:rtl w:val="0"/>
                <w:lang w:val="es-ES_tradnl"/>
              </w:rPr>
              <w:t>pez</w:t>
            </w:r>
          </w:p>
        </w:tc>
      </w:tr>
      <w:tr>
        <w:tblPrEx>
          <w:shd w:val="clear" w:color="auto" w:fill="ced7e7"/>
        </w:tblPrEx>
        <w:trPr>
          <w:trHeight w:val="416" w:hRule="atLeast"/>
        </w:trPr>
        <w:tc>
          <w:tcPr>
            <w:tcW w:type="dxa" w:w="24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Sport.es sites</w:t>
            </w:r>
          </w:p>
        </w:tc>
        <w:tc>
          <w:tcPr>
            <w:tcW w:type="dxa" w:w="18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5726</w:t>
            </w:r>
          </w:p>
        </w:tc>
        <w:tc>
          <w:tcPr>
            <w:tcW w:type="dxa" w:w="19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Zeta Gesti</w:t>
            </w:r>
            <w:r>
              <w:rPr>
                <w:rFonts w:ascii="Helvetica Neue" w:hAnsi="Helvetica Neue" w:hint="default"/>
                <w:sz w:val="16"/>
                <w:szCs w:val="16"/>
                <w:rtl w:val="0"/>
                <w:lang w:val="es-ES_tradnl"/>
              </w:rPr>
              <w:t>ó</w:t>
            </w:r>
            <w:r>
              <w:rPr>
                <w:rFonts w:ascii="Helvetica Neue" w:hAnsi="Helvetica Neue"/>
                <w:sz w:val="16"/>
                <w:szCs w:val="16"/>
                <w:rtl w:val="0"/>
                <w:lang w:val="es-ES_tradnl"/>
              </w:rPr>
              <w:t>n de Medios (Grupo Zeta)</w:t>
            </w:r>
          </w:p>
        </w:tc>
        <w:tc>
          <w:tcPr>
            <w:tcW w:type="dxa" w:w="31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Family Asensio</w:t>
            </w:r>
          </w:p>
        </w:tc>
      </w:tr>
      <w:tr>
        <w:tblPrEx>
          <w:shd w:val="clear" w:color="auto" w:fill="ced7e7"/>
        </w:tblPrEx>
        <w:trPr>
          <w:trHeight w:val="216" w:hRule="atLeast"/>
        </w:trPr>
        <w:tc>
          <w:tcPr>
            <w:tcW w:type="dxa" w:w="24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La voz de Galicia</w:t>
            </w:r>
          </w:p>
        </w:tc>
        <w:tc>
          <w:tcPr>
            <w:tcW w:type="dxa" w:w="18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5683</w:t>
            </w:r>
          </w:p>
        </w:tc>
        <w:tc>
          <w:tcPr>
            <w:tcW w:type="dxa" w:w="19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Voz</w:t>
            </w:r>
          </w:p>
        </w:tc>
        <w:tc>
          <w:tcPr>
            <w:tcW w:type="dxa" w:w="31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sz w:val="16"/>
                <w:szCs w:val="16"/>
                <w:rtl w:val="0"/>
                <w:lang w:val="es-ES_tradnl"/>
              </w:rPr>
              <w:t>Santiago Rey Fern</w:t>
            </w:r>
            <w:r>
              <w:rPr>
                <w:rFonts w:ascii="Helvetica Neue" w:hAnsi="Helvetica Neue" w:hint="default"/>
                <w:sz w:val="16"/>
                <w:szCs w:val="16"/>
                <w:rtl w:val="0"/>
                <w:lang w:val="es-ES_tradnl"/>
              </w:rPr>
              <w:t>á</w:t>
            </w:r>
            <w:r>
              <w:rPr>
                <w:rFonts w:ascii="Helvetica Neue" w:hAnsi="Helvetica Neue"/>
                <w:sz w:val="16"/>
                <w:szCs w:val="16"/>
                <w:rtl w:val="0"/>
                <w:lang w:val="es-ES_tradnl"/>
              </w:rPr>
              <w:t>ndez Latorre</w:t>
            </w:r>
          </w:p>
        </w:tc>
      </w:tr>
    </w:tbl>
    <w:p>
      <w:pPr>
        <w:pStyle w:val="Body A"/>
        <w:spacing w:line="276" w:lineRule="auto"/>
        <w:jc w:val="both"/>
        <w:rPr>
          <w:rFonts w:ascii="Helvetica Neue" w:cs="Helvetica Neue" w:hAnsi="Helvetica Neue" w:eastAsia="Helvetica Neue"/>
          <w:b w:val="1"/>
          <w:bCs w:val="1"/>
          <w:sz w:val="24"/>
          <w:szCs w:val="24"/>
        </w:rPr>
      </w:pPr>
    </w:p>
    <w:p>
      <w:pPr>
        <w:pStyle w:val="Body A"/>
        <w:widowControl w:val="0"/>
        <w:ind w:left="902" w:hanging="902"/>
        <w:rPr>
          <w:rFonts w:ascii="Helvetica Neue" w:cs="Helvetica Neue" w:hAnsi="Helvetica Neue" w:eastAsia="Helvetica Neue"/>
          <w:sz w:val="20"/>
          <w:szCs w:val="20"/>
        </w:rPr>
      </w:pPr>
      <w:r>
        <w:rPr>
          <w:rFonts w:ascii="Helvetica Neue" w:hAnsi="Helvetica Neue"/>
          <w:sz w:val="18"/>
          <w:szCs w:val="18"/>
          <w:rtl w:val="0"/>
          <w:lang w:val="en-US"/>
        </w:rPr>
        <w:t>Source: comScore (November 2017)</w:t>
      </w:r>
    </w:p>
    <w:p>
      <w:pPr>
        <w:pStyle w:val="Body A"/>
        <w:widowControl w:val="0"/>
        <w:ind w:left="902" w:hanging="902"/>
        <w:rPr>
          <w:rFonts w:ascii="Helvetica Neue" w:cs="Helvetica Neue" w:hAnsi="Helvetica Neue" w:eastAsia="Helvetica Neue"/>
          <w:b w:val="1"/>
          <w:bCs w:val="1"/>
          <w:sz w:val="24"/>
          <w:szCs w:val="24"/>
        </w:rPr>
      </w:pPr>
    </w:p>
    <w:p>
      <w:pPr>
        <w:pStyle w:val="Body A"/>
        <w:spacing w:line="276" w:lineRule="auto"/>
        <w:jc w:val="both"/>
        <w:rPr>
          <w:rFonts w:ascii="Helvetica Neue" w:cs="Helvetica Neue" w:hAnsi="Helvetica Neue" w:eastAsia="Helvetica Neue"/>
          <w:b w:val="1"/>
          <w:bCs w:val="1"/>
          <w:sz w:val="22"/>
          <w:szCs w:val="22"/>
        </w:rPr>
      </w:pPr>
      <w:r>
        <w:rPr>
          <w:rFonts w:ascii="Helvetica Neue" w:hAnsi="Helvetica Neue"/>
          <w:b w:val="1"/>
          <w:bCs w:val="1"/>
          <w:sz w:val="20"/>
          <w:szCs w:val="20"/>
          <w:rtl w:val="0"/>
          <w:lang w:val="en-US"/>
        </w:rPr>
        <w:t>Most popular internet portals in Spain, by 2017 number of average u</w:t>
      </w:r>
      <w:r>
        <w:rPr>
          <w:rFonts w:ascii="Helvetica Neue" w:hAnsi="Helvetica Neue"/>
          <w:b w:val="1"/>
          <w:bCs w:val="1"/>
          <w:sz w:val="20"/>
          <w:szCs w:val="20"/>
          <w:rtl w:val="0"/>
          <w:lang w:val="fr-FR"/>
        </w:rPr>
        <w:t xml:space="preserve">nique </w:t>
      </w:r>
      <w:r>
        <w:rPr>
          <w:rFonts w:ascii="Helvetica Neue" w:hAnsi="Helvetica Neue"/>
          <w:b w:val="1"/>
          <w:bCs w:val="1"/>
          <w:sz w:val="20"/>
          <w:szCs w:val="20"/>
          <w:rtl w:val="0"/>
          <w:lang w:val="en-US"/>
        </w:rPr>
        <w:t>visitors/day, 2016-2017</w:t>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93"/>
        <w:gridCol w:w="1634"/>
        <w:gridCol w:w="1366"/>
        <w:gridCol w:w="1554"/>
        <w:gridCol w:w="2713"/>
      </w:tblGrid>
      <w:tr>
        <w:tblPrEx>
          <w:shd w:val="clear" w:color="auto" w:fill="ced7e7"/>
        </w:tblPrEx>
        <w:trPr>
          <w:trHeight w:val="416" w:hRule="atLeast"/>
        </w:trPr>
        <w:tc>
          <w:tcPr>
            <w:tcW w:type="dxa" w:w="2093"/>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Portal</w:t>
            </w:r>
          </w:p>
        </w:tc>
        <w:tc>
          <w:tcPr>
            <w:tcW w:type="dxa" w:w="1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B"/>
              <w:widowControl w:val="0"/>
            </w:pPr>
            <w:r>
              <w:rPr>
                <w:rFonts w:ascii="Helvetica Neue" w:hAnsi="Helvetica Neue"/>
                <w:sz w:val="16"/>
                <w:szCs w:val="16"/>
                <w:rtl w:val="0"/>
                <w:lang w:val="en-US"/>
              </w:rPr>
              <w:t>2016</w:t>
            </w:r>
          </w:p>
        </w:tc>
        <w:tc>
          <w:tcPr>
            <w:tcW w:type="dxa" w:w="13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B"/>
              <w:widowControl w:val="0"/>
            </w:pPr>
            <w:r>
              <w:rPr>
                <w:rFonts w:ascii="Helvetica Neue" w:hAnsi="Helvetica Neue"/>
                <w:sz w:val="16"/>
                <w:szCs w:val="16"/>
                <w:rtl w:val="0"/>
                <w:lang w:val="en-US"/>
              </w:rPr>
              <w:t>2017</w:t>
            </w:r>
          </w:p>
        </w:tc>
        <w:tc>
          <w:tcPr>
            <w:tcW w:type="dxa" w:w="1553"/>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Operating Company</w:t>
            </w:r>
          </w:p>
        </w:tc>
        <w:tc>
          <w:tcPr>
            <w:tcW w:type="dxa" w:w="2712"/>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Majority Owner</w:t>
            </w:r>
          </w:p>
        </w:tc>
      </w:tr>
      <w:tr>
        <w:tblPrEx>
          <w:shd w:val="clear" w:color="auto" w:fill="ced7e7"/>
        </w:tblPrEx>
        <w:trPr>
          <w:trHeight w:val="816" w:hRule="atLeast"/>
        </w:trPr>
        <w:tc>
          <w:tcPr>
            <w:tcW w:type="dxa" w:w="20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ElEspa</w:t>
            </w:r>
            <w:r>
              <w:rPr>
                <w:rFonts w:ascii="Helvetica Neue" w:hAnsi="Helvetica Neue" w:hint="default"/>
                <w:sz w:val="16"/>
                <w:szCs w:val="16"/>
                <w:rtl w:val="0"/>
                <w:lang w:val="es-ES_tradnl"/>
              </w:rPr>
              <w:t>ñ</w:t>
            </w:r>
            <w:r>
              <w:rPr>
                <w:rFonts w:ascii="Helvetica Neue" w:hAnsi="Helvetica Neue"/>
                <w:sz w:val="16"/>
                <w:szCs w:val="16"/>
                <w:rtl w:val="0"/>
                <w:lang w:val="es-ES_tradnl"/>
              </w:rPr>
              <w:t>ol.com</w:t>
            </w:r>
          </w:p>
        </w:tc>
        <w:tc>
          <w:tcPr>
            <w:tcW w:type="dxa" w:w="1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Helvetica Neue" w:hAnsi="Helvetica Neue"/>
                <w:sz w:val="16"/>
                <w:szCs w:val="16"/>
                <w:rtl w:val="0"/>
                <w:lang w:val="es-ES_tradnl"/>
              </w:rPr>
              <w:t>447053</w:t>
            </w:r>
          </w:p>
        </w:tc>
        <w:tc>
          <w:tcPr>
            <w:tcW w:type="dxa" w:w="13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Helvetica Neue" w:hAnsi="Helvetica Neue"/>
                <w:sz w:val="16"/>
                <w:szCs w:val="16"/>
                <w:rtl w:val="0"/>
                <w:lang w:val="es-ES_tradnl"/>
              </w:rPr>
              <w:t>930113</w:t>
            </w:r>
          </w:p>
        </w:tc>
        <w:tc>
          <w:tcPr>
            <w:tcW w:type="dxa" w:w="155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El Le</w:t>
            </w:r>
            <w:r>
              <w:rPr>
                <w:rFonts w:ascii="Helvetica Neue" w:hAnsi="Helvetica Neue" w:hint="default"/>
                <w:sz w:val="16"/>
                <w:szCs w:val="16"/>
                <w:rtl w:val="0"/>
                <w:lang w:val="es-ES_tradnl"/>
              </w:rPr>
              <w:t>ó</w:t>
            </w:r>
            <w:r>
              <w:rPr>
                <w:rFonts w:ascii="Helvetica Neue" w:hAnsi="Helvetica Neue"/>
                <w:sz w:val="16"/>
                <w:szCs w:val="16"/>
                <w:rtl w:val="0"/>
                <w:lang w:val="es-ES_tradnl"/>
              </w:rPr>
              <w:t>n de el Espa</w:t>
            </w:r>
            <w:r>
              <w:rPr>
                <w:rFonts w:ascii="Helvetica Neue" w:hAnsi="Helvetica Neue" w:hint="default"/>
                <w:sz w:val="16"/>
                <w:szCs w:val="16"/>
                <w:rtl w:val="0"/>
                <w:lang w:val="es-ES_tradnl"/>
              </w:rPr>
              <w:t>ñ</w:t>
            </w:r>
            <w:r>
              <w:rPr>
                <w:rFonts w:ascii="Helvetica Neue" w:hAnsi="Helvetica Neue"/>
                <w:sz w:val="16"/>
                <w:szCs w:val="16"/>
                <w:rtl w:val="0"/>
                <w:lang w:val="es-ES_tradnl"/>
              </w:rPr>
              <w:t>ol Publicaciones, S.A.</w:t>
            </w:r>
          </w:p>
        </w:tc>
        <w:tc>
          <w:tcPr>
            <w:tcW w:type="dxa" w:w="27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Pedro J. Ram</w:t>
            </w:r>
            <w:r>
              <w:rPr>
                <w:rFonts w:ascii="Helvetica Neue" w:hAnsi="Helvetica Neue" w:hint="default"/>
                <w:sz w:val="16"/>
                <w:szCs w:val="16"/>
                <w:rtl w:val="0"/>
                <w:lang w:val="es-ES_tradnl"/>
              </w:rPr>
              <w:t>í</w:t>
            </w:r>
            <w:r>
              <w:rPr>
                <w:rFonts w:ascii="Helvetica Neue" w:hAnsi="Helvetica Neue"/>
                <w:sz w:val="16"/>
                <w:szCs w:val="16"/>
                <w:rtl w:val="0"/>
                <w:lang w:val="es-ES_tradnl"/>
              </w:rPr>
              <w:t>rez</w:t>
            </w:r>
          </w:p>
        </w:tc>
      </w:tr>
      <w:tr>
        <w:tblPrEx>
          <w:shd w:val="clear" w:color="auto" w:fill="ced7e7"/>
        </w:tblPrEx>
        <w:trPr>
          <w:trHeight w:val="416" w:hRule="atLeast"/>
        </w:trPr>
        <w:tc>
          <w:tcPr>
            <w:tcW w:type="dxa" w:w="20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P</w:t>
            </w:r>
            <w:r>
              <w:rPr>
                <w:rFonts w:ascii="Helvetica Neue" w:hAnsi="Helvetica Neue" w:hint="default"/>
                <w:sz w:val="16"/>
                <w:szCs w:val="16"/>
                <w:rtl w:val="0"/>
                <w:lang w:val="es-ES_tradnl"/>
              </w:rPr>
              <w:t>ú</w:t>
            </w:r>
            <w:r>
              <w:rPr>
                <w:rFonts w:ascii="Helvetica Neue" w:hAnsi="Helvetica Neue"/>
                <w:sz w:val="16"/>
                <w:szCs w:val="16"/>
                <w:rtl w:val="0"/>
                <w:lang w:val="es-ES_tradnl"/>
              </w:rPr>
              <w:t>blico.es</w:t>
            </w:r>
          </w:p>
        </w:tc>
        <w:tc>
          <w:tcPr>
            <w:tcW w:type="dxa" w:w="1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Helvetica Neue" w:hAnsi="Helvetica Neue"/>
                <w:sz w:val="16"/>
                <w:szCs w:val="16"/>
                <w:rtl w:val="0"/>
                <w:lang w:val="es-ES_tradnl"/>
              </w:rPr>
              <w:t>554534</w:t>
            </w:r>
          </w:p>
        </w:tc>
        <w:tc>
          <w:tcPr>
            <w:tcW w:type="dxa" w:w="13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Helvetica Neue" w:hAnsi="Helvetica Neue"/>
                <w:sz w:val="16"/>
                <w:szCs w:val="16"/>
                <w:rtl w:val="0"/>
                <w:lang w:val="es-ES_tradnl"/>
              </w:rPr>
              <w:t>678981</w:t>
            </w:r>
          </w:p>
        </w:tc>
        <w:tc>
          <w:tcPr>
            <w:tcW w:type="dxa" w:w="155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Display Connectors, S.L.</w:t>
            </w:r>
          </w:p>
        </w:tc>
        <w:tc>
          <w:tcPr>
            <w:tcW w:type="dxa" w:w="27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Jaume Roures Llop</w:t>
            </w:r>
          </w:p>
        </w:tc>
      </w:tr>
      <w:tr>
        <w:tblPrEx>
          <w:shd w:val="clear" w:color="auto" w:fill="ced7e7"/>
        </w:tblPrEx>
        <w:trPr>
          <w:trHeight w:val="416" w:hRule="atLeast"/>
        </w:trPr>
        <w:tc>
          <w:tcPr>
            <w:tcW w:type="dxa" w:w="20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ElDiario.es</w:t>
            </w:r>
          </w:p>
        </w:tc>
        <w:tc>
          <w:tcPr>
            <w:tcW w:type="dxa" w:w="1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Helvetica Neue" w:hAnsi="Helvetica Neue"/>
                <w:sz w:val="16"/>
                <w:szCs w:val="16"/>
                <w:rtl w:val="0"/>
                <w:lang w:val="es-ES_tradnl"/>
              </w:rPr>
              <w:t>457165</w:t>
            </w:r>
          </w:p>
        </w:tc>
        <w:tc>
          <w:tcPr>
            <w:tcW w:type="dxa" w:w="13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Helvetica Neue" w:hAnsi="Helvetica Neue"/>
                <w:sz w:val="16"/>
                <w:szCs w:val="16"/>
                <w:rtl w:val="0"/>
                <w:lang w:val="es-ES_tradnl"/>
              </w:rPr>
              <w:t>549971</w:t>
            </w:r>
          </w:p>
        </w:tc>
        <w:tc>
          <w:tcPr>
            <w:tcW w:type="dxa" w:w="155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Diario de Prensa Digital, S.L.</w:t>
            </w:r>
          </w:p>
        </w:tc>
        <w:tc>
          <w:tcPr>
            <w:tcW w:type="dxa" w:w="27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 xml:space="preserve"> -</w:t>
            </w:r>
          </w:p>
        </w:tc>
      </w:tr>
      <w:tr>
        <w:tblPrEx>
          <w:shd w:val="clear" w:color="auto" w:fill="ced7e7"/>
        </w:tblPrEx>
        <w:trPr>
          <w:trHeight w:val="616" w:hRule="atLeast"/>
        </w:trPr>
        <w:tc>
          <w:tcPr>
            <w:tcW w:type="dxa" w:w="20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EuropaPress</w:t>
            </w:r>
          </w:p>
        </w:tc>
        <w:tc>
          <w:tcPr>
            <w:tcW w:type="dxa" w:w="1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Helvetica Neue" w:hAnsi="Helvetica Neue"/>
                <w:sz w:val="16"/>
                <w:szCs w:val="16"/>
                <w:rtl w:val="0"/>
                <w:lang w:val="es-ES_tradnl"/>
              </w:rPr>
              <w:t>332188</w:t>
            </w:r>
          </w:p>
        </w:tc>
        <w:tc>
          <w:tcPr>
            <w:tcW w:type="dxa" w:w="13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Helvetica Neue" w:hAnsi="Helvetica Neue"/>
                <w:sz w:val="16"/>
                <w:szCs w:val="16"/>
                <w:rtl w:val="0"/>
                <w:lang w:val="es-ES_tradnl"/>
              </w:rPr>
              <w:t>314486</w:t>
            </w:r>
          </w:p>
        </w:tc>
        <w:tc>
          <w:tcPr>
            <w:tcW w:type="dxa" w:w="155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Europa Press Comunicaci</w:t>
            </w:r>
            <w:r>
              <w:rPr>
                <w:rFonts w:ascii="Helvetica Neue" w:hAnsi="Helvetica Neue" w:hint="default"/>
                <w:sz w:val="16"/>
                <w:szCs w:val="16"/>
                <w:rtl w:val="0"/>
                <w:lang w:val="es-ES_tradnl"/>
              </w:rPr>
              <w:t>ó</w:t>
            </w:r>
            <w:r>
              <w:rPr>
                <w:rFonts w:ascii="Helvetica Neue" w:hAnsi="Helvetica Neue"/>
                <w:sz w:val="16"/>
                <w:szCs w:val="16"/>
                <w:rtl w:val="0"/>
                <w:lang w:val="es-ES_tradnl"/>
              </w:rPr>
              <w:t>n, S.A.</w:t>
            </w:r>
          </w:p>
        </w:tc>
        <w:tc>
          <w:tcPr>
            <w:tcW w:type="dxa" w:w="27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Heredia 3G S.A.</w:t>
            </w:r>
          </w:p>
        </w:tc>
      </w:tr>
      <w:tr>
        <w:tblPrEx>
          <w:shd w:val="clear" w:color="auto" w:fill="ced7e7"/>
        </w:tblPrEx>
        <w:trPr>
          <w:trHeight w:val="616" w:hRule="atLeast"/>
        </w:trPr>
        <w:tc>
          <w:tcPr>
            <w:tcW w:type="dxa" w:w="20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La Raz</w:t>
            </w:r>
            <w:r>
              <w:rPr>
                <w:rFonts w:ascii="Helvetica Neue" w:hAnsi="Helvetica Neue" w:hint="default"/>
                <w:sz w:val="16"/>
                <w:szCs w:val="16"/>
                <w:rtl w:val="0"/>
                <w:lang w:val="es-ES_tradnl"/>
              </w:rPr>
              <w:t>ó</w:t>
            </w:r>
            <w:r>
              <w:rPr>
                <w:rFonts w:ascii="Helvetica Neue" w:hAnsi="Helvetica Neue"/>
                <w:sz w:val="16"/>
                <w:szCs w:val="16"/>
                <w:rtl w:val="0"/>
                <w:lang w:val="es-ES_tradnl"/>
              </w:rPr>
              <w:t>n</w:t>
            </w:r>
          </w:p>
        </w:tc>
        <w:tc>
          <w:tcPr>
            <w:tcW w:type="dxa" w:w="1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Helvetica Neue" w:hAnsi="Helvetica Neue"/>
                <w:sz w:val="16"/>
                <w:szCs w:val="16"/>
                <w:rtl w:val="0"/>
                <w:lang w:val="es-ES_tradnl"/>
              </w:rPr>
              <w:t>239937</w:t>
            </w:r>
          </w:p>
        </w:tc>
        <w:tc>
          <w:tcPr>
            <w:tcW w:type="dxa" w:w="13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Helvetica Neue" w:hAnsi="Helvetica Neue"/>
                <w:sz w:val="16"/>
                <w:szCs w:val="16"/>
                <w:rtl w:val="0"/>
                <w:lang w:val="es-ES_tradnl"/>
              </w:rPr>
              <w:t>386143</w:t>
            </w:r>
          </w:p>
        </w:tc>
        <w:tc>
          <w:tcPr>
            <w:tcW w:type="dxa" w:w="155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Audiovisual Espa</w:t>
            </w:r>
            <w:r>
              <w:rPr>
                <w:rFonts w:ascii="Helvetica Neue" w:hAnsi="Helvetica Neue" w:hint="default"/>
                <w:sz w:val="16"/>
                <w:szCs w:val="16"/>
                <w:rtl w:val="0"/>
                <w:lang w:val="es-ES_tradnl"/>
              </w:rPr>
              <w:t>ñ</w:t>
            </w:r>
            <w:r>
              <w:rPr>
                <w:rFonts w:ascii="Helvetica Neue" w:hAnsi="Helvetica Neue"/>
                <w:sz w:val="16"/>
                <w:szCs w:val="16"/>
                <w:rtl w:val="0"/>
                <w:lang w:val="es-ES_tradnl"/>
              </w:rPr>
              <w:t>ola 2000, S.A.</w:t>
            </w:r>
          </w:p>
        </w:tc>
        <w:tc>
          <w:tcPr>
            <w:tcW w:type="dxa" w:w="27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Planeta (Family Lara)</w:t>
            </w:r>
          </w:p>
        </w:tc>
      </w:tr>
      <w:tr>
        <w:tblPrEx>
          <w:shd w:val="clear" w:color="auto" w:fill="ced7e7"/>
        </w:tblPrEx>
        <w:trPr>
          <w:trHeight w:val="616" w:hRule="atLeast"/>
        </w:trPr>
        <w:tc>
          <w:tcPr>
            <w:tcW w:type="dxa" w:w="20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ElNacional.cat</w:t>
            </w:r>
          </w:p>
        </w:tc>
        <w:tc>
          <w:tcPr>
            <w:tcW w:type="dxa" w:w="1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Helvetica Neue" w:hAnsi="Helvetica Neue"/>
                <w:sz w:val="16"/>
                <w:szCs w:val="16"/>
                <w:rtl w:val="0"/>
                <w:lang w:val="es-ES_tradnl"/>
              </w:rPr>
              <w:t>68111</w:t>
            </w:r>
          </w:p>
        </w:tc>
        <w:tc>
          <w:tcPr>
            <w:tcW w:type="dxa" w:w="13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Helvetica Neue" w:hAnsi="Helvetica Neue"/>
                <w:sz w:val="16"/>
                <w:szCs w:val="16"/>
                <w:rtl w:val="0"/>
                <w:lang w:val="es-ES_tradnl"/>
              </w:rPr>
              <w:t>351488</w:t>
            </w:r>
          </w:p>
        </w:tc>
        <w:tc>
          <w:tcPr>
            <w:tcW w:type="dxa" w:w="155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Grup Les Not</w:t>
            </w:r>
            <w:r>
              <w:rPr>
                <w:rFonts w:ascii="Helvetica Neue" w:hAnsi="Helvetica Neue" w:hint="default"/>
                <w:sz w:val="16"/>
                <w:szCs w:val="16"/>
                <w:rtl w:val="0"/>
                <w:lang w:val="es-ES_tradnl"/>
              </w:rPr>
              <w:t>í</w:t>
            </w:r>
            <w:r>
              <w:rPr>
                <w:rFonts w:ascii="Helvetica Neue" w:hAnsi="Helvetica Neue"/>
                <w:sz w:val="16"/>
                <w:szCs w:val="16"/>
                <w:rtl w:val="0"/>
                <w:lang w:val="es-ES_tradnl"/>
              </w:rPr>
              <w:t>cies de Catalunya, S.L.U.</w:t>
            </w:r>
          </w:p>
        </w:tc>
        <w:tc>
          <w:tcPr>
            <w:tcW w:type="dxa" w:w="27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Jos</w:t>
            </w:r>
            <w:r>
              <w:rPr>
                <w:rFonts w:ascii="Helvetica Neue" w:hAnsi="Helvetica Neue" w:hint="default"/>
                <w:sz w:val="16"/>
                <w:szCs w:val="16"/>
                <w:rtl w:val="0"/>
                <w:lang w:val="es-ES_tradnl"/>
              </w:rPr>
              <w:t xml:space="preserve">é </w:t>
            </w:r>
            <w:r>
              <w:rPr>
                <w:rFonts w:ascii="Helvetica Neue" w:hAnsi="Helvetica Neue"/>
                <w:sz w:val="16"/>
                <w:szCs w:val="16"/>
                <w:rtl w:val="0"/>
                <w:lang w:val="es-ES_tradnl"/>
              </w:rPr>
              <w:t>Antich Valero</w:t>
            </w:r>
          </w:p>
        </w:tc>
      </w:tr>
      <w:tr>
        <w:tblPrEx>
          <w:shd w:val="clear" w:color="auto" w:fill="ced7e7"/>
        </w:tblPrEx>
        <w:trPr>
          <w:trHeight w:val="416" w:hRule="atLeast"/>
        </w:trPr>
        <w:tc>
          <w:tcPr>
            <w:tcW w:type="dxa" w:w="20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Ara.cat</w:t>
            </w:r>
          </w:p>
        </w:tc>
        <w:tc>
          <w:tcPr>
            <w:tcW w:type="dxa" w:w="1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widowControl w:val="0"/>
            </w:pPr>
            <w:r>
              <w:rPr>
                <w:rFonts w:ascii="Helvetica Neue" w:hAnsi="Helvetica Neue"/>
                <w:sz w:val="16"/>
                <w:szCs w:val="16"/>
                <w:rtl w:val="0"/>
                <w:lang w:val="es-ES_tradnl"/>
              </w:rPr>
              <w:t>145854</w:t>
            </w:r>
          </w:p>
        </w:tc>
        <w:tc>
          <w:tcPr>
            <w:tcW w:type="dxa" w:w="13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Helvetica Neue" w:hAnsi="Helvetica Neue"/>
                <w:sz w:val="16"/>
                <w:szCs w:val="16"/>
                <w:rtl w:val="0"/>
                <w:lang w:val="es-ES_tradnl"/>
              </w:rPr>
              <w:t>237184</w:t>
            </w:r>
          </w:p>
        </w:tc>
        <w:tc>
          <w:tcPr>
            <w:tcW w:type="dxa" w:w="155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Edici</w:t>
            </w:r>
            <w:r>
              <w:rPr>
                <w:rFonts w:ascii="Helvetica Neue" w:hAnsi="Helvetica Neue" w:hint="default"/>
                <w:sz w:val="16"/>
                <w:szCs w:val="16"/>
                <w:rtl w:val="0"/>
                <w:lang w:val="es-ES_tradnl"/>
              </w:rPr>
              <w:t xml:space="preserve">ó </w:t>
            </w:r>
            <w:r>
              <w:rPr>
                <w:rFonts w:ascii="Helvetica Neue" w:hAnsi="Helvetica Neue"/>
                <w:sz w:val="16"/>
                <w:szCs w:val="16"/>
                <w:rtl w:val="0"/>
                <w:lang w:val="es-ES_tradnl"/>
              </w:rPr>
              <w:t>de Premsa Peri</w:t>
            </w:r>
            <w:r>
              <w:rPr>
                <w:rFonts w:ascii="Helvetica Neue" w:hAnsi="Helvetica Neue" w:hint="default"/>
                <w:sz w:val="16"/>
                <w:szCs w:val="16"/>
                <w:rtl w:val="0"/>
                <w:lang w:val="es-ES_tradnl"/>
              </w:rPr>
              <w:t>ò</w:t>
            </w:r>
            <w:r>
              <w:rPr>
                <w:rFonts w:ascii="Helvetica Neue" w:hAnsi="Helvetica Neue"/>
                <w:sz w:val="16"/>
                <w:szCs w:val="16"/>
                <w:rtl w:val="0"/>
                <w:lang w:val="es-ES_tradnl"/>
              </w:rPr>
              <w:t>dica Ara, S.L.</w:t>
            </w:r>
          </w:p>
        </w:tc>
        <w:tc>
          <w:tcPr>
            <w:tcW w:type="dxa" w:w="27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Fernando Rodes Vila, Fundaci</w:t>
            </w:r>
            <w:r>
              <w:rPr>
                <w:rFonts w:ascii="Helvetica Neue" w:hAnsi="Helvetica Neue" w:hint="default"/>
                <w:sz w:val="16"/>
                <w:szCs w:val="16"/>
                <w:rtl w:val="0"/>
                <w:lang w:val="es-ES_tradnl"/>
              </w:rPr>
              <w:t xml:space="preserve">ó </w:t>
            </w:r>
            <w:r>
              <w:rPr>
                <w:rFonts w:ascii="Helvetica Neue" w:hAnsi="Helvetica Neue"/>
                <w:sz w:val="16"/>
                <w:szCs w:val="16"/>
                <w:rtl w:val="0"/>
                <w:lang w:val="es-ES_tradnl"/>
              </w:rPr>
              <w:t>Carulla</w:t>
            </w:r>
          </w:p>
        </w:tc>
      </w:tr>
      <w:tr>
        <w:tblPrEx>
          <w:shd w:val="clear" w:color="auto" w:fill="ced7e7"/>
        </w:tblPrEx>
        <w:trPr>
          <w:trHeight w:val="416" w:hRule="atLeast"/>
        </w:trPr>
        <w:tc>
          <w:tcPr>
            <w:tcW w:type="dxa" w:w="20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Naci</w:t>
            </w:r>
            <w:r>
              <w:rPr>
                <w:rFonts w:ascii="Helvetica Neue" w:hAnsi="Helvetica Neue" w:hint="default"/>
                <w:sz w:val="16"/>
                <w:szCs w:val="16"/>
                <w:rtl w:val="0"/>
                <w:lang w:val="es-ES_tradnl"/>
              </w:rPr>
              <w:t>ó</w:t>
            </w:r>
            <w:r>
              <w:rPr>
                <w:rFonts w:ascii="Helvetica Neue" w:hAnsi="Helvetica Neue"/>
                <w:sz w:val="16"/>
                <w:szCs w:val="16"/>
                <w:rtl w:val="0"/>
                <w:lang w:val="es-ES_tradnl"/>
              </w:rPr>
              <w:t>Digital</w:t>
            </w:r>
          </w:p>
        </w:tc>
        <w:tc>
          <w:tcPr>
            <w:tcW w:type="dxa" w:w="1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Helvetica Neue" w:hAnsi="Helvetica Neue"/>
                <w:sz w:val="16"/>
                <w:szCs w:val="16"/>
                <w:rtl w:val="0"/>
                <w:lang w:val="es-ES_tradnl"/>
              </w:rPr>
              <w:t>182782</w:t>
            </w:r>
          </w:p>
        </w:tc>
        <w:tc>
          <w:tcPr>
            <w:tcW w:type="dxa" w:w="13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Helvetica Neue" w:hAnsi="Helvetica Neue"/>
                <w:sz w:val="16"/>
                <w:szCs w:val="16"/>
                <w:rtl w:val="0"/>
                <w:lang w:val="es-ES_tradnl"/>
              </w:rPr>
              <w:t>251732</w:t>
            </w:r>
          </w:p>
        </w:tc>
        <w:tc>
          <w:tcPr>
            <w:tcW w:type="dxa" w:w="155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SCG Aquitania S.L.</w:t>
            </w:r>
          </w:p>
        </w:tc>
        <w:tc>
          <w:tcPr>
            <w:tcW w:type="dxa" w:w="27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 xml:space="preserve"> -</w:t>
            </w:r>
          </w:p>
        </w:tc>
      </w:tr>
      <w:tr>
        <w:tblPrEx>
          <w:shd w:val="clear" w:color="auto" w:fill="ced7e7"/>
        </w:tblPrEx>
        <w:trPr>
          <w:trHeight w:val="416" w:hRule="atLeast"/>
        </w:trPr>
        <w:tc>
          <w:tcPr>
            <w:tcW w:type="dxa" w:w="20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Vilaweb</w:t>
            </w:r>
          </w:p>
        </w:tc>
        <w:tc>
          <w:tcPr>
            <w:tcW w:type="dxa" w:w="1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Helvetica Neue" w:hAnsi="Helvetica Neue"/>
                <w:sz w:val="16"/>
                <w:szCs w:val="16"/>
                <w:rtl w:val="0"/>
                <w:lang w:val="es-ES_tradnl"/>
              </w:rPr>
              <w:t>89515</w:t>
            </w:r>
          </w:p>
        </w:tc>
        <w:tc>
          <w:tcPr>
            <w:tcW w:type="dxa" w:w="13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Helvetica Neue" w:hAnsi="Helvetica Neue"/>
                <w:sz w:val="16"/>
                <w:szCs w:val="16"/>
                <w:rtl w:val="0"/>
                <w:lang w:val="es-ES_tradnl"/>
              </w:rPr>
              <w:t>251774</w:t>
            </w:r>
          </w:p>
        </w:tc>
        <w:tc>
          <w:tcPr>
            <w:tcW w:type="dxa" w:w="155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Partal, Maresma &amp; Associats, S.L.</w:t>
            </w:r>
          </w:p>
        </w:tc>
        <w:tc>
          <w:tcPr>
            <w:tcW w:type="dxa" w:w="27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w:t>
            </w:r>
          </w:p>
        </w:tc>
      </w:tr>
      <w:tr>
        <w:tblPrEx>
          <w:shd w:val="clear" w:color="auto" w:fill="ced7e7"/>
        </w:tblPrEx>
        <w:trPr>
          <w:trHeight w:val="416" w:hRule="atLeast"/>
        </w:trPr>
        <w:tc>
          <w:tcPr>
            <w:tcW w:type="dxa" w:w="20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CatalunyaDiari.cat</w:t>
            </w:r>
          </w:p>
        </w:tc>
        <w:tc>
          <w:tcPr>
            <w:tcW w:type="dxa" w:w="1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Helvetica Neue" w:hAnsi="Helvetica Neue"/>
                <w:sz w:val="16"/>
                <w:szCs w:val="16"/>
                <w:rtl w:val="0"/>
                <w:lang w:val="es-ES_tradnl"/>
              </w:rPr>
              <w:t>-</w:t>
            </w:r>
          </w:p>
        </w:tc>
        <w:tc>
          <w:tcPr>
            <w:tcW w:type="dxa" w:w="13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Helvetica Neue" w:hAnsi="Helvetica Neue"/>
                <w:sz w:val="16"/>
                <w:szCs w:val="16"/>
                <w:rtl w:val="0"/>
                <w:lang w:val="es-ES_tradnl"/>
              </w:rPr>
              <w:t>234406</w:t>
            </w:r>
          </w:p>
        </w:tc>
        <w:tc>
          <w:tcPr>
            <w:tcW w:type="dxa" w:w="155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Edicions Digitals del Camp, S.L.</w:t>
            </w:r>
          </w:p>
        </w:tc>
        <w:tc>
          <w:tcPr>
            <w:tcW w:type="dxa" w:w="27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 xml:space="preserve"> -</w:t>
            </w:r>
          </w:p>
        </w:tc>
      </w:tr>
      <w:tr>
        <w:tblPrEx>
          <w:shd w:val="clear" w:color="auto" w:fill="ced7e7"/>
        </w:tblPrEx>
        <w:trPr>
          <w:trHeight w:val="416" w:hRule="atLeast"/>
        </w:trPr>
        <w:tc>
          <w:tcPr>
            <w:tcW w:type="dxa" w:w="20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ElMon.cat</w:t>
            </w:r>
          </w:p>
        </w:tc>
        <w:tc>
          <w:tcPr>
            <w:tcW w:type="dxa" w:w="1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Helvetica Neue" w:hAnsi="Helvetica Neue"/>
                <w:sz w:val="16"/>
                <w:szCs w:val="16"/>
                <w:rtl w:val="0"/>
                <w:lang w:val="es-ES_tradnl"/>
              </w:rPr>
              <w:t>111308</w:t>
            </w:r>
          </w:p>
        </w:tc>
        <w:tc>
          <w:tcPr>
            <w:tcW w:type="dxa" w:w="13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Helvetica Neue" w:hAnsi="Helvetica Neue"/>
                <w:sz w:val="16"/>
                <w:szCs w:val="16"/>
                <w:rtl w:val="0"/>
                <w:lang w:val="es-ES_tradnl"/>
              </w:rPr>
              <w:t>132940</w:t>
            </w:r>
          </w:p>
        </w:tc>
        <w:tc>
          <w:tcPr>
            <w:tcW w:type="dxa" w:w="155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Editora Singular Digital 2GR S.L.</w:t>
            </w:r>
          </w:p>
        </w:tc>
        <w:tc>
          <w:tcPr>
            <w:tcW w:type="dxa" w:w="27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Gragal Projects S.L.</w:t>
            </w:r>
          </w:p>
        </w:tc>
      </w:tr>
      <w:tr>
        <w:tblPrEx>
          <w:shd w:val="clear" w:color="auto" w:fill="ced7e7"/>
        </w:tblPrEx>
        <w:trPr>
          <w:trHeight w:val="216" w:hRule="atLeast"/>
        </w:trPr>
        <w:tc>
          <w:tcPr>
            <w:tcW w:type="dxa" w:w="20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Rac1.cat</w:t>
            </w:r>
          </w:p>
        </w:tc>
        <w:tc>
          <w:tcPr>
            <w:tcW w:type="dxa" w:w="1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Helvetica Neue" w:hAnsi="Helvetica Neue"/>
                <w:sz w:val="16"/>
                <w:szCs w:val="16"/>
                <w:rtl w:val="0"/>
                <w:lang w:val="es-ES_tradnl"/>
              </w:rPr>
              <w:t>32250</w:t>
              <w:tab/>
            </w:r>
          </w:p>
        </w:tc>
        <w:tc>
          <w:tcPr>
            <w:tcW w:type="dxa" w:w="13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Helvetica Neue" w:hAnsi="Helvetica Neue"/>
                <w:sz w:val="16"/>
                <w:szCs w:val="16"/>
                <w:rtl w:val="0"/>
                <w:lang w:val="es-ES_tradnl"/>
              </w:rPr>
              <w:t>112042</w:t>
            </w:r>
          </w:p>
        </w:tc>
        <w:tc>
          <w:tcPr>
            <w:tcW w:type="dxa" w:w="155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Radiocat XXI, S.L.</w:t>
            </w:r>
          </w:p>
        </w:tc>
        <w:tc>
          <w:tcPr>
            <w:tcW w:type="dxa" w:w="27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Grupo God</w:t>
            </w:r>
            <w:r>
              <w:rPr>
                <w:rFonts w:ascii="Helvetica Neue" w:hAnsi="Helvetica Neue" w:hint="default"/>
                <w:sz w:val="16"/>
                <w:szCs w:val="16"/>
                <w:rtl w:val="0"/>
                <w:lang w:val="es-ES_tradnl"/>
              </w:rPr>
              <w:t xml:space="preserve">ó </w:t>
            </w:r>
            <w:r>
              <w:rPr>
                <w:rFonts w:ascii="Helvetica Neue" w:hAnsi="Helvetica Neue"/>
                <w:sz w:val="16"/>
                <w:szCs w:val="16"/>
                <w:rtl w:val="0"/>
                <w:lang w:val="es-ES_tradnl"/>
              </w:rPr>
              <w:t>(Family God</w:t>
            </w:r>
            <w:r>
              <w:rPr>
                <w:rFonts w:ascii="Helvetica Neue" w:hAnsi="Helvetica Neue" w:hint="default"/>
                <w:sz w:val="16"/>
                <w:szCs w:val="16"/>
                <w:rtl w:val="0"/>
                <w:lang w:val="es-ES_tradnl"/>
              </w:rPr>
              <w:t>ó</w:t>
            </w:r>
            <w:r>
              <w:rPr>
                <w:rFonts w:ascii="Helvetica Neue" w:hAnsi="Helvetica Neue"/>
                <w:sz w:val="16"/>
                <w:szCs w:val="16"/>
                <w:rtl w:val="0"/>
                <w:lang w:val="es-ES_tradnl"/>
              </w:rPr>
              <w:t>)</w:t>
            </w:r>
          </w:p>
        </w:tc>
      </w:tr>
      <w:tr>
        <w:tblPrEx>
          <w:shd w:val="clear" w:color="auto" w:fill="ced7e7"/>
        </w:tblPrEx>
        <w:trPr>
          <w:trHeight w:val="416" w:hRule="atLeast"/>
        </w:trPr>
        <w:tc>
          <w:tcPr>
            <w:tcW w:type="dxa" w:w="20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Vanity Fair</w:t>
            </w:r>
          </w:p>
        </w:tc>
        <w:tc>
          <w:tcPr>
            <w:tcW w:type="dxa" w:w="1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Helvetica Neue" w:hAnsi="Helvetica Neue"/>
                <w:sz w:val="16"/>
                <w:szCs w:val="16"/>
                <w:rtl w:val="0"/>
                <w:lang w:val="es-ES_tradnl"/>
              </w:rPr>
              <w:t>30689</w:t>
            </w:r>
          </w:p>
        </w:tc>
        <w:tc>
          <w:tcPr>
            <w:tcW w:type="dxa" w:w="13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Helvetica Neue" w:hAnsi="Helvetica Neue"/>
                <w:sz w:val="16"/>
                <w:szCs w:val="16"/>
                <w:rtl w:val="0"/>
                <w:lang w:val="es-ES_tradnl"/>
              </w:rPr>
              <w:t>67546</w:t>
            </w:r>
          </w:p>
        </w:tc>
        <w:tc>
          <w:tcPr>
            <w:tcW w:type="dxa" w:w="155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Cond</w:t>
            </w:r>
            <w:r>
              <w:rPr>
                <w:rFonts w:ascii="Helvetica Neue" w:hAnsi="Helvetica Neue" w:hint="default"/>
                <w:sz w:val="16"/>
                <w:szCs w:val="16"/>
                <w:rtl w:val="0"/>
                <w:lang w:val="es-ES_tradnl"/>
              </w:rPr>
              <w:t>é</w:t>
            </w:r>
            <w:r>
              <w:rPr>
                <w:rFonts w:ascii="Helvetica Neue" w:hAnsi="Helvetica Neue"/>
                <w:sz w:val="16"/>
                <w:szCs w:val="16"/>
                <w:rtl w:val="0"/>
                <w:lang w:val="es-ES_tradnl"/>
              </w:rPr>
              <w:t>Net Ib</w:t>
            </w:r>
            <w:r>
              <w:rPr>
                <w:rFonts w:ascii="Helvetica Neue" w:hAnsi="Helvetica Neue" w:hint="default"/>
                <w:sz w:val="16"/>
                <w:szCs w:val="16"/>
                <w:rtl w:val="0"/>
                <w:lang w:val="es-ES_tradnl"/>
              </w:rPr>
              <w:t>é</w:t>
            </w:r>
            <w:r>
              <w:rPr>
                <w:rFonts w:ascii="Helvetica Neue" w:hAnsi="Helvetica Neue"/>
                <w:sz w:val="16"/>
                <w:szCs w:val="16"/>
                <w:rtl w:val="0"/>
                <w:lang w:val="es-ES_tradnl"/>
              </w:rPr>
              <w:t>rica, S.L.</w:t>
            </w:r>
          </w:p>
        </w:tc>
        <w:tc>
          <w:tcPr>
            <w:tcW w:type="dxa" w:w="27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 xml:space="preserve">Newhouse Family Holdings LP </w:t>
            </w:r>
          </w:p>
        </w:tc>
      </w:tr>
      <w:tr>
        <w:tblPrEx>
          <w:shd w:val="clear" w:color="auto" w:fill="ced7e7"/>
        </w:tblPrEx>
        <w:trPr>
          <w:trHeight w:val="1016" w:hRule="atLeast"/>
        </w:trPr>
        <w:tc>
          <w:tcPr>
            <w:tcW w:type="dxa" w:w="20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DiarideTarragona.com</w:t>
            </w:r>
          </w:p>
        </w:tc>
        <w:tc>
          <w:tcPr>
            <w:tcW w:type="dxa" w:w="1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Helvetica Neue" w:hAnsi="Helvetica Neue"/>
                <w:sz w:val="16"/>
                <w:szCs w:val="16"/>
                <w:rtl w:val="0"/>
                <w:lang w:val="es-ES_tradnl"/>
              </w:rPr>
              <w:t>28961</w:t>
            </w:r>
          </w:p>
        </w:tc>
        <w:tc>
          <w:tcPr>
            <w:tcW w:type="dxa" w:w="13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Helvetica Neue" w:hAnsi="Helvetica Neue"/>
                <w:sz w:val="16"/>
                <w:szCs w:val="16"/>
                <w:rtl w:val="0"/>
                <w:lang w:val="es-ES_tradnl"/>
              </w:rPr>
              <w:t>66117</w:t>
            </w:r>
          </w:p>
        </w:tc>
        <w:tc>
          <w:tcPr>
            <w:tcW w:type="dxa" w:w="155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Promotora Mediterr</w:t>
            </w:r>
            <w:r>
              <w:rPr>
                <w:rFonts w:ascii="Helvetica Neue" w:hAnsi="Helvetica Neue" w:hint="default"/>
                <w:sz w:val="16"/>
                <w:szCs w:val="16"/>
                <w:rtl w:val="0"/>
                <w:lang w:val="es-ES_tradnl"/>
              </w:rPr>
              <w:t>á</w:t>
            </w:r>
            <w:r>
              <w:rPr>
                <w:rFonts w:ascii="Helvetica Neue" w:hAnsi="Helvetica Neue"/>
                <w:sz w:val="16"/>
                <w:szCs w:val="16"/>
                <w:rtl w:val="0"/>
                <w:lang w:val="es-ES_tradnl"/>
              </w:rPr>
              <w:t>nea de Informaciones y Comunicaciones, S.A.</w:t>
            </w:r>
          </w:p>
        </w:tc>
        <w:tc>
          <w:tcPr>
            <w:tcW w:type="dxa" w:w="27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Fomento de Inversiones y Participaciones Mediterraneas SA</w:t>
            </w:r>
          </w:p>
        </w:tc>
      </w:tr>
      <w:tr>
        <w:tblPrEx>
          <w:shd w:val="clear" w:color="auto" w:fill="ced7e7"/>
        </w:tblPrEx>
        <w:trPr>
          <w:trHeight w:val="616" w:hRule="atLeast"/>
        </w:trPr>
        <w:tc>
          <w:tcPr>
            <w:tcW w:type="dxa" w:w="20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El Punt Avui.cat</w:t>
            </w:r>
          </w:p>
        </w:tc>
        <w:tc>
          <w:tcPr>
            <w:tcW w:type="dxa" w:w="1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Helvetica Neue" w:hAnsi="Helvetica Neue"/>
                <w:sz w:val="16"/>
                <w:szCs w:val="16"/>
                <w:rtl w:val="0"/>
                <w:lang w:val="es-ES_tradnl"/>
              </w:rPr>
              <w:t>49288</w:t>
            </w:r>
          </w:p>
        </w:tc>
        <w:tc>
          <w:tcPr>
            <w:tcW w:type="dxa" w:w="13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Helvetica Neue" w:hAnsi="Helvetica Neue"/>
                <w:sz w:val="16"/>
                <w:szCs w:val="16"/>
                <w:rtl w:val="0"/>
                <w:lang w:val="es-ES_tradnl"/>
              </w:rPr>
              <w:t>77758</w:t>
            </w:r>
          </w:p>
        </w:tc>
        <w:tc>
          <w:tcPr>
            <w:tcW w:type="dxa" w:w="155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Hermes Comunicacions, S.A.</w:t>
            </w:r>
          </w:p>
        </w:tc>
        <w:tc>
          <w:tcPr>
            <w:tcW w:type="dxa" w:w="27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Cosal 2012 Sociedad Limitada</w:t>
            </w:r>
          </w:p>
        </w:tc>
      </w:tr>
      <w:tr>
        <w:tblPrEx>
          <w:shd w:val="clear" w:color="auto" w:fill="ced7e7"/>
        </w:tblPrEx>
        <w:trPr>
          <w:trHeight w:val="416" w:hRule="atLeast"/>
        </w:trPr>
        <w:tc>
          <w:tcPr>
            <w:tcW w:type="dxa" w:w="20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hint="default"/>
                <w:sz w:val="16"/>
                <w:szCs w:val="16"/>
                <w:rtl w:val="0"/>
                <w:lang w:val="es-ES_tradnl"/>
              </w:rPr>
              <w:t>Ú</w:t>
            </w:r>
            <w:r>
              <w:rPr>
                <w:rFonts w:ascii="Helvetica Neue" w:hAnsi="Helvetica Neue"/>
                <w:sz w:val="16"/>
                <w:szCs w:val="16"/>
                <w:rtl w:val="0"/>
                <w:lang w:val="es-ES_tradnl"/>
              </w:rPr>
              <w:t>ltimaHora.es</w:t>
            </w:r>
          </w:p>
        </w:tc>
        <w:tc>
          <w:tcPr>
            <w:tcW w:type="dxa" w:w="1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Helvetica Neue" w:hAnsi="Helvetica Neue"/>
                <w:sz w:val="16"/>
                <w:szCs w:val="16"/>
                <w:rtl w:val="0"/>
                <w:lang w:val="es-ES_tradnl"/>
              </w:rPr>
              <w:t>-</w:t>
            </w:r>
          </w:p>
        </w:tc>
        <w:tc>
          <w:tcPr>
            <w:tcW w:type="dxa" w:w="13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Helvetica Neue" w:hAnsi="Helvetica Neue"/>
                <w:sz w:val="16"/>
                <w:szCs w:val="16"/>
                <w:rtl w:val="0"/>
                <w:lang w:val="es-ES_tradnl"/>
              </w:rPr>
              <w:t>77867</w:t>
            </w:r>
          </w:p>
        </w:tc>
        <w:tc>
          <w:tcPr>
            <w:tcW w:type="dxa" w:w="155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Hora Nova, S.A.</w:t>
            </w:r>
          </w:p>
        </w:tc>
        <w:tc>
          <w:tcPr>
            <w:tcW w:type="dxa" w:w="27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Pedro Serra Bauza, Paula Mar</w:t>
            </w:r>
            <w:r>
              <w:rPr>
                <w:rFonts w:ascii="Helvetica Neue" w:hAnsi="Helvetica Neue" w:hint="default"/>
                <w:sz w:val="16"/>
                <w:szCs w:val="16"/>
                <w:rtl w:val="0"/>
                <w:lang w:val="es-ES_tradnl"/>
              </w:rPr>
              <w:t>í</w:t>
            </w:r>
            <w:r>
              <w:rPr>
                <w:rFonts w:ascii="Helvetica Neue" w:hAnsi="Helvetica Neue"/>
                <w:sz w:val="16"/>
                <w:szCs w:val="16"/>
                <w:rtl w:val="0"/>
                <w:lang w:val="es-ES_tradnl"/>
              </w:rPr>
              <w:t>a Serra Magraner</w:t>
            </w:r>
          </w:p>
        </w:tc>
      </w:tr>
      <w:tr>
        <w:tblPrEx>
          <w:shd w:val="clear" w:color="auto" w:fill="ced7e7"/>
        </w:tblPrEx>
        <w:trPr>
          <w:trHeight w:val="416" w:hRule="atLeast"/>
        </w:trPr>
        <w:tc>
          <w:tcPr>
            <w:tcW w:type="dxa" w:w="20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Infolibre.es</w:t>
            </w:r>
          </w:p>
        </w:tc>
        <w:tc>
          <w:tcPr>
            <w:tcW w:type="dxa" w:w="1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Helvetica Neue" w:hAnsi="Helvetica Neue"/>
                <w:sz w:val="16"/>
                <w:szCs w:val="16"/>
                <w:rtl w:val="0"/>
                <w:lang w:val="es-ES_tradnl"/>
              </w:rPr>
              <w:t>76407</w:t>
            </w:r>
          </w:p>
        </w:tc>
        <w:tc>
          <w:tcPr>
            <w:tcW w:type="dxa" w:w="13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Helvetica Neue" w:hAnsi="Helvetica Neue"/>
                <w:sz w:val="16"/>
                <w:szCs w:val="16"/>
                <w:rtl w:val="0"/>
                <w:lang w:val="es-ES_tradnl"/>
              </w:rPr>
              <w:t>78645</w:t>
            </w:r>
          </w:p>
        </w:tc>
        <w:tc>
          <w:tcPr>
            <w:tcW w:type="dxa" w:w="155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Ediciones Prensa Libre, S.L.</w:t>
            </w:r>
          </w:p>
        </w:tc>
        <w:tc>
          <w:tcPr>
            <w:tcW w:type="dxa" w:w="27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 xml:space="preserve"> -</w:t>
            </w:r>
          </w:p>
        </w:tc>
      </w:tr>
      <w:tr>
        <w:tblPrEx>
          <w:shd w:val="clear" w:color="auto" w:fill="ced7e7"/>
        </w:tblPrEx>
        <w:trPr>
          <w:trHeight w:val="416" w:hRule="atLeast"/>
        </w:trPr>
        <w:tc>
          <w:tcPr>
            <w:tcW w:type="dxa" w:w="20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Canarias7.es</w:t>
            </w:r>
          </w:p>
        </w:tc>
        <w:tc>
          <w:tcPr>
            <w:tcW w:type="dxa" w:w="1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Helvetica Neue" w:hAnsi="Helvetica Neue"/>
                <w:sz w:val="16"/>
                <w:szCs w:val="16"/>
                <w:rtl w:val="0"/>
                <w:lang w:val="es-ES_tradnl"/>
              </w:rPr>
              <w:t>61995</w:t>
            </w:r>
          </w:p>
        </w:tc>
        <w:tc>
          <w:tcPr>
            <w:tcW w:type="dxa" w:w="13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Helvetica Neue" w:hAnsi="Helvetica Neue"/>
                <w:sz w:val="16"/>
                <w:szCs w:val="16"/>
                <w:rtl w:val="0"/>
                <w:lang w:val="es-ES_tradnl"/>
              </w:rPr>
              <w:t>77144</w:t>
            </w:r>
          </w:p>
        </w:tc>
        <w:tc>
          <w:tcPr>
            <w:tcW w:type="dxa" w:w="155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Informaciones Canarias, S.A.</w:t>
            </w:r>
          </w:p>
        </w:tc>
        <w:tc>
          <w:tcPr>
            <w:tcW w:type="dxa" w:w="27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Comunicaci</w:t>
            </w:r>
            <w:r>
              <w:rPr>
                <w:rFonts w:ascii="Helvetica Neue" w:hAnsi="Helvetica Neue" w:hint="default"/>
                <w:sz w:val="16"/>
                <w:szCs w:val="16"/>
                <w:rtl w:val="0"/>
                <w:lang w:val="es-ES_tradnl"/>
              </w:rPr>
              <w:t>ó</w:t>
            </w:r>
            <w:r>
              <w:rPr>
                <w:rFonts w:ascii="Helvetica Neue" w:hAnsi="Helvetica Neue"/>
                <w:sz w:val="16"/>
                <w:szCs w:val="16"/>
                <w:rtl w:val="0"/>
                <w:lang w:val="es-ES_tradnl"/>
              </w:rPr>
              <w:t>n y Prensa S.A.</w:t>
            </w:r>
          </w:p>
        </w:tc>
      </w:tr>
      <w:tr>
        <w:tblPrEx>
          <w:shd w:val="clear" w:color="auto" w:fill="ced7e7"/>
        </w:tblPrEx>
        <w:trPr>
          <w:trHeight w:val="816" w:hRule="atLeast"/>
        </w:trPr>
        <w:tc>
          <w:tcPr>
            <w:tcW w:type="dxa" w:w="20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LaOpini</w:t>
            </w:r>
            <w:r>
              <w:rPr>
                <w:rFonts w:ascii="Helvetica Neue" w:hAnsi="Helvetica Neue" w:hint="default"/>
                <w:sz w:val="16"/>
                <w:szCs w:val="16"/>
                <w:rtl w:val="0"/>
                <w:lang w:val="es-ES_tradnl"/>
              </w:rPr>
              <w:t>ó</w:t>
            </w:r>
            <w:r>
              <w:rPr>
                <w:rFonts w:ascii="Helvetica Neue" w:hAnsi="Helvetica Neue"/>
                <w:sz w:val="16"/>
                <w:szCs w:val="16"/>
                <w:rtl w:val="0"/>
                <w:lang w:val="es-ES_tradnl"/>
              </w:rPr>
              <w:t>nDeM</w:t>
            </w:r>
            <w:r>
              <w:rPr>
                <w:rFonts w:ascii="Helvetica Neue" w:hAnsi="Helvetica Neue" w:hint="default"/>
                <w:sz w:val="16"/>
                <w:szCs w:val="16"/>
                <w:rtl w:val="0"/>
                <w:lang w:val="es-ES_tradnl"/>
              </w:rPr>
              <w:t>á</w:t>
            </w:r>
            <w:r>
              <w:rPr>
                <w:rFonts w:ascii="Helvetica Neue" w:hAnsi="Helvetica Neue"/>
                <w:sz w:val="16"/>
                <w:szCs w:val="16"/>
                <w:rtl w:val="0"/>
                <w:lang w:val="es-ES_tradnl"/>
              </w:rPr>
              <w:t>laga.es</w:t>
            </w:r>
          </w:p>
        </w:tc>
        <w:tc>
          <w:tcPr>
            <w:tcW w:type="dxa" w:w="1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Helvetica Neue" w:hAnsi="Helvetica Neue"/>
                <w:sz w:val="16"/>
                <w:szCs w:val="16"/>
                <w:rtl w:val="0"/>
                <w:lang w:val="es-ES_tradnl"/>
              </w:rPr>
              <w:t>45888</w:t>
            </w:r>
          </w:p>
        </w:tc>
        <w:tc>
          <w:tcPr>
            <w:tcW w:type="dxa" w:w="13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Helvetica Neue" w:hAnsi="Helvetica Neue"/>
                <w:sz w:val="16"/>
                <w:szCs w:val="16"/>
                <w:rtl w:val="0"/>
                <w:lang w:val="es-ES_tradnl"/>
              </w:rPr>
              <w:t>55125</w:t>
            </w:r>
          </w:p>
        </w:tc>
        <w:tc>
          <w:tcPr>
            <w:tcW w:type="dxa" w:w="155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La Opini</w:t>
            </w:r>
            <w:r>
              <w:rPr>
                <w:rFonts w:ascii="Helvetica Neue" w:hAnsi="Helvetica Neue" w:hint="default"/>
                <w:sz w:val="16"/>
                <w:szCs w:val="16"/>
                <w:rtl w:val="0"/>
                <w:lang w:val="es-ES_tradnl"/>
              </w:rPr>
              <w:t>ó</w:t>
            </w:r>
            <w:r>
              <w:rPr>
                <w:rFonts w:ascii="Helvetica Neue" w:hAnsi="Helvetica Neue"/>
                <w:sz w:val="16"/>
                <w:szCs w:val="16"/>
                <w:rtl w:val="0"/>
                <w:lang w:val="es-ES_tradnl"/>
              </w:rPr>
              <w:t>n de M</w:t>
            </w:r>
            <w:r>
              <w:rPr>
                <w:rFonts w:ascii="Helvetica Neue" w:hAnsi="Helvetica Neue" w:hint="default"/>
                <w:sz w:val="16"/>
                <w:szCs w:val="16"/>
                <w:rtl w:val="0"/>
                <w:lang w:val="es-ES_tradnl"/>
              </w:rPr>
              <w:t>á</w:t>
            </w:r>
            <w:r>
              <w:rPr>
                <w:rFonts w:ascii="Helvetica Neue" w:hAnsi="Helvetica Neue"/>
                <w:sz w:val="16"/>
                <w:szCs w:val="16"/>
                <w:rtl w:val="0"/>
                <w:lang w:val="es-ES_tradnl"/>
              </w:rPr>
              <w:t>laga Media, S.L.U.</w:t>
            </w:r>
          </w:p>
        </w:tc>
        <w:tc>
          <w:tcPr>
            <w:tcW w:type="dxa" w:w="27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Prensa Ib</w:t>
            </w:r>
            <w:r>
              <w:rPr>
                <w:rFonts w:ascii="Helvetica Neue" w:hAnsi="Helvetica Neue" w:hint="default"/>
                <w:sz w:val="16"/>
                <w:szCs w:val="16"/>
                <w:rtl w:val="0"/>
                <w:lang w:val="es-ES_tradnl"/>
              </w:rPr>
              <w:t>é</w:t>
            </w:r>
            <w:r>
              <w:rPr>
                <w:rFonts w:ascii="Helvetica Neue" w:hAnsi="Helvetica Neue"/>
                <w:sz w:val="16"/>
                <w:szCs w:val="16"/>
                <w:rtl w:val="0"/>
                <w:lang w:val="es-ES_tradnl"/>
              </w:rPr>
              <w:t>rica Media S.L. (Francisco Javier Moll de Miguel y Mar</w:t>
            </w:r>
            <w:r>
              <w:rPr>
                <w:rFonts w:ascii="Helvetica Neue" w:hAnsi="Helvetica Neue" w:hint="default"/>
                <w:sz w:val="16"/>
                <w:szCs w:val="16"/>
                <w:rtl w:val="0"/>
                <w:lang w:val="es-ES_tradnl"/>
              </w:rPr>
              <w:t>í</w:t>
            </w:r>
            <w:r>
              <w:rPr>
                <w:rFonts w:ascii="Helvetica Neue" w:hAnsi="Helvetica Neue"/>
                <w:sz w:val="16"/>
                <w:szCs w:val="16"/>
                <w:rtl w:val="0"/>
                <w:lang w:val="es-ES_tradnl"/>
              </w:rPr>
              <w:t>a Aranzazu Sarasola Ormazabal)</w:t>
            </w:r>
          </w:p>
        </w:tc>
      </w:tr>
      <w:tr>
        <w:tblPrEx>
          <w:shd w:val="clear" w:color="auto" w:fill="ced7e7"/>
        </w:tblPrEx>
        <w:trPr>
          <w:trHeight w:val="416" w:hRule="atLeast"/>
        </w:trPr>
        <w:tc>
          <w:tcPr>
            <w:tcW w:type="dxa" w:w="20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CLM24.es</w:t>
            </w:r>
          </w:p>
        </w:tc>
        <w:tc>
          <w:tcPr>
            <w:tcW w:type="dxa" w:w="1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Helvetica Neue" w:hAnsi="Helvetica Neue"/>
                <w:sz w:val="16"/>
                <w:szCs w:val="16"/>
                <w:rtl w:val="0"/>
                <w:lang w:val="es-ES_tradnl"/>
              </w:rPr>
              <w:t>13387</w:t>
            </w:r>
          </w:p>
        </w:tc>
        <w:tc>
          <w:tcPr>
            <w:tcW w:type="dxa" w:w="13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Helvetica Neue" w:hAnsi="Helvetica Neue"/>
                <w:sz w:val="16"/>
                <w:szCs w:val="16"/>
                <w:rtl w:val="0"/>
                <w:lang w:val="es-ES_tradnl"/>
              </w:rPr>
              <w:t>54007</w:t>
            </w:r>
          </w:p>
        </w:tc>
        <w:tc>
          <w:tcPr>
            <w:tcW w:type="dxa" w:w="155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Diverxa Multimedia, S.L.</w:t>
            </w:r>
          </w:p>
        </w:tc>
        <w:tc>
          <w:tcPr>
            <w:tcW w:type="dxa" w:w="27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pPr>
            <w:r>
              <w:rPr>
                <w:rFonts w:ascii="Helvetica Neue" w:hAnsi="Helvetica Neue"/>
                <w:sz w:val="16"/>
                <w:szCs w:val="16"/>
                <w:rtl w:val="0"/>
                <w:lang w:val="es-ES_tradnl"/>
              </w:rPr>
              <w:t>Rub</w:t>
            </w:r>
            <w:r>
              <w:rPr>
                <w:rFonts w:ascii="Helvetica Neue" w:hAnsi="Helvetica Neue" w:hint="default"/>
                <w:sz w:val="16"/>
                <w:szCs w:val="16"/>
                <w:rtl w:val="0"/>
                <w:lang w:val="es-ES_tradnl"/>
              </w:rPr>
              <w:t>é</w:t>
            </w:r>
            <w:r>
              <w:rPr>
                <w:rFonts w:ascii="Helvetica Neue" w:hAnsi="Helvetica Neue"/>
                <w:sz w:val="16"/>
                <w:szCs w:val="16"/>
                <w:rtl w:val="0"/>
                <w:lang w:val="es-ES_tradnl"/>
              </w:rPr>
              <w:t>n Plaza Torralba</w:t>
            </w:r>
          </w:p>
        </w:tc>
      </w:tr>
    </w:tbl>
    <w:p>
      <w:pPr>
        <w:pStyle w:val="Body A"/>
        <w:spacing w:line="276" w:lineRule="auto"/>
        <w:jc w:val="both"/>
        <w:rPr>
          <w:rFonts w:ascii="Helvetica Neue" w:cs="Helvetica Neue" w:hAnsi="Helvetica Neue" w:eastAsia="Helvetica Neue"/>
          <w:b w:val="1"/>
          <w:bCs w:val="1"/>
          <w:sz w:val="24"/>
          <w:szCs w:val="24"/>
        </w:rPr>
      </w:pPr>
    </w:p>
    <w:p>
      <w:pPr>
        <w:pStyle w:val="Body A"/>
        <w:spacing w:line="276" w:lineRule="auto"/>
        <w:jc w:val="both"/>
        <w:rPr>
          <w:rFonts w:ascii="Helvetica Neue" w:cs="Helvetica Neue" w:hAnsi="Helvetica Neue" w:eastAsia="Helvetica Neue"/>
          <w:sz w:val="18"/>
          <w:szCs w:val="18"/>
        </w:rPr>
      </w:pPr>
      <w:r>
        <w:rPr>
          <w:rFonts w:ascii="Helvetica Neue" w:hAnsi="Helvetica Neue"/>
          <w:sz w:val="18"/>
          <w:szCs w:val="18"/>
          <w:rtl w:val="0"/>
          <w:lang w:val="nl-NL"/>
        </w:rPr>
        <w:t>Dat</w:t>
      </w:r>
      <w:r>
        <w:rPr>
          <w:rFonts w:ascii="Helvetica Neue" w:hAnsi="Helvetica Neue"/>
          <w:sz w:val="18"/>
          <w:szCs w:val="18"/>
          <w:rtl w:val="0"/>
          <w:lang w:val="en-US"/>
        </w:rPr>
        <w:t xml:space="preserve">a of 2016 and 2017 for the month of November, with the following exceptions: </w:t>
      </w:r>
      <w:r>
        <w:rPr>
          <w:rFonts w:ascii="Helvetica Neue" w:hAnsi="Helvetica Neue"/>
          <w:sz w:val="18"/>
          <w:szCs w:val="18"/>
          <w:rtl w:val="0"/>
          <w:lang w:val="it-IT"/>
        </w:rPr>
        <w:t>Rac1.cat</w:t>
      </w:r>
      <w:r>
        <w:rPr>
          <w:rFonts w:ascii="Helvetica Neue" w:hAnsi="Helvetica Neue"/>
          <w:sz w:val="18"/>
          <w:szCs w:val="18"/>
          <w:rtl w:val="0"/>
          <w:lang w:val="en-US"/>
        </w:rPr>
        <w:t xml:space="preserve"> (December 2016, first counted, November 2017) and CatalunyaDiari.cat and </w:t>
      </w:r>
      <w:r>
        <w:rPr>
          <w:rFonts w:ascii="Helvetica Neue" w:hAnsi="Helvetica Neue" w:hint="default"/>
          <w:sz w:val="18"/>
          <w:szCs w:val="18"/>
          <w:rtl w:val="0"/>
          <w:lang w:val="en-US"/>
        </w:rPr>
        <w:t>Ú</w:t>
      </w:r>
      <w:r>
        <w:rPr>
          <w:rFonts w:ascii="Helvetica Neue" w:hAnsi="Helvetica Neue"/>
          <w:sz w:val="18"/>
          <w:szCs w:val="18"/>
          <w:rtl w:val="0"/>
          <w:lang w:val="pt-PT"/>
        </w:rPr>
        <w:t xml:space="preserve">ltimaHora.es </w:t>
      </w:r>
      <w:r>
        <w:rPr>
          <w:rFonts w:ascii="Helvetica Neue" w:hAnsi="Helvetica Neue"/>
          <w:sz w:val="18"/>
          <w:szCs w:val="18"/>
          <w:rtl w:val="0"/>
          <w:lang w:val="en-US"/>
        </w:rPr>
        <w:t>(did not collect data before 2017).</w:t>
      </w:r>
    </w:p>
    <w:p>
      <w:pPr>
        <w:pStyle w:val="Body A"/>
        <w:spacing w:line="276" w:lineRule="auto"/>
        <w:jc w:val="both"/>
        <w:rPr>
          <w:rFonts w:ascii="Arial" w:cs="Arial" w:hAnsi="Arial" w:eastAsia="Arial"/>
          <w:sz w:val="18"/>
          <w:szCs w:val="18"/>
        </w:rPr>
      </w:pPr>
      <w:r>
        <w:rPr>
          <w:rFonts w:ascii="Helvetica Neue" w:hAnsi="Helvetica Neue"/>
          <w:sz w:val="18"/>
          <w:szCs w:val="18"/>
          <w:rtl w:val="0"/>
          <w:lang w:val="en-US"/>
        </w:rPr>
        <w:t>Source: OJD Interactiva (2016-2017)</w:t>
      </w:r>
    </w:p>
    <w:p>
      <w:pPr>
        <w:pStyle w:val="Body"/>
        <w:rPr>
          <w:rFonts w:ascii="Helvetica Neue" w:cs="Helvetica Neue" w:hAnsi="Helvetica Neue" w:eastAsia="Helvetica Neue"/>
        </w:rPr>
      </w:pPr>
    </w:p>
    <w:p>
      <w:pPr>
        <w:pStyle w:val="Body"/>
        <w:rPr>
          <w:rFonts w:ascii="Helvetica Neue" w:cs="Helvetica Neue" w:hAnsi="Helvetica Neue" w:eastAsia="Helvetica Neue"/>
          <w:b w:val="1"/>
          <w:bCs w:val="1"/>
          <w:i w:val="1"/>
          <w:iCs w:val="1"/>
          <w:sz w:val="28"/>
          <w:szCs w:val="28"/>
        </w:rPr>
      </w:pPr>
      <w:r>
        <w:rPr>
          <w:rFonts w:ascii="Helvetica Neue" w:hAnsi="Helvetica Neue"/>
          <w:b w:val="1"/>
          <w:bCs w:val="1"/>
          <w:i w:val="1"/>
          <w:iCs w:val="1"/>
          <w:sz w:val="28"/>
          <w:szCs w:val="28"/>
          <w:rtl w:val="0"/>
          <w:lang w:val="en-US"/>
        </w:rPr>
        <w:t>Funding Trends</w:t>
      </w:r>
    </w:p>
    <w:p>
      <w:pPr>
        <w:pStyle w:val="Body"/>
        <w:rPr>
          <w:rFonts w:ascii="Helvetica Neue" w:cs="Helvetica Neue" w:hAnsi="Helvetica Neue" w:eastAsia="Helvetica Neue"/>
        </w:rPr>
      </w:pPr>
    </w:p>
    <w:p>
      <w:pPr>
        <w:pStyle w:val="Body"/>
        <w:rPr>
          <w:rFonts w:ascii="Helvetica Neue" w:cs="Helvetica Neue" w:hAnsi="Helvetica Neue" w:eastAsia="Helvetica Neue"/>
          <w:sz w:val="28"/>
          <w:szCs w:val="28"/>
        </w:rPr>
      </w:pPr>
      <w:r>
        <w:rPr>
          <w:rFonts w:ascii="Helvetica Neue" w:hAnsi="Helvetica Neue"/>
          <w:i w:val="1"/>
          <w:iCs w:val="1"/>
          <w:sz w:val="28"/>
          <w:szCs w:val="28"/>
          <w:rtl w:val="0"/>
          <w:lang w:val="en-US"/>
        </w:rPr>
        <w:t>Broadcasting</w:t>
      </w:r>
    </w:p>
    <w:p>
      <w:pPr>
        <w:pStyle w:val="Body"/>
        <w:jc w:val="both"/>
        <w:rPr>
          <w:rFonts w:ascii="Helvetica Neue" w:cs="Helvetica Neue" w:hAnsi="Helvetica Neue" w:eastAsia="Helvetica Neue"/>
        </w:rPr>
      </w:pPr>
      <w:r>
        <w:rPr>
          <w:rFonts w:ascii="Helvetica Neue" w:hAnsi="Helvetica Neue"/>
          <w:rtl w:val="0"/>
          <w:lang w:val="en-US"/>
        </w:rPr>
        <w:t xml:space="preserve">In 2011, </w:t>
      </w:r>
      <w:r>
        <w:rPr>
          <w:rFonts w:ascii="Helvetica Neue" w:hAnsi="Helvetica Neue"/>
          <w:rtl w:val="0"/>
          <w:lang w:val="en-US"/>
        </w:rPr>
        <w:t xml:space="preserve">the broadcast operator </w:t>
      </w:r>
      <w:r>
        <w:rPr>
          <w:rFonts w:ascii="Helvetica Neue" w:hAnsi="Helvetica Neue"/>
          <w:rtl w:val="0"/>
          <w:lang w:val="en-US"/>
        </w:rPr>
        <w:t xml:space="preserve">Mediaset dominated the television advertising market, </w:t>
      </w:r>
      <w:r>
        <w:rPr>
          <w:rFonts w:ascii="Helvetica Neue" w:hAnsi="Helvetica Neue"/>
          <w:rtl w:val="0"/>
          <w:lang w:val="en-US"/>
        </w:rPr>
        <w:t xml:space="preserve">with a share of </w:t>
      </w:r>
      <w:r>
        <w:rPr>
          <w:rFonts w:ascii="Helvetica Neue" w:hAnsi="Helvetica Neue"/>
          <w:rtl w:val="0"/>
          <w:lang w:val="en-US"/>
        </w:rPr>
        <w:t xml:space="preserve">43%. It was followed by Antena 3 with </w:t>
      </w:r>
      <w:r>
        <w:rPr>
          <w:rFonts w:ascii="Helvetica Neue" w:hAnsi="Helvetica Neue"/>
          <w:rtl w:val="0"/>
          <w:lang w:val="en-US"/>
        </w:rPr>
        <w:t xml:space="preserve">more than </w:t>
      </w:r>
      <w:r>
        <w:rPr>
          <w:rFonts w:ascii="Helvetica Neue" w:hAnsi="Helvetica Neue"/>
          <w:rtl w:val="0"/>
          <w:lang w:val="en-US"/>
        </w:rPr>
        <w:t>32%, La Sexta with 10.5%, Vocento with 2.5%, UNEDISA with 1.6%</w:t>
      </w:r>
      <w:r>
        <w:rPr>
          <w:rFonts w:ascii="Helvetica Neue" w:hAnsi="Helvetica Neue"/>
          <w:rtl w:val="0"/>
          <w:lang w:val="en-US"/>
        </w:rPr>
        <w:t>. The rest of the television ad spend, some 10%, was shared by</w:t>
      </w:r>
      <w:r>
        <w:rPr>
          <w:rFonts w:ascii="Helvetica Neue" w:hAnsi="Helvetica Neue"/>
          <w:rtl w:val="0"/>
          <w:lang w:val="en-US"/>
        </w:rPr>
        <w:t xml:space="preserve"> regional broadcasters. Thus, the two largest television groups, Mediaset and Atresmedia (with the integration of La Sexta)</w:t>
      </w:r>
      <w:r>
        <w:rPr>
          <w:rFonts w:ascii="Helvetica Neue" w:hAnsi="Helvetica Neue"/>
          <w:rtl w:val="0"/>
          <w:lang w:val="en-US"/>
        </w:rPr>
        <w:t>, which back then had an audience share of 51.1% combined,</w:t>
      </w:r>
      <w:r>
        <w:rPr>
          <w:rFonts w:ascii="Helvetica Neue" w:hAnsi="Helvetica Neue"/>
          <w:rtl w:val="0"/>
          <w:lang w:val="en-US"/>
        </w:rPr>
        <w:t xml:space="preserve"> commanded nearly 86% the total </w:t>
      </w:r>
      <w:r>
        <w:rPr>
          <w:rFonts w:ascii="Helvetica Neue" w:hAnsi="Helvetica Neue"/>
          <w:rtl w:val="0"/>
          <w:lang w:val="en-US"/>
        </w:rPr>
        <w:t>television</w:t>
      </w:r>
      <w:r>
        <w:rPr>
          <w:rFonts w:ascii="Helvetica Neue" w:hAnsi="Helvetica Neue"/>
          <w:rtl w:val="0"/>
          <w:lang w:val="en-US"/>
        </w:rPr>
        <w:t xml:space="preserve"> ad spend in Spain.</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nl-NL"/>
        </w:rPr>
        <w:t>In 2011</w:t>
      </w:r>
      <w:r>
        <w:rPr>
          <w:rFonts w:ascii="Helvetica Neue" w:hAnsi="Helvetica Neue"/>
          <w:rtl w:val="0"/>
          <w:lang w:val="en-US"/>
        </w:rPr>
        <w:t>,</w:t>
      </w:r>
      <w:r>
        <w:rPr>
          <w:rFonts w:ascii="Helvetica Neue" w:hAnsi="Helvetica Neue"/>
          <w:rtl w:val="0"/>
          <w:lang w:val="en-US"/>
        </w:rPr>
        <w:t xml:space="preserve"> television and radio advertising spend</w:t>
      </w:r>
      <w:r>
        <w:rPr>
          <w:rFonts w:ascii="Helvetica Neue" w:hAnsi="Helvetica Neue"/>
          <w:rtl w:val="0"/>
          <w:lang w:val="en-US"/>
        </w:rPr>
        <w:t>ing in Spain</w:t>
      </w:r>
      <w:r>
        <w:rPr>
          <w:rFonts w:ascii="Helvetica Neue" w:hAnsi="Helvetica Neue"/>
          <w:rtl w:val="0"/>
        </w:rPr>
        <w:t xml:space="preserve"> </w:t>
      </w:r>
      <w:r>
        <w:rPr>
          <w:rFonts w:ascii="Helvetica Neue" w:hAnsi="Helvetica Neue"/>
          <w:rtl w:val="0"/>
          <w:lang w:val="en-US"/>
        </w:rPr>
        <w:t>totalled</w:t>
      </w:r>
      <w:r>
        <w:rPr>
          <w:rFonts w:ascii="Helvetica Neue" w:hAnsi="Helvetica Neue" w:hint="default"/>
          <w:rtl w:val="0"/>
        </w:rPr>
        <w:t xml:space="preserve"> €</w:t>
      </w:r>
      <w:r>
        <w:rPr>
          <w:rFonts w:ascii="Helvetica Neue" w:hAnsi="Helvetica Neue"/>
          <w:rtl w:val="0"/>
          <w:lang w:val="en-US"/>
        </w:rPr>
        <w:t xml:space="preserve">6.5bn. Some </w:t>
      </w:r>
      <w:r>
        <w:rPr>
          <w:rFonts w:ascii="Helvetica Neue" w:hAnsi="Helvetica Neue" w:hint="default"/>
          <w:rtl w:val="0"/>
          <w:lang w:val="pt-PT"/>
        </w:rPr>
        <w:t>€</w:t>
      </w:r>
      <w:r>
        <w:rPr>
          <w:rFonts w:ascii="Helvetica Neue" w:hAnsi="Helvetica Neue"/>
          <w:rtl w:val="0"/>
          <w:lang w:val="en-US"/>
        </w:rPr>
        <w:t>2bn of that w</w:t>
      </w:r>
      <w:r>
        <w:rPr>
          <w:rFonts w:ascii="Helvetica Neue" w:hAnsi="Helvetica Neue"/>
          <w:rtl w:val="0"/>
          <w:lang w:val="en-US"/>
        </w:rPr>
        <w:t xml:space="preserve">ent to </w:t>
      </w:r>
      <w:r>
        <w:rPr>
          <w:rFonts w:ascii="Helvetica Neue" w:hAnsi="Helvetica Neue"/>
          <w:rtl w:val="0"/>
          <w:lang w:val="en-US"/>
        </w:rPr>
        <w:t xml:space="preserve">free-to-air television, another </w:t>
      </w:r>
      <w:r>
        <w:rPr>
          <w:rFonts w:ascii="Helvetica Neue" w:hAnsi="Helvetica Neue" w:hint="default"/>
          <w:rtl w:val="0"/>
          <w:lang w:val="pt-PT"/>
        </w:rPr>
        <w:t>€</w:t>
      </w:r>
      <w:r>
        <w:rPr>
          <w:rFonts w:ascii="Helvetica Neue" w:hAnsi="Helvetica Neue"/>
          <w:rtl w:val="0"/>
          <w:lang w:val="en-US"/>
        </w:rPr>
        <w:t>1.7bn to pay-TV</w:t>
      </w:r>
      <w:r>
        <w:rPr>
          <w:rFonts w:ascii="Helvetica Neue" w:hAnsi="Helvetica Neue"/>
          <w:rtl w:val="0"/>
          <w:lang w:val="en-US"/>
        </w:rPr>
        <w:t xml:space="preserve"> and</w:t>
      </w:r>
      <w:r>
        <w:rPr>
          <w:rFonts w:ascii="Helvetica Neue" w:hAnsi="Helvetica Neue"/>
          <w:rtl w:val="0"/>
        </w:rPr>
        <w:t xml:space="preserve"> </w:t>
      </w:r>
      <w:r>
        <w:rPr>
          <w:rFonts w:ascii="Helvetica Neue" w:hAnsi="Helvetica Neue"/>
          <w:rtl w:val="0"/>
          <w:lang w:val="en-US"/>
        </w:rPr>
        <w:t>roughly</w:t>
      </w:r>
      <w:r>
        <w:rPr>
          <w:rFonts w:ascii="Helvetica Neue" w:hAnsi="Helvetica Neue" w:hint="default"/>
          <w:rtl w:val="0"/>
        </w:rPr>
        <w:t xml:space="preserve"> €</w:t>
      </w:r>
      <w:r>
        <w:rPr>
          <w:rFonts w:ascii="Helvetica Neue" w:hAnsi="Helvetica Neue"/>
          <w:rtl w:val="0"/>
          <w:lang w:val="de-DE"/>
        </w:rPr>
        <w:t>2bn fund</w:t>
      </w:r>
      <w:r>
        <w:rPr>
          <w:rFonts w:ascii="Helvetica Neue" w:hAnsi="Helvetica Neue"/>
          <w:rtl w:val="0"/>
          <w:lang w:val="en-US"/>
        </w:rPr>
        <w:t>ed</w:t>
      </w:r>
      <w:r>
        <w:rPr>
          <w:rFonts w:ascii="Helvetica Neue" w:hAnsi="Helvetica Neue"/>
          <w:rtl w:val="0"/>
          <w:lang w:val="en-US"/>
        </w:rPr>
        <w:t xml:space="preserve"> the country</w:t>
      </w:r>
      <w:r>
        <w:rPr>
          <w:rFonts w:ascii="Helvetica Neue" w:hAnsi="Helvetica Neue" w:hint="default"/>
          <w:rtl w:val="0"/>
        </w:rPr>
        <w:t>’</w:t>
      </w:r>
      <w:r>
        <w:rPr>
          <w:rFonts w:ascii="Helvetica Neue" w:hAnsi="Helvetica Neue"/>
          <w:rtl w:val="0"/>
          <w:lang w:val="en-US"/>
        </w:rPr>
        <w:t>s public service broadcasting</w:t>
      </w:r>
      <w:r>
        <w:rPr>
          <w:rFonts w:ascii="Helvetica Neue" w:hAnsi="Helvetica Neue"/>
          <w:rtl w:val="0"/>
          <w:lang w:val="en-US"/>
        </w:rPr>
        <w:t>. Approximately</w:t>
      </w:r>
      <w:r>
        <w:rPr>
          <w:rFonts w:ascii="Helvetica Neue" w:hAnsi="Helvetica Neue" w:hint="default"/>
          <w:rtl w:val="0"/>
        </w:rPr>
        <w:t xml:space="preserve"> €</w:t>
      </w:r>
      <w:r>
        <w:rPr>
          <w:rFonts w:ascii="Helvetica Neue" w:hAnsi="Helvetica Neue"/>
          <w:rtl w:val="0"/>
        </w:rPr>
        <w:t xml:space="preserve">391.5m </w:t>
      </w:r>
      <w:r>
        <w:rPr>
          <w:rFonts w:ascii="Helvetica Neue" w:hAnsi="Helvetica Neue"/>
          <w:rtl w:val="0"/>
          <w:lang w:val="en-US"/>
        </w:rPr>
        <w:t xml:space="preserve">was spent on </w:t>
      </w:r>
      <w:r>
        <w:rPr>
          <w:rFonts w:ascii="Helvetica Neue" w:hAnsi="Helvetica Neue"/>
          <w:rtl w:val="0"/>
        </w:rPr>
        <w:t>radio</w:t>
      </w:r>
      <w:r>
        <w:rPr>
          <w:rFonts w:ascii="Helvetica Neue" w:hAnsi="Helvetica Neue"/>
          <w:rtl w:val="0"/>
          <w:lang w:val="en-US"/>
        </w:rPr>
        <w:t xml:space="preserve"> ads</w:t>
      </w:r>
      <w:r>
        <w:rPr>
          <w:rFonts w:ascii="Helvetica Neue" w:hAnsi="Helvetica Neue"/>
          <w:rtl w:val="0"/>
        </w:rPr>
        <w:t>.</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en-US"/>
        </w:rPr>
        <w:t>But between 2011 and 2016, Spain</w:t>
      </w:r>
      <w:r>
        <w:rPr>
          <w:rFonts w:ascii="Helvetica Neue" w:hAnsi="Helvetica Neue" w:hint="default"/>
          <w:rtl w:val="0"/>
          <w:lang w:val="en-US"/>
        </w:rPr>
        <w:t>’</w:t>
      </w:r>
      <w:r>
        <w:rPr>
          <w:rFonts w:ascii="Helvetica Neue" w:hAnsi="Helvetica Neue"/>
          <w:rtl w:val="0"/>
          <w:lang w:val="en-US"/>
        </w:rPr>
        <w:t xml:space="preserve">s </w:t>
      </w:r>
      <w:r>
        <w:rPr>
          <w:rFonts w:ascii="Helvetica Neue" w:hAnsi="Helvetica Neue"/>
          <w:rtl w:val="0"/>
          <w:lang w:val="en-US"/>
        </w:rPr>
        <w:t xml:space="preserve">television and radio ad market </w:t>
      </w:r>
      <w:r>
        <w:rPr>
          <w:rFonts w:ascii="Helvetica Neue" w:hAnsi="Helvetica Neue"/>
          <w:rtl w:val="0"/>
          <w:lang w:val="en-US"/>
        </w:rPr>
        <w:t>declined to</w:t>
      </w:r>
      <w:r>
        <w:rPr>
          <w:rFonts w:ascii="Helvetica Neue" w:hAnsi="Helvetica Neue" w:hint="default"/>
          <w:rtl w:val="0"/>
        </w:rPr>
        <w:t xml:space="preserve"> €</w:t>
      </w:r>
      <w:r>
        <w:rPr>
          <w:rFonts w:ascii="Helvetica Neue" w:hAnsi="Helvetica Neue"/>
          <w:rtl w:val="0"/>
          <w:lang w:val="en-US"/>
        </w:rPr>
        <w:t xml:space="preserve">5.9bn, according to data from the CNMC. Free-to-air television has lost some 7% of its ad revenues, </w:t>
      </w:r>
      <w:r>
        <w:rPr>
          <w:rFonts w:ascii="Helvetica Neue" w:hAnsi="Helvetica Neue"/>
          <w:rtl w:val="0"/>
          <w:lang w:val="en-US"/>
        </w:rPr>
        <w:t>generating</w:t>
      </w:r>
      <w:r>
        <w:rPr>
          <w:rFonts w:ascii="Helvetica Neue" w:hAnsi="Helvetica Neue"/>
          <w:rtl w:val="0"/>
          <w:lang w:val="en-US"/>
        </w:rPr>
        <w:t xml:space="preserve"> roughly </w:t>
      </w:r>
      <w:r>
        <w:rPr>
          <w:rFonts w:ascii="Helvetica Neue" w:hAnsi="Helvetica Neue" w:hint="default"/>
          <w:rtl w:val="0"/>
          <w:lang w:val="pt-PT"/>
        </w:rPr>
        <w:t>€</w:t>
      </w:r>
      <w:r>
        <w:rPr>
          <w:rFonts w:ascii="Helvetica Neue" w:hAnsi="Helvetica Neue"/>
          <w:rtl w:val="0"/>
          <w:lang w:val="en-US"/>
        </w:rPr>
        <w:t xml:space="preserve">1.9bn in 2016. In contrast, pay-TV boosted its </w:t>
      </w:r>
      <w:r>
        <w:rPr>
          <w:rFonts w:ascii="Helvetica Neue" w:hAnsi="Helvetica Neue"/>
          <w:rtl w:val="0"/>
          <w:lang w:val="en-US"/>
        </w:rPr>
        <w:t xml:space="preserve">ad </w:t>
      </w:r>
      <w:r>
        <w:rPr>
          <w:rFonts w:ascii="Helvetica Neue" w:hAnsi="Helvetica Neue"/>
          <w:rtl w:val="0"/>
          <w:lang w:val="en-US"/>
        </w:rPr>
        <w:t xml:space="preserve">revenues by 10% during the period, </w:t>
      </w:r>
      <w:r>
        <w:rPr>
          <w:rFonts w:ascii="Helvetica Neue" w:hAnsi="Helvetica Neue"/>
          <w:rtl w:val="0"/>
          <w:lang w:val="en-US"/>
        </w:rPr>
        <w:t>ending the year 2016 with</w:t>
      </w:r>
      <w:r>
        <w:rPr>
          <w:rFonts w:ascii="Helvetica Neue" w:hAnsi="Helvetica Neue"/>
          <w:rtl w:val="0"/>
          <w:lang w:val="en-US"/>
        </w:rPr>
        <w:t xml:space="preserve"> some </w:t>
      </w:r>
      <w:r>
        <w:rPr>
          <w:rFonts w:ascii="Helvetica Neue" w:hAnsi="Helvetica Neue" w:hint="default"/>
          <w:rtl w:val="0"/>
          <w:lang w:val="pt-PT"/>
        </w:rPr>
        <w:t>€</w:t>
      </w:r>
      <w:r>
        <w:rPr>
          <w:rFonts w:ascii="Helvetica Neue" w:hAnsi="Helvetica Neue"/>
          <w:rtl w:val="0"/>
          <w:lang w:val="de-DE"/>
        </w:rPr>
        <w:t xml:space="preserve">1.8bn in </w:t>
      </w:r>
      <w:r>
        <w:rPr>
          <w:rFonts w:ascii="Helvetica Neue" w:hAnsi="Helvetica Neue"/>
          <w:rtl w:val="0"/>
          <w:lang w:val="en-US"/>
        </w:rPr>
        <w:t>ad income</w:t>
      </w:r>
      <w:r>
        <w:rPr>
          <w:rFonts w:ascii="Helvetica Neue" w:hAnsi="Helvetica Neue"/>
          <w:rtl w:val="0"/>
        </w:rPr>
        <w:t xml:space="preserve">. </w:t>
      </w:r>
      <w:r>
        <w:rPr>
          <w:rFonts w:ascii="Helvetica Neue" w:hAnsi="Helvetica Neue"/>
          <w:rtl w:val="0"/>
          <w:lang w:val="en-US"/>
        </w:rPr>
        <w:t>Between 2011 and 2016, t</w:t>
      </w:r>
      <w:r>
        <w:rPr>
          <w:rFonts w:ascii="Helvetica Neue" w:hAnsi="Helvetica Neue"/>
          <w:rtl w:val="0"/>
          <w:lang w:val="en-US"/>
        </w:rPr>
        <w:t>he</w:t>
      </w:r>
      <w:r>
        <w:rPr>
          <w:rFonts w:ascii="Helvetica Neue" w:hAnsi="Helvetica Neue"/>
          <w:rtl w:val="0"/>
          <w:lang w:val="en-US"/>
        </w:rPr>
        <w:t xml:space="preserve"> ad revenue in</w:t>
      </w:r>
      <w:r>
        <w:rPr>
          <w:rFonts w:ascii="Helvetica Neue" w:hAnsi="Helvetica Neue"/>
          <w:rtl w:val="0"/>
          <w:lang w:val="en-US"/>
        </w:rPr>
        <w:t xml:space="preserve"> public </w:t>
      </w:r>
      <w:r>
        <w:rPr>
          <w:rFonts w:ascii="Helvetica Neue" w:hAnsi="Helvetica Neue"/>
          <w:rtl w:val="0"/>
          <w:lang w:val="en-US"/>
        </w:rPr>
        <w:t xml:space="preserve">service </w:t>
      </w:r>
      <w:r>
        <w:rPr>
          <w:rFonts w:ascii="Helvetica Neue" w:hAnsi="Helvetica Neue"/>
          <w:rtl w:val="0"/>
          <w:lang w:val="en-US"/>
        </w:rPr>
        <w:t xml:space="preserve">media declined by some 14% to </w:t>
      </w:r>
      <w:r>
        <w:rPr>
          <w:rFonts w:ascii="Helvetica Neue" w:hAnsi="Helvetica Neue" w:hint="default"/>
          <w:rtl w:val="0"/>
          <w:lang w:val="pt-PT"/>
        </w:rPr>
        <w:t>€</w:t>
      </w:r>
      <w:r>
        <w:rPr>
          <w:rFonts w:ascii="Helvetica Neue" w:hAnsi="Helvetica Neue"/>
          <w:rtl w:val="0"/>
          <w:lang w:val="en-US"/>
        </w:rPr>
        <w:t>1.7bn and radio lost some 4% of its 2011 revenue.</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en-US"/>
        </w:rPr>
        <w:t xml:space="preserve">The concentration of the advertising market intensified in 2016 </w:t>
      </w:r>
      <w:r>
        <w:rPr>
          <w:rFonts w:ascii="Helvetica Neue" w:hAnsi="Helvetica Neue"/>
          <w:rtl w:val="0"/>
          <w:lang w:val="en-US"/>
        </w:rPr>
        <w:t xml:space="preserve">with </w:t>
      </w:r>
      <w:r>
        <w:rPr>
          <w:rFonts w:ascii="Helvetica Neue" w:hAnsi="Helvetica Neue"/>
          <w:rtl w:val="0"/>
          <w:lang w:val="en-US"/>
        </w:rPr>
        <w:t>the duopoly Mediaset-Atresmedia</w:t>
      </w:r>
      <w:r>
        <w:rPr>
          <w:rFonts w:ascii="Helvetica Neue" w:hAnsi="Helvetica Neue"/>
          <w:rtl w:val="0"/>
          <w:lang w:val="en-US"/>
        </w:rPr>
        <w:t xml:space="preserve"> pulling in some </w:t>
      </w:r>
      <w:r>
        <w:rPr>
          <w:rFonts w:ascii="Helvetica Neue" w:hAnsi="Helvetica Neue"/>
          <w:rtl w:val="0"/>
          <w:lang w:val="en-US"/>
        </w:rPr>
        <w:t xml:space="preserve">89% of the broadcast ad spend with </w:t>
      </w:r>
      <w:r>
        <w:rPr>
          <w:rFonts w:ascii="Helvetica Neue" w:hAnsi="Helvetica Neue"/>
          <w:rtl w:val="0"/>
          <w:lang w:val="en-US"/>
        </w:rPr>
        <w:t xml:space="preserve">a combined audience share of </w:t>
      </w:r>
      <w:r>
        <w:rPr>
          <w:rFonts w:ascii="Helvetica Neue" w:hAnsi="Helvetica Neue"/>
          <w:rtl w:val="0"/>
        </w:rPr>
        <w:t>57.3%.</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en-US"/>
        </w:rPr>
        <w:t>Overall, t</w:t>
      </w:r>
      <w:r>
        <w:rPr>
          <w:rFonts w:ascii="Helvetica Neue" w:hAnsi="Helvetica Neue"/>
          <w:rtl w:val="0"/>
          <w:lang w:val="en-US"/>
        </w:rPr>
        <w:t xml:space="preserve">he revenue of the public and commercial television declined from </w:t>
      </w:r>
      <w:r>
        <w:rPr>
          <w:rFonts w:ascii="Helvetica Neue" w:hAnsi="Helvetica Neue" w:hint="default"/>
          <w:rtl w:val="0"/>
          <w:lang w:val="pt-PT"/>
        </w:rPr>
        <w:t>€</w:t>
      </w:r>
      <w:r>
        <w:rPr>
          <w:rFonts w:ascii="Helvetica Neue" w:hAnsi="Helvetica Neue"/>
          <w:rtl w:val="0"/>
          <w:lang w:val="en-US"/>
        </w:rPr>
        <w:t xml:space="preserve">4.4bn in 2011 to </w:t>
      </w:r>
      <w:r>
        <w:rPr>
          <w:rFonts w:ascii="Helvetica Neue" w:hAnsi="Helvetica Neue" w:hint="default"/>
          <w:rtl w:val="0"/>
          <w:lang w:val="pt-PT"/>
        </w:rPr>
        <w:t>€</w:t>
      </w:r>
      <w:r>
        <w:rPr>
          <w:rFonts w:ascii="Helvetica Neue" w:hAnsi="Helvetica Neue"/>
          <w:rtl w:val="0"/>
          <w:lang w:val="en-US"/>
        </w:rPr>
        <w:t xml:space="preserve">4.1bn in 2017. However, the two </w:t>
      </w:r>
      <w:r>
        <w:rPr>
          <w:rFonts w:ascii="Helvetica Neue" w:hAnsi="Helvetica Neue"/>
          <w:rtl w:val="0"/>
          <w:lang w:val="en-US"/>
        </w:rPr>
        <w:t>largest</w:t>
      </w:r>
      <w:r>
        <w:rPr>
          <w:rFonts w:ascii="Helvetica Neue" w:hAnsi="Helvetica Neue"/>
          <w:rtl w:val="0"/>
          <w:lang w:val="en-US"/>
        </w:rPr>
        <w:t xml:space="preserve"> private television groups (Mediaset y Atresmedia) netted </w:t>
      </w:r>
      <w:r>
        <w:rPr>
          <w:rFonts w:ascii="Helvetica Neue" w:hAnsi="Helvetica Neue" w:hint="default"/>
          <w:rtl w:val="0"/>
          <w:lang w:val="pt-PT"/>
        </w:rPr>
        <w:t>€</w:t>
      </w:r>
      <w:r>
        <w:rPr>
          <w:rFonts w:ascii="Helvetica Neue" w:hAnsi="Helvetica Neue"/>
          <w:rtl w:val="0"/>
          <w:lang w:val="en-US"/>
        </w:rPr>
        <w:t xml:space="preserve">206m and </w:t>
      </w:r>
      <w:r>
        <w:rPr>
          <w:rFonts w:ascii="Helvetica Neue" w:hAnsi="Helvetica Neue" w:hint="default"/>
          <w:rtl w:val="0"/>
          <w:lang w:val="pt-PT"/>
        </w:rPr>
        <w:t>€</w:t>
      </w:r>
      <w:r>
        <w:rPr>
          <w:rFonts w:ascii="Helvetica Neue" w:hAnsi="Helvetica Neue"/>
          <w:rtl w:val="0"/>
          <w:lang w:val="en-US"/>
        </w:rPr>
        <w:t xml:space="preserve">339m during the period, respectively, in spite of the crisis </w:t>
      </w:r>
      <w:r>
        <w:rPr>
          <w:rFonts w:ascii="Helvetica Neue" w:hAnsi="Helvetica Neue"/>
          <w:rtl w:val="0"/>
          <w:lang w:val="en-US"/>
        </w:rPr>
        <w:t xml:space="preserve">that plagued the </w:t>
      </w:r>
      <w:r>
        <w:rPr>
          <w:rFonts w:ascii="Helvetica Neue" w:hAnsi="Helvetica Neue"/>
          <w:rtl w:val="0"/>
          <w:lang w:val="en-US"/>
        </w:rPr>
        <w:t xml:space="preserve">Spanish ad market. The growth of the two </w:t>
      </w:r>
      <w:r>
        <w:rPr>
          <w:rFonts w:ascii="Helvetica Neue" w:hAnsi="Helvetica Neue"/>
          <w:rtl w:val="0"/>
          <w:lang w:val="en-US"/>
        </w:rPr>
        <w:t>major television</w:t>
      </w:r>
      <w:r>
        <w:rPr>
          <w:rFonts w:ascii="Helvetica Neue" w:hAnsi="Helvetica Neue"/>
          <w:rtl w:val="0"/>
          <w:lang w:val="en-US"/>
        </w:rPr>
        <w:t xml:space="preserve"> chains was </w:t>
      </w:r>
      <w:r>
        <w:rPr>
          <w:rFonts w:ascii="Helvetica Neue" w:hAnsi="Helvetica Neue"/>
          <w:rtl w:val="0"/>
          <w:lang w:val="en-US"/>
        </w:rPr>
        <w:t xml:space="preserve">the result of several </w:t>
      </w:r>
      <w:r>
        <w:rPr>
          <w:rFonts w:ascii="Helvetica Neue" w:hAnsi="Helvetica Neue"/>
          <w:rtl w:val="0"/>
          <w:lang w:val="en-US"/>
        </w:rPr>
        <w:t>factors</w:t>
      </w:r>
      <w:r>
        <w:rPr>
          <w:rFonts w:ascii="Helvetica Neue" w:hAnsi="Helvetica Neue"/>
          <w:rtl w:val="0"/>
          <w:lang w:val="en-US"/>
        </w:rPr>
        <w:t xml:space="preserve"> including</w:t>
      </w:r>
      <w:r>
        <w:rPr>
          <w:rFonts w:ascii="Helvetica Neue" w:hAnsi="Helvetica Neue"/>
          <w:rtl w:val="0"/>
          <w:lang w:val="en-US"/>
        </w:rPr>
        <w:t xml:space="preserve"> addition of new channels (Cuatro and La Sexta) that created </w:t>
      </w:r>
      <w:r>
        <w:rPr>
          <w:rFonts w:ascii="Helvetica Neue" w:hAnsi="Helvetica Neue"/>
          <w:rtl w:val="0"/>
          <w:lang w:val="en-US"/>
        </w:rPr>
        <w:t xml:space="preserve">new </w:t>
      </w:r>
      <w:r>
        <w:rPr>
          <w:rFonts w:ascii="Helvetica Neue" w:hAnsi="Helvetica Neue"/>
          <w:rtl w:val="0"/>
          <w:lang w:val="en-US"/>
        </w:rPr>
        <w:t xml:space="preserve">opportunities for more </w:t>
      </w:r>
      <w:r>
        <w:rPr>
          <w:rFonts w:ascii="Helvetica Neue" w:hAnsi="Helvetica Neue"/>
          <w:rtl w:val="0"/>
          <w:lang w:val="en-US"/>
        </w:rPr>
        <w:t xml:space="preserve">ad </w:t>
      </w:r>
      <w:r>
        <w:rPr>
          <w:rFonts w:ascii="Helvetica Neue" w:hAnsi="Helvetica Neue"/>
          <w:rtl w:val="0"/>
          <w:lang w:val="en-US"/>
        </w:rPr>
        <w:t>revenues; the chaotic digital licens</w:t>
      </w:r>
      <w:r>
        <w:rPr>
          <w:rFonts w:ascii="Helvetica Neue" w:hAnsi="Helvetica Neue"/>
          <w:rtl w:val="0"/>
          <w:lang w:val="en-US"/>
        </w:rPr>
        <w:t>ing</w:t>
      </w:r>
      <w:r>
        <w:rPr>
          <w:rFonts w:ascii="Helvetica Neue" w:hAnsi="Helvetica Neue"/>
          <w:rtl w:val="0"/>
          <w:lang w:val="en-US"/>
        </w:rPr>
        <w:t xml:space="preserve"> that did not encourage new competitors</w:t>
      </w:r>
      <w:r>
        <w:rPr>
          <w:rFonts w:ascii="Helvetica Neue" w:hAnsi="Helvetica Neue"/>
          <w:rtl w:val="0"/>
          <w:lang w:val="en-US"/>
        </w:rPr>
        <w:t xml:space="preserve"> to enter the market</w:t>
      </w:r>
      <w:r>
        <w:rPr>
          <w:rFonts w:ascii="Helvetica Neue" w:hAnsi="Helvetica Neue"/>
          <w:rtl w:val="0"/>
        </w:rPr>
        <w:t>;</w:t>
      </w:r>
      <w:r>
        <w:rPr>
          <w:rFonts w:ascii="Helvetica Neue" w:hAnsi="Helvetica Neue"/>
          <w:rtl w:val="0"/>
          <w:lang w:val="en-US"/>
        </w:rPr>
        <w:t xml:space="preserve"> newly introduced </w:t>
      </w:r>
      <w:r>
        <w:rPr>
          <w:rFonts w:ascii="Helvetica Neue" w:hAnsi="Helvetica Neue"/>
          <w:rtl w:val="0"/>
          <w:lang w:val="en-US"/>
        </w:rPr>
        <w:t xml:space="preserve">legal provisions that </w:t>
      </w:r>
      <w:r>
        <w:rPr>
          <w:rFonts w:ascii="Helvetica Neue" w:hAnsi="Helvetica Neue"/>
          <w:rtl w:val="0"/>
          <w:lang w:val="en-US"/>
        </w:rPr>
        <w:t xml:space="preserve">forced </w:t>
      </w:r>
      <w:r>
        <w:rPr>
          <w:rFonts w:ascii="Helvetica Neue" w:hAnsi="Helvetica Neue"/>
          <w:rtl w:val="0"/>
          <w:lang w:val="en-US"/>
        </w:rPr>
        <w:t xml:space="preserve">the public broadcaster RTVE </w:t>
      </w:r>
      <w:r>
        <w:rPr>
          <w:rFonts w:ascii="Helvetica Neue" w:hAnsi="Helvetica Neue"/>
          <w:rtl w:val="0"/>
          <w:lang w:val="en-US"/>
        </w:rPr>
        <w:t>to stop carrying ads</w:t>
      </w:r>
      <w:r>
        <w:rPr>
          <w:rFonts w:ascii="Helvetica Neue" w:hAnsi="Helvetica Neue"/>
          <w:rtl w:val="0"/>
          <w:lang w:val="en-US"/>
        </w:rPr>
        <w:t xml:space="preserve">; and </w:t>
      </w:r>
      <w:r>
        <w:rPr>
          <w:rFonts w:ascii="Helvetica Neue" w:hAnsi="Helvetica Neue"/>
          <w:rtl w:val="0"/>
          <w:lang w:val="en-US"/>
        </w:rPr>
        <w:t>a series of</w:t>
      </w:r>
      <w:r>
        <w:rPr>
          <w:rFonts w:ascii="Helvetica Neue" w:hAnsi="Helvetica Neue"/>
          <w:rtl w:val="0"/>
          <w:lang w:val="en-US"/>
        </w:rPr>
        <w:t xml:space="preserve"> policies </w:t>
      </w:r>
      <w:r>
        <w:rPr>
          <w:rFonts w:ascii="Helvetica Neue" w:hAnsi="Helvetica Neue"/>
          <w:rtl w:val="0"/>
          <w:lang w:val="en-US"/>
        </w:rPr>
        <w:t>that allowed</w:t>
      </w:r>
      <w:r>
        <w:rPr>
          <w:rFonts w:ascii="Helvetica Neue" w:hAnsi="Helvetica Neue"/>
          <w:rtl w:val="0"/>
        </w:rPr>
        <w:t xml:space="preserve"> </w:t>
      </w:r>
      <w:r>
        <w:rPr>
          <w:rFonts w:ascii="Helvetica Neue" w:hAnsi="Helvetica Neue"/>
          <w:rtl w:val="0"/>
          <w:lang w:val="en-US"/>
        </w:rPr>
        <w:t xml:space="preserve">the increase in the media ownership </w:t>
      </w:r>
      <w:r>
        <w:rPr>
          <w:rFonts w:ascii="Helvetica Neue" w:hAnsi="Helvetica Neue"/>
          <w:rtl w:val="0"/>
          <w:lang w:val="fr-FR"/>
        </w:rPr>
        <w:t>concentration</w:t>
      </w:r>
      <w:r>
        <w:rPr>
          <w:rFonts w:ascii="Helvetica Neue" w:hAnsi="Helvetica Neue"/>
          <w:rtl w:val="0"/>
          <w:lang w:val="en-US"/>
        </w:rPr>
        <w:t xml:space="preserve"> implemented by</w:t>
      </w:r>
      <w:r>
        <w:rPr>
          <w:rFonts w:ascii="Helvetica Neue" w:hAnsi="Helvetica Neue"/>
          <w:rtl w:val="0"/>
        </w:rPr>
        <w:t xml:space="preserve"> </w:t>
      </w:r>
      <w:r>
        <w:rPr>
          <w:rFonts w:ascii="Helvetica Neue" w:hAnsi="Helvetica Neue"/>
          <w:rtl w:val="0"/>
          <w:lang w:val="en-US"/>
        </w:rPr>
        <w:t xml:space="preserve">the </w:t>
      </w:r>
      <w:r>
        <w:rPr>
          <w:rFonts w:ascii="Helvetica Neue" w:hAnsi="Helvetica Neue"/>
          <w:rtl w:val="0"/>
          <w:lang w:val="en-US"/>
        </w:rPr>
        <w:t>successive governments of Jos</w:t>
      </w:r>
      <w:r>
        <w:rPr>
          <w:rFonts w:ascii="Helvetica Neue" w:hAnsi="Helvetica Neue" w:hint="default"/>
          <w:rtl w:val="0"/>
          <w:lang w:val="fr-FR"/>
        </w:rPr>
        <w:t xml:space="preserve">é </w:t>
      </w:r>
      <w:r>
        <w:rPr>
          <w:rFonts w:ascii="Helvetica Neue" w:hAnsi="Helvetica Neue"/>
          <w:rtl w:val="0"/>
          <w:lang w:val="es-ES_tradnl"/>
        </w:rPr>
        <w:t>Luis Rodr</w:t>
      </w:r>
      <w:r>
        <w:rPr>
          <w:rFonts w:ascii="Helvetica Neue" w:hAnsi="Helvetica Neue" w:hint="default"/>
          <w:rtl w:val="0"/>
        </w:rPr>
        <w:t>í</w:t>
      </w:r>
      <w:r>
        <w:rPr>
          <w:rFonts w:ascii="Helvetica Neue" w:hAnsi="Helvetica Neue"/>
          <w:rtl w:val="0"/>
          <w:lang w:val="es-ES_tradnl"/>
        </w:rPr>
        <w:t>guez Zapatero and Mariano Rajoy Brey.</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en-US"/>
        </w:rPr>
        <w:t>Back in</w:t>
      </w:r>
      <w:r>
        <w:rPr>
          <w:rFonts w:ascii="Helvetica Neue" w:hAnsi="Helvetica Neue"/>
          <w:rtl w:val="0"/>
        </w:rPr>
        <w:t xml:space="preserve"> 1999, Spain </w:t>
      </w:r>
      <w:r>
        <w:rPr>
          <w:rFonts w:ascii="Helvetica Neue" w:hAnsi="Helvetica Neue"/>
          <w:rtl w:val="0"/>
          <w:lang w:val="en-US"/>
        </w:rPr>
        <w:t>was</w:t>
      </w:r>
      <w:r>
        <w:rPr>
          <w:rFonts w:ascii="Helvetica Neue" w:hAnsi="Helvetica Neue"/>
          <w:rtl w:val="0"/>
        </w:rPr>
        <w:t xml:space="preserve"> a </w:t>
      </w:r>
      <w:r>
        <w:rPr>
          <w:rFonts w:ascii="Helvetica Neue" w:hAnsi="Helvetica Neue"/>
          <w:rtl w:val="0"/>
          <w:lang w:val="en-US"/>
        </w:rPr>
        <w:t xml:space="preserve">digital television </w:t>
      </w:r>
      <w:r>
        <w:rPr>
          <w:rFonts w:ascii="Helvetica Neue" w:hAnsi="Helvetica Neue"/>
          <w:rtl w:val="0"/>
          <w:lang w:val="en-US"/>
        </w:rPr>
        <w:t xml:space="preserve">pioneer in Europe, but it </w:t>
      </w:r>
      <w:r>
        <w:rPr>
          <w:rFonts w:ascii="Helvetica Neue" w:hAnsi="Helvetica Neue"/>
          <w:rtl w:val="0"/>
          <w:lang w:val="en-US"/>
        </w:rPr>
        <w:t xml:space="preserve">then </w:t>
      </w:r>
      <w:r>
        <w:rPr>
          <w:rFonts w:ascii="Helvetica Neue" w:hAnsi="Helvetica Neue"/>
          <w:rtl w:val="0"/>
          <w:lang w:val="en-US"/>
        </w:rPr>
        <w:t xml:space="preserve">failed to adopt </w:t>
      </w:r>
      <w:r>
        <w:rPr>
          <w:rFonts w:ascii="Helvetica Neue" w:hAnsi="Helvetica Neue"/>
          <w:rtl w:val="0"/>
          <w:lang w:val="en-US"/>
        </w:rPr>
        <w:t xml:space="preserve">a </w:t>
      </w:r>
      <w:r>
        <w:rPr>
          <w:rFonts w:ascii="Helvetica Neue" w:hAnsi="Helvetica Neue"/>
          <w:rtl w:val="0"/>
          <w:lang w:val="en-US"/>
        </w:rPr>
        <w:t>sustainable business model</w:t>
      </w:r>
      <w:r>
        <w:rPr>
          <w:rFonts w:ascii="Helvetica Neue" w:hAnsi="Helvetica Neue"/>
          <w:rtl w:val="0"/>
          <w:lang w:val="en-US"/>
        </w:rPr>
        <w:t xml:space="preserve"> for the new digital television market.</w:t>
      </w:r>
      <w:r>
        <w:rPr>
          <w:rFonts w:ascii="Helvetica Neue" w:hAnsi="Helvetica Neue"/>
          <w:rtl w:val="0"/>
        </w:rPr>
        <w:t xml:space="preserve"> </w:t>
      </w:r>
      <w:r>
        <w:rPr>
          <w:rFonts w:ascii="Helvetica Neue" w:hAnsi="Helvetica Neue"/>
          <w:rtl w:val="0"/>
          <w:lang w:val="en-US"/>
        </w:rPr>
        <w:t>In 1999</w:t>
      </w:r>
      <w:r>
        <w:rPr>
          <w:rFonts w:ascii="Helvetica Neue" w:hAnsi="Helvetica Neue"/>
          <w:rtl w:val="0"/>
          <w:lang w:val="en-US"/>
        </w:rPr>
        <w:t>, the government of Jos</w:t>
      </w:r>
      <w:r>
        <w:rPr>
          <w:rFonts w:ascii="Helvetica Neue" w:hAnsi="Helvetica Neue" w:hint="default"/>
          <w:rtl w:val="0"/>
          <w:lang w:val="fr-FR"/>
        </w:rPr>
        <w:t xml:space="preserve">é </w:t>
      </w:r>
      <w:r>
        <w:rPr>
          <w:rFonts w:ascii="Helvetica Neue" w:hAnsi="Helvetica Neue"/>
          <w:rtl w:val="0"/>
        </w:rPr>
        <w:t>Mar</w:t>
      </w:r>
      <w:r>
        <w:rPr>
          <w:rFonts w:ascii="Helvetica Neue" w:hAnsi="Helvetica Neue" w:hint="default"/>
          <w:rtl w:val="0"/>
        </w:rPr>
        <w:t>í</w:t>
      </w:r>
      <w:r>
        <w:rPr>
          <w:rFonts w:ascii="Helvetica Neue" w:hAnsi="Helvetica Neue"/>
          <w:rtl w:val="0"/>
          <w:lang w:val="en-US"/>
        </w:rPr>
        <w:t xml:space="preserve">a Aznar awarded </w:t>
      </w:r>
      <w:r>
        <w:rPr>
          <w:rFonts w:ascii="Helvetica Neue" w:hAnsi="Helvetica Neue"/>
          <w:rtl w:val="0"/>
          <w:lang w:val="en-US"/>
        </w:rPr>
        <w:t xml:space="preserve">for the first time </w:t>
      </w:r>
      <w:r>
        <w:rPr>
          <w:rFonts w:ascii="Helvetica Neue" w:hAnsi="Helvetica Neue"/>
          <w:rtl w:val="0"/>
          <w:lang w:val="en-US"/>
        </w:rPr>
        <w:t>digital licenses</w:t>
      </w:r>
      <w:r>
        <w:rPr>
          <w:rFonts w:ascii="Helvetica Neue" w:hAnsi="Helvetica Neue"/>
          <w:rtl w:val="0"/>
          <w:lang w:val="en-US"/>
        </w:rPr>
        <w:t>. They went t</w:t>
      </w:r>
      <w:r>
        <w:rPr>
          <w:rFonts w:ascii="Helvetica Neue" w:hAnsi="Helvetica Neue"/>
          <w:rtl w:val="0"/>
          <w:lang w:val="en-US"/>
        </w:rPr>
        <w:t xml:space="preserve">o </w:t>
      </w:r>
      <w:r>
        <w:rPr>
          <w:rFonts w:ascii="Helvetica Neue" w:hAnsi="Helvetica Neue"/>
          <w:rtl w:val="0"/>
          <w:lang w:val="en-US"/>
        </w:rPr>
        <w:t xml:space="preserve">the </w:t>
      </w:r>
      <w:r>
        <w:rPr>
          <w:rFonts w:ascii="Helvetica Neue" w:hAnsi="Helvetica Neue"/>
          <w:rtl w:val="0"/>
          <w:lang w:val="en-US"/>
        </w:rPr>
        <w:t>established broadcasters,</w:t>
      </w:r>
      <w:r>
        <w:rPr>
          <w:rFonts w:ascii="Helvetica Neue" w:hAnsi="Helvetica Neue"/>
          <w:rtl w:val="0"/>
          <w:lang w:val="en-US"/>
        </w:rPr>
        <w:t xml:space="preserve"> to </w:t>
      </w:r>
      <w:r>
        <w:rPr>
          <w:rFonts w:ascii="Helvetica Neue" w:hAnsi="Helvetica Neue"/>
          <w:rtl w:val="0"/>
          <w:lang w:val="en-US"/>
        </w:rPr>
        <w:t>two new media groups (Vocento and UNEDISA) and</w:t>
      </w:r>
      <w:r>
        <w:rPr>
          <w:rFonts w:ascii="Helvetica Neue" w:hAnsi="Helvetica Neue"/>
          <w:rtl w:val="0"/>
          <w:lang w:val="en-US"/>
        </w:rPr>
        <w:t xml:space="preserve"> to</w:t>
      </w:r>
      <w:r>
        <w:rPr>
          <w:rFonts w:ascii="Helvetica Neue" w:hAnsi="Helvetica Neue"/>
          <w:rtl w:val="0"/>
          <w:lang w:val="en-US"/>
        </w:rPr>
        <w:t xml:space="preserve"> a commercial platform</w:t>
      </w:r>
      <w:r>
        <w:rPr>
          <w:rFonts w:ascii="Helvetica Neue" w:hAnsi="Helvetica Neue"/>
          <w:rtl w:val="0"/>
          <w:lang w:val="en-US"/>
        </w:rPr>
        <w:t xml:space="preserve">, </w:t>
      </w:r>
      <w:r>
        <w:rPr>
          <w:rFonts w:ascii="Helvetica Neue" w:hAnsi="Helvetica Neue"/>
          <w:rtl w:val="0"/>
          <w:lang w:val="es-ES_tradnl"/>
        </w:rPr>
        <w:t>Quiero TV</w:t>
      </w:r>
      <w:r>
        <w:rPr>
          <w:rFonts w:ascii="Helvetica Neue" w:hAnsi="Helvetica Neue"/>
          <w:rtl w:val="0"/>
          <w:lang w:val="en-US"/>
        </w:rPr>
        <w:t xml:space="preserve">, which three years later </w:t>
      </w:r>
      <w:r>
        <w:rPr>
          <w:rFonts w:ascii="Helvetica Neue" w:hAnsi="Helvetica Neue"/>
          <w:rtl w:val="0"/>
          <w:lang w:val="en-US"/>
        </w:rPr>
        <w:t>went bust.</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en-US"/>
        </w:rPr>
        <w:t>I</w:t>
      </w:r>
      <w:r>
        <w:rPr>
          <w:rFonts w:ascii="Helvetica Neue" w:hAnsi="Helvetica Neue"/>
          <w:rtl w:val="0"/>
          <w:lang w:val="en-US"/>
        </w:rPr>
        <w:t>n 2005, the new socialist government of Rodr</w:t>
      </w:r>
      <w:r>
        <w:rPr>
          <w:rFonts w:ascii="Helvetica Neue" w:hAnsi="Helvetica Neue" w:hint="default"/>
          <w:rtl w:val="0"/>
        </w:rPr>
        <w:t>í</w:t>
      </w:r>
      <w:r>
        <w:rPr>
          <w:rFonts w:ascii="Helvetica Neue" w:hAnsi="Helvetica Neue"/>
          <w:rtl w:val="0"/>
          <w:lang w:val="es-ES_tradnl"/>
        </w:rPr>
        <w:t>guez Zapatero grant</w:t>
      </w:r>
      <w:r>
        <w:rPr>
          <w:rFonts w:ascii="Helvetica Neue" w:hAnsi="Helvetica Neue"/>
          <w:rtl w:val="0"/>
          <w:lang w:val="en-US"/>
        </w:rPr>
        <w:t>ed broadcast</w:t>
      </w:r>
      <w:r>
        <w:rPr>
          <w:rFonts w:ascii="Helvetica Neue" w:hAnsi="Helvetica Neue"/>
          <w:rtl w:val="0"/>
          <w:lang w:val="es-ES_tradnl"/>
        </w:rPr>
        <w:t xml:space="preserve"> licences to Gestora de Inversiones Audiovisuales </w:t>
      </w:r>
      <w:r>
        <w:rPr>
          <w:rFonts w:ascii="Helvetica Neue" w:hAnsi="Helvetica Neue"/>
          <w:rtl w:val="0"/>
          <w:lang w:val="en-US"/>
        </w:rPr>
        <w:t xml:space="preserve">for the channel </w:t>
      </w:r>
      <w:r>
        <w:rPr>
          <w:rFonts w:ascii="Helvetica Neue" w:hAnsi="Helvetica Neue"/>
          <w:rtl w:val="0"/>
          <w:lang w:val="en-US"/>
        </w:rPr>
        <w:t xml:space="preserve">la Sexta and </w:t>
      </w:r>
      <w:r>
        <w:rPr>
          <w:rFonts w:ascii="Helvetica Neue" w:hAnsi="Helvetica Neue"/>
          <w:rtl w:val="0"/>
          <w:lang w:val="en-US"/>
        </w:rPr>
        <w:t xml:space="preserve">for Cuatro TV, </w:t>
      </w:r>
      <w:r>
        <w:rPr>
          <w:rFonts w:ascii="Helvetica Neue" w:hAnsi="Helvetica Neue"/>
          <w:rtl w:val="0"/>
          <w:lang w:val="en-US"/>
        </w:rPr>
        <w:t xml:space="preserve">the relaunched Canal Plus of Prisa. At the same time, the government allowed regional authorities to award broadcast licences </w:t>
      </w:r>
      <w:r>
        <w:rPr>
          <w:rFonts w:ascii="Helvetica Neue" w:hAnsi="Helvetica Neue"/>
          <w:rtl w:val="0"/>
          <w:lang w:val="en-US"/>
        </w:rPr>
        <w:t>for</w:t>
      </w:r>
      <w:r>
        <w:rPr>
          <w:rFonts w:ascii="Helvetica Neue" w:hAnsi="Helvetica Neue"/>
          <w:rtl w:val="0"/>
          <w:lang w:val="en-US"/>
        </w:rPr>
        <w:t xml:space="preserve"> at least 36 nationwide broadcasters, more than 200 regional stations and over 1,000 local ones. </w:t>
      </w:r>
      <w:r>
        <w:rPr>
          <w:rFonts w:ascii="Helvetica Neue" w:hAnsi="Helvetica Neue"/>
          <w:rtl w:val="0"/>
          <w:lang w:val="en-US"/>
        </w:rPr>
        <w:t xml:space="preserve">Opening up the market to so many players </w:t>
      </w:r>
      <w:r>
        <w:rPr>
          <w:rFonts w:ascii="Helvetica Neue" w:hAnsi="Helvetica Neue"/>
          <w:rtl w:val="0"/>
          <w:lang w:val="en-US"/>
        </w:rPr>
        <w:t>was economically not sustainable</w:t>
      </w:r>
      <w:r>
        <w:rPr>
          <w:rFonts w:ascii="Helvetica Neue" w:hAnsi="Helvetica Neue"/>
          <w:rtl w:val="0"/>
          <w:lang w:val="en-US"/>
        </w:rPr>
        <w:t>. In the end,</w:t>
      </w:r>
      <w:r>
        <w:rPr>
          <w:rFonts w:ascii="Helvetica Neue" w:hAnsi="Helvetica Neue"/>
          <w:rtl w:val="0"/>
          <w:lang w:val="en-US"/>
        </w:rPr>
        <w:t xml:space="preserve"> many of these licence</w:t>
      </w:r>
      <w:r>
        <w:rPr>
          <w:rFonts w:ascii="Helvetica Neue" w:hAnsi="Helvetica Neue"/>
          <w:rtl w:val="0"/>
          <w:lang w:val="en-US"/>
        </w:rPr>
        <w:t>s</w:t>
      </w:r>
      <w:r>
        <w:rPr>
          <w:rFonts w:ascii="Helvetica Neue" w:hAnsi="Helvetica Neue"/>
          <w:rtl w:val="0"/>
        </w:rPr>
        <w:t xml:space="preserve"> </w:t>
      </w:r>
      <w:r>
        <w:rPr>
          <w:rFonts w:ascii="Helvetica Neue" w:hAnsi="Helvetica Neue"/>
          <w:rtl w:val="0"/>
          <w:lang w:val="en-US"/>
        </w:rPr>
        <w:t>could not be awarded as there was not sufficient demand</w:t>
      </w:r>
      <w:r>
        <w:rPr>
          <w:rFonts w:ascii="Helvetica Neue" w:hAnsi="Helvetica Neue"/>
          <w:rtl w:val="0"/>
          <w:lang w:val="en-US"/>
        </w:rPr>
        <w:t xml:space="preserve">. The Zapatero government also </w:t>
      </w:r>
      <w:r>
        <w:rPr>
          <w:rFonts w:ascii="Helvetica Neue" w:hAnsi="Helvetica Neue"/>
          <w:rtl w:val="0"/>
          <w:lang w:val="en-US"/>
        </w:rPr>
        <w:t>licensed</w:t>
      </w:r>
      <w:r>
        <w:rPr>
          <w:rFonts w:ascii="Helvetica Neue" w:hAnsi="Helvetica Neue"/>
          <w:rtl w:val="0"/>
          <w:lang w:val="en-US"/>
        </w:rPr>
        <w:t xml:space="preserve"> in 2009 two </w:t>
      </w:r>
      <w:r>
        <w:rPr>
          <w:rFonts w:ascii="Helvetica Neue" w:hAnsi="Helvetica Neue"/>
          <w:rtl w:val="0"/>
          <w:lang w:val="en-US"/>
        </w:rPr>
        <w:t xml:space="preserve">new </w:t>
      </w:r>
      <w:r>
        <w:rPr>
          <w:rFonts w:ascii="Helvetica Neue" w:hAnsi="Helvetica Neue"/>
          <w:rtl w:val="0"/>
          <w:lang w:val="en-US"/>
        </w:rPr>
        <w:t xml:space="preserve">private channels (Gol TV y AXN), which </w:t>
      </w:r>
      <w:r>
        <w:rPr>
          <w:rFonts w:ascii="Helvetica Neue" w:hAnsi="Helvetica Neue"/>
          <w:rtl w:val="0"/>
          <w:lang w:val="en-US"/>
        </w:rPr>
        <w:t xml:space="preserve">folded after </w:t>
      </w:r>
      <w:r>
        <w:rPr>
          <w:rFonts w:ascii="Helvetica Neue" w:hAnsi="Helvetica Neue"/>
          <w:rtl w:val="0"/>
          <w:lang w:val="en-US"/>
        </w:rPr>
        <w:t xml:space="preserve">a short period of time. As of 2010 (the year when the analogue signal was switched off in Spain) </w:t>
      </w:r>
      <w:r>
        <w:rPr>
          <w:rFonts w:ascii="Helvetica Neue" w:hAnsi="Helvetica Neue"/>
          <w:rtl w:val="0"/>
          <w:lang w:val="en-US"/>
        </w:rPr>
        <w:t>the government</w:t>
      </w:r>
      <w:r>
        <w:rPr>
          <w:rFonts w:ascii="Helvetica Neue" w:hAnsi="Helvetica Neue"/>
          <w:rtl w:val="0"/>
          <w:lang w:val="en-US"/>
        </w:rPr>
        <w:t xml:space="preserve"> began to </w:t>
      </w:r>
      <w:r>
        <w:rPr>
          <w:rFonts w:ascii="Helvetica Neue" w:hAnsi="Helvetica Neue"/>
          <w:rtl w:val="0"/>
          <w:lang w:val="en-US"/>
        </w:rPr>
        <w:t xml:space="preserve">fix problems created by botched policies by </w:t>
      </w:r>
      <w:r>
        <w:rPr>
          <w:rFonts w:ascii="Helvetica Neue" w:hAnsi="Helvetica Neue"/>
          <w:rtl w:val="0"/>
          <w:lang w:val="fr-FR"/>
        </w:rPr>
        <w:t>restructur</w:t>
      </w:r>
      <w:r>
        <w:rPr>
          <w:rFonts w:ascii="Helvetica Neue" w:hAnsi="Helvetica Neue"/>
          <w:rtl w:val="0"/>
          <w:lang w:val="en-US"/>
        </w:rPr>
        <w:t>ing</w:t>
      </w:r>
      <w:r>
        <w:rPr>
          <w:rFonts w:ascii="Helvetica Neue" w:hAnsi="Helvetica Neue"/>
          <w:rtl w:val="0"/>
          <w:lang w:val="en-US"/>
        </w:rPr>
        <w:t xml:space="preserve"> the oversaturated digital terrestrial broadcast market</w:t>
      </w:r>
      <w:r>
        <w:rPr>
          <w:rFonts w:ascii="Helvetica Neue" w:hAnsi="Helvetica Neue"/>
          <w:rtl w:val="0"/>
          <w:lang w:val="en-US"/>
        </w:rPr>
        <w:t>. It</w:t>
      </w:r>
      <w:r>
        <w:rPr>
          <w:rFonts w:ascii="Helvetica Neue" w:hAnsi="Helvetica Neue"/>
          <w:rtl w:val="0"/>
        </w:rPr>
        <w:t xml:space="preserve"> </w:t>
      </w:r>
      <w:r>
        <w:rPr>
          <w:rFonts w:ascii="Helvetica Neue" w:hAnsi="Helvetica Neue"/>
          <w:rtl w:val="0"/>
          <w:lang w:val="en-US"/>
        </w:rPr>
        <w:t>shut down</w:t>
      </w:r>
      <w:r>
        <w:rPr>
          <w:rFonts w:ascii="Helvetica Neue" w:hAnsi="Helvetica Neue"/>
          <w:rtl w:val="0"/>
          <w:lang w:val="es-ES_tradnl"/>
        </w:rPr>
        <w:t xml:space="preserve"> nine channels (La Sexta 3, Xplora, Nitro, La Siete, Nueve, Intereconom</w:t>
      </w:r>
      <w:r>
        <w:rPr>
          <w:rFonts w:ascii="Helvetica Neue" w:hAnsi="Helvetica Neue" w:hint="default"/>
          <w:rtl w:val="0"/>
        </w:rPr>
        <w:t>í</w:t>
      </w:r>
      <w:r>
        <w:rPr>
          <w:rFonts w:ascii="Helvetica Neue" w:hAnsi="Helvetica Neue"/>
          <w:rtl w:val="0"/>
          <w:lang w:val="en-US"/>
        </w:rPr>
        <w:t xml:space="preserve">a, MTV, Marca TV and AXN), </w:t>
      </w:r>
      <w:r>
        <w:rPr>
          <w:rFonts w:ascii="Helvetica Neue" w:hAnsi="Helvetica Neue"/>
          <w:rtl w:val="0"/>
          <w:lang w:val="en-US"/>
        </w:rPr>
        <w:t>based on</w:t>
      </w:r>
      <w:r>
        <w:rPr>
          <w:rFonts w:ascii="Helvetica Neue" w:hAnsi="Helvetica Neue"/>
          <w:rtl w:val="0"/>
          <w:lang w:val="en-US"/>
        </w:rPr>
        <w:t xml:space="preserve"> a decision of the Supreme Court</w:t>
      </w:r>
      <w:r>
        <w:rPr>
          <w:rFonts w:ascii="Helvetica Neue" w:hAnsi="Helvetica Neue"/>
          <w:rtl w:val="0"/>
          <w:lang w:val="en-US"/>
        </w:rPr>
        <w:t>.</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en-US"/>
        </w:rPr>
        <w:t xml:space="preserve">Another major disruption is expected </w:t>
      </w:r>
      <w:r>
        <w:rPr>
          <w:rFonts w:ascii="Helvetica Neue" w:hAnsi="Helvetica Neue"/>
          <w:rtl w:val="0"/>
          <w:lang w:val="en-US"/>
        </w:rPr>
        <w:t xml:space="preserve">in the Spanish broadcasts market </w:t>
      </w:r>
      <w:r>
        <w:rPr>
          <w:rFonts w:ascii="Helvetica Neue" w:hAnsi="Helvetica Neue"/>
          <w:rtl w:val="0"/>
          <w:lang w:val="en-US"/>
        </w:rPr>
        <w:t xml:space="preserve">in 2020 when many broadcasters </w:t>
      </w:r>
      <w:r>
        <w:rPr>
          <w:rFonts w:ascii="Helvetica Neue" w:hAnsi="Helvetica Neue"/>
          <w:rtl w:val="0"/>
          <w:lang w:val="en-US"/>
        </w:rPr>
        <w:t>will have to move out of the</w:t>
      </w:r>
      <w:r>
        <w:rPr>
          <w:rFonts w:ascii="Helvetica Neue" w:hAnsi="Helvetica Neue"/>
          <w:rtl w:val="0"/>
          <w:lang w:val="en-US"/>
        </w:rPr>
        <w:t xml:space="preserve"> 700 Mhz band to make room for the 5G technology. </w:t>
      </w:r>
      <w:r>
        <w:rPr>
          <w:rFonts w:ascii="Helvetica Neue" w:hAnsi="Helvetica Neue"/>
          <w:rtl w:val="0"/>
          <w:lang w:val="en-US"/>
        </w:rPr>
        <w:t>Such c</w:t>
      </w:r>
      <w:r>
        <w:rPr>
          <w:rFonts w:ascii="Helvetica Neue" w:hAnsi="Helvetica Neue"/>
          <w:rtl w:val="0"/>
          <w:lang w:val="en-US"/>
        </w:rPr>
        <w:t>hanges in the digital terrestrial broadcasting</w:t>
      </w:r>
      <w:r>
        <w:rPr>
          <w:rFonts w:ascii="Helvetica Neue" w:hAnsi="Helvetica Neue"/>
          <w:rtl w:val="0"/>
          <w:lang w:val="en-US"/>
        </w:rPr>
        <w:t xml:space="preserve"> have serious consequences </w:t>
      </w:r>
      <w:r>
        <w:rPr>
          <w:rFonts w:ascii="Helvetica Neue" w:hAnsi="Helvetica Neue"/>
          <w:rtl w:val="0"/>
        </w:rPr>
        <w:t xml:space="preserve">in Spain </w:t>
      </w:r>
      <w:r>
        <w:rPr>
          <w:rFonts w:ascii="Helvetica Neue" w:hAnsi="Helvetica Neue"/>
          <w:rtl w:val="0"/>
          <w:lang w:val="en-US"/>
        </w:rPr>
        <w:t>where</w:t>
      </w:r>
      <w:r>
        <w:rPr>
          <w:rFonts w:ascii="Helvetica Neue" w:hAnsi="Helvetica Neue"/>
          <w:rtl w:val="0"/>
          <w:lang w:val="en-US"/>
        </w:rPr>
        <w:t xml:space="preserve">, as in </w:t>
      </w:r>
      <w:r>
        <w:rPr>
          <w:rFonts w:ascii="Helvetica Neue" w:hAnsi="Helvetica Neue"/>
          <w:rtl w:val="0"/>
          <w:lang w:val="en-US"/>
        </w:rPr>
        <w:t xml:space="preserve">some </w:t>
      </w:r>
      <w:r>
        <w:rPr>
          <w:rFonts w:ascii="Helvetica Neue" w:hAnsi="Helvetica Neue"/>
          <w:rtl w:val="0"/>
          <w:lang w:val="en-US"/>
        </w:rPr>
        <w:t xml:space="preserve">other European countries such as Italy, Greece, U.K. or France, </w:t>
      </w:r>
      <w:r>
        <w:rPr>
          <w:rFonts w:ascii="Helvetica Neue" w:hAnsi="Helvetica Neue"/>
          <w:rtl w:val="0"/>
          <w:lang w:val="en-US"/>
        </w:rPr>
        <w:t>terrestrial transmission</w:t>
      </w:r>
      <w:r>
        <w:rPr>
          <w:rFonts w:ascii="Helvetica Neue" w:hAnsi="Helvetica Neue"/>
          <w:rtl w:val="0"/>
          <w:lang w:val="en-US"/>
        </w:rPr>
        <w:t xml:space="preserve"> is the main system of broadcasting free-to-air television that </w:t>
      </w:r>
      <w:r>
        <w:rPr>
          <w:rFonts w:ascii="Helvetica Neue" w:hAnsi="Helvetica Neue"/>
          <w:rtl w:val="0"/>
          <w:lang w:val="en-US"/>
        </w:rPr>
        <w:t>ensures</w:t>
      </w:r>
      <w:r>
        <w:rPr>
          <w:rFonts w:ascii="Helvetica Neue" w:hAnsi="Helvetica Neue"/>
          <w:rtl w:val="0"/>
          <w:lang w:val="en-US"/>
        </w:rPr>
        <w:t xml:space="preserve"> universal access to broadcast services, an essential public service. In parallel, </w:t>
      </w:r>
      <w:r>
        <w:rPr>
          <w:rFonts w:ascii="Helvetica Neue" w:hAnsi="Helvetica Neue"/>
          <w:rtl w:val="0"/>
          <w:lang w:val="en-US"/>
        </w:rPr>
        <w:t xml:space="preserve">the </w:t>
      </w:r>
      <w:r>
        <w:rPr>
          <w:rFonts w:ascii="Helvetica Neue" w:hAnsi="Helvetica Neue"/>
          <w:rtl w:val="0"/>
        </w:rPr>
        <w:t xml:space="preserve">pay-TV </w:t>
      </w:r>
      <w:r>
        <w:rPr>
          <w:rFonts w:ascii="Helvetica Neue" w:hAnsi="Helvetica Neue"/>
          <w:rtl w:val="0"/>
          <w:lang w:val="en-US"/>
        </w:rPr>
        <w:t xml:space="preserve">market </w:t>
      </w:r>
      <w:r>
        <w:rPr>
          <w:rFonts w:ascii="Helvetica Neue" w:hAnsi="Helvetica Neue"/>
          <w:rtl w:val="0"/>
          <w:lang w:val="en-US"/>
        </w:rPr>
        <w:t xml:space="preserve">has increased significantly in </w:t>
      </w:r>
      <w:r>
        <w:rPr>
          <w:rFonts w:ascii="Helvetica Neue" w:hAnsi="Helvetica Neue"/>
          <w:rtl w:val="0"/>
          <w:lang w:val="en-US"/>
        </w:rPr>
        <w:t>Spain</w:t>
      </w:r>
      <w:r>
        <w:rPr>
          <w:rFonts w:ascii="Helvetica Neue" w:hAnsi="Helvetica Neue"/>
          <w:rtl w:val="0"/>
          <w:lang w:val="en-US"/>
        </w:rPr>
        <w:t xml:space="preserve"> from 4.5 million subscribers in 2011 to 6.1 million in 2016. The growth </w:t>
      </w:r>
      <w:r>
        <w:rPr>
          <w:rFonts w:ascii="Helvetica Neue" w:hAnsi="Helvetica Neue"/>
          <w:rtl w:val="0"/>
          <w:lang w:val="en-US"/>
        </w:rPr>
        <w:t xml:space="preserve">peaked in </w:t>
      </w:r>
      <w:r>
        <w:rPr>
          <w:rFonts w:ascii="Helvetica Neue" w:hAnsi="Helvetica Neue"/>
          <w:rtl w:val="0"/>
        </w:rPr>
        <w:t>2015</w:t>
      </w:r>
      <w:r>
        <w:rPr>
          <w:rFonts w:ascii="Helvetica Neue" w:hAnsi="Helvetica Neue"/>
          <w:rtl w:val="0"/>
          <w:lang w:val="en-US"/>
        </w:rPr>
        <w:t xml:space="preserve"> when the economy improved markedly </w:t>
      </w:r>
      <w:r>
        <w:rPr>
          <w:rFonts w:ascii="Helvetica Neue" w:hAnsi="Helvetica Neue"/>
          <w:rtl w:val="0"/>
          <w:lang w:val="en-US"/>
        </w:rPr>
        <w:t xml:space="preserve">and </w:t>
      </w:r>
      <w:r>
        <w:rPr>
          <w:rFonts w:ascii="Helvetica Neue" w:hAnsi="Helvetica Neue"/>
          <w:rtl w:val="0"/>
          <w:lang w:val="en-US"/>
        </w:rPr>
        <w:t xml:space="preserve">the offering by </w:t>
      </w:r>
      <w:r>
        <w:rPr>
          <w:rFonts w:ascii="Helvetica Neue" w:hAnsi="Helvetica Neue"/>
          <w:rtl w:val="0"/>
          <w:lang w:val="en-US"/>
        </w:rPr>
        <w:t xml:space="preserve">telecommunications operators of service packages including telephony, mobile, data and audiovisual services </w:t>
      </w:r>
      <w:r>
        <w:rPr>
          <w:rFonts w:ascii="Helvetica Neue" w:hAnsi="Helvetica Neue"/>
          <w:rtl w:val="0"/>
          <w:lang w:val="en-US"/>
        </w:rPr>
        <w:t>exploded, attracting an increasing number of</w:t>
      </w:r>
      <w:r>
        <w:rPr>
          <w:rFonts w:ascii="Helvetica Neue" w:hAnsi="Helvetica Neue"/>
          <w:rtl w:val="0"/>
          <w:lang w:val="it-IT"/>
        </w:rPr>
        <w:t xml:space="preserve"> consumers.</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en-US"/>
        </w:rPr>
        <w:t xml:space="preserve">The companies </w:t>
      </w:r>
      <w:r>
        <w:rPr>
          <w:rFonts w:ascii="Helvetica Neue" w:hAnsi="Helvetica Neue"/>
          <w:rtl w:val="0"/>
          <w:lang w:val="en-US"/>
        </w:rPr>
        <w:t>that have faced</w:t>
      </w:r>
      <w:r>
        <w:rPr>
          <w:rFonts w:ascii="Helvetica Neue" w:hAnsi="Helvetica Neue"/>
          <w:rtl w:val="0"/>
          <w:lang w:val="en-US"/>
        </w:rPr>
        <w:t xml:space="preserve"> losses in the Spanish media are the public broadcasters, two press publishers (Vocento and Unidad Editorial), and two digital television operators (Net TV y Veo TV). Net TV SA, which received in the year 2000 a total of nine digital licences, is controlled 55% by Pantalla Digital of the leading group on the print media market, linked with the families that own the main regional daily newspapers and ABC of Madrid, Viacon (25%) and The Walt Disney Company (20%). Veo TV SA, which also received digital licences in 2000, is fully owned by Unidad Editorial (UNEDISA), publisher of the daily El Mundo de Madrid, which in 2007 took over the specialised press publisher Recoletos. This company later was taken over by Rizzoli-Corriere della Sera (RCS), which as of 2016 has been controlled by the advertising magnate Urbano Cairo. Veo TV's channels are now sublet to Discovery Networks (DMax) and Mediapro (Gol). </w:t>
      </w:r>
    </w:p>
    <w:p>
      <w:pPr>
        <w:pStyle w:val="Body"/>
        <w:rPr>
          <w:rFonts w:ascii="Helvetica Neue" w:cs="Helvetica Neue" w:hAnsi="Helvetica Neue" w:eastAsia="Helvetica Neue"/>
        </w:rPr>
      </w:pPr>
    </w:p>
    <w:p>
      <w:pPr>
        <w:pStyle w:val="Body"/>
        <w:rPr>
          <w:rFonts w:ascii="Helvetica Neue" w:cs="Helvetica Neue" w:hAnsi="Helvetica Neue" w:eastAsia="Helvetica Neue"/>
          <w:b w:val="1"/>
          <w:bCs w:val="1"/>
        </w:rPr>
      </w:pPr>
      <w:r>
        <w:rPr>
          <w:rFonts w:ascii="Helvetica Neue" w:hAnsi="Helvetica Neue"/>
          <w:b w:val="1"/>
          <w:bCs w:val="1"/>
          <w:rtl w:val="0"/>
          <w:lang w:val="en-US"/>
        </w:rPr>
        <w:t>In the</w:t>
      </w:r>
      <w:r>
        <w:rPr>
          <w:rFonts w:ascii="Helvetica Neue" w:hAnsi="Helvetica Neue"/>
          <w:b w:val="1"/>
          <w:bCs w:val="1"/>
          <w:rtl w:val="0"/>
          <w:lang w:val="en-US"/>
        </w:rPr>
        <w:t xml:space="preserve"> broadcast business </w:t>
      </w:r>
    </w:p>
    <w:p>
      <w:pPr>
        <w:pStyle w:val="Body"/>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 xml:space="preserve">Key financial data </w:t>
      </w:r>
      <w:r>
        <w:rPr>
          <w:rFonts w:ascii="Helvetica Neue" w:hAnsi="Helvetica Neue"/>
          <w:b w:val="1"/>
          <w:bCs w:val="1"/>
          <w:sz w:val="22"/>
          <w:szCs w:val="22"/>
          <w:rtl w:val="0"/>
          <w:lang w:val="en-US"/>
        </w:rPr>
        <w:t>for</w:t>
      </w:r>
      <w:r>
        <w:rPr>
          <w:rFonts w:ascii="Helvetica Neue" w:hAnsi="Helvetica Neue"/>
          <w:b w:val="1"/>
          <w:bCs w:val="1"/>
          <w:sz w:val="22"/>
          <w:szCs w:val="22"/>
          <w:rtl w:val="0"/>
        </w:rPr>
        <w:t xml:space="preserve"> </w:t>
      </w:r>
      <w:r>
        <w:rPr>
          <w:rFonts w:ascii="Helvetica Neue" w:hAnsi="Helvetica Neue"/>
          <w:b w:val="1"/>
          <w:bCs w:val="1"/>
          <w:sz w:val="22"/>
          <w:szCs w:val="22"/>
          <w:rtl w:val="0"/>
          <w:lang w:val="en-US"/>
        </w:rPr>
        <w:t>the largest</w:t>
      </w:r>
      <w:r>
        <w:rPr>
          <w:rFonts w:ascii="Helvetica Neue" w:hAnsi="Helvetica Neue"/>
          <w:b w:val="1"/>
          <w:bCs w:val="1"/>
          <w:sz w:val="22"/>
          <w:szCs w:val="22"/>
          <w:rtl w:val="0"/>
        </w:rPr>
        <w:t xml:space="preserve"> </w:t>
      </w:r>
      <w:r>
        <w:rPr>
          <w:rFonts w:ascii="Helvetica Neue" w:hAnsi="Helvetica Neue"/>
          <w:b w:val="1"/>
          <w:bCs w:val="1"/>
          <w:sz w:val="22"/>
          <w:szCs w:val="22"/>
          <w:rtl w:val="0"/>
          <w:lang w:val="en-US"/>
        </w:rPr>
        <w:t>television</w:t>
      </w:r>
      <w:r>
        <w:rPr>
          <w:rFonts w:ascii="Helvetica Neue" w:hAnsi="Helvetica Neue"/>
          <w:b w:val="1"/>
          <w:bCs w:val="1"/>
          <w:sz w:val="22"/>
          <w:szCs w:val="22"/>
          <w:rtl w:val="0"/>
          <w:lang w:val="en-US"/>
        </w:rPr>
        <w:t xml:space="preserve"> groups, </w:t>
      </w:r>
      <w:r>
        <w:rPr>
          <w:rFonts w:ascii="Helvetica Neue" w:hAnsi="Helvetica Neue" w:hint="default"/>
          <w:b w:val="1"/>
          <w:bCs w:val="1"/>
          <w:sz w:val="22"/>
          <w:szCs w:val="22"/>
          <w:rtl w:val="0"/>
          <w:lang w:val="pt-PT"/>
        </w:rPr>
        <w:t>€</w:t>
      </w:r>
      <w:r>
        <w:rPr>
          <w:rFonts w:ascii="Helvetica Neue" w:hAnsi="Helvetica Neue"/>
          <w:b w:val="1"/>
          <w:bCs w:val="1"/>
          <w:sz w:val="22"/>
          <w:szCs w:val="22"/>
          <w:rtl w:val="0"/>
        </w:rPr>
        <w:t xml:space="preserve">m, 2011-2017 </w:t>
      </w:r>
    </w:p>
    <w:tbl>
      <w:tblPr>
        <w:tblW w:w="1565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228"/>
        <w:gridCol w:w="1450"/>
        <w:gridCol w:w="912"/>
        <w:gridCol w:w="922"/>
        <w:gridCol w:w="922"/>
        <w:gridCol w:w="924"/>
        <w:gridCol w:w="924"/>
        <w:gridCol w:w="983"/>
        <w:gridCol w:w="928"/>
        <w:gridCol w:w="922"/>
        <w:gridCol w:w="922"/>
        <w:gridCol w:w="922"/>
        <w:gridCol w:w="922"/>
        <w:gridCol w:w="921"/>
        <w:gridCol w:w="922"/>
        <w:gridCol w:w="928"/>
      </w:tblGrid>
      <w:tr>
        <w:tblPrEx>
          <w:shd w:val="clear" w:color="auto" w:fill="d0ddef"/>
        </w:tblPrEx>
        <w:trPr>
          <w:trHeight w:val="696" w:hRule="atLeast"/>
        </w:trPr>
        <w:tc>
          <w:tcPr>
            <w:tcW w:type="dxa" w:w="12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TV Group</w:t>
            </w:r>
          </w:p>
        </w:tc>
        <w:tc>
          <w:tcPr>
            <w:tcW w:type="dxa" w:w="14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Majority sharehol der</w:t>
            </w:r>
          </w:p>
        </w:tc>
        <w:tc>
          <w:tcPr>
            <w:tcW w:type="dxa" w:w="6515"/>
            <w:gridSpan w:val="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Sales revenues (</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m)</w:t>
            </w:r>
          </w:p>
        </w:tc>
        <w:tc>
          <w:tcPr>
            <w:tcW w:type="dxa" w:w="6459"/>
            <w:gridSpan w:val="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Net profit (</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m)</w:t>
            </w:r>
          </w:p>
        </w:tc>
      </w:tr>
      <w:tr>
        <w:tblPrEx>
          <w:shd w:val="clear" w:color="auto" w:fill="d0ddef"/>
        </w:tblPrEx>
        <w:trPr>
          <w:trHeight w:val="216" w:hRule="atLeast"/>
        </w:trPr>
        <w:tc>
          <w:tcPr>
            <w:tcW w:type="dxa" w:w="12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tc>
        <w:tc>
          <w:tcPr>
            <w:tcW w:type="dxa" w:w="14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tc>
        <w:tc>
          <w:tcPr>
            <w:tcW w:type="dxa" w:w="9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2011</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201 2</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201 3</w:t>
            </w:r>
          </w:p>
        </w:tc>
        <w:tc>
          <w:tcPr>
            <w:tcW w:type="dxa" w:w="9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201 4</w:t>
            </w:r>
          </w:p>
        </w:tc>
        <w:tc>
          <w:tcPr>
            <w:tcW w:type="dxa" w:w="9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201 5</w:t>
            </w:r>
          </w:p>
        </w:tc>
        <w:tc>
          <w:tcPr>
            <w:tcW w:type="dxa" w:w="9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2016</w:t>
            </w:r>
          </w:p>
        </w:tc>
        <w:tc>
          <w:tcPr>
            <w:tcW w:type="dxa" w:w="9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2017</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2011</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201 2</w:t>
            </w:r>
          </w:p>
        </w:tc>
        <w:tc>
          <w:tcPr>
            <w:tcW w:type="dxa" w:w="92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201 3</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201 4</w:t>
            </w:r>
          </w:p>
        </w:tc>
        <w:tc>
          <w:tcPr>
            <w:tcW w:type="dxa" w:w="92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201 5</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201 6</w:t>
            </w:r>
          </w:p>
        </w:tc>
        <w:tc>
          <w:tcPr>
            <w:tcW w:type="dxa" w:w="9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2017</w:t>
            </w:r>
          </w:p>
        </w:tc>
      </w:tr>
      <w:tr>
        <w:tblPrEx>
          <w:shd w:val="clear" w:color="auto" w:fill="d0ddef"/>
        </w:tblPrEx>
        <w:trPr>
          <w:trHeight w:val="696" w:hRule="atLeast"/>
        </w:trPr>
        <w:tc>
          <w:tcPr>
            <w:tcW w:type="dxa" w:w="12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Medias et Espa</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 xml:space="preserve">ñ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a</w:t>
            </w:r>
          </w:p>
        </w:tc>
        <w:tc>
          <w:tcPr>
            <w:tcW w:type="dxa" w:w="14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Mediaset Italia</w:t>
            </w:r>
          </w:p>
        </w:tc>
        <w:tc>
          <w:tcPr>
            <w:tcW w:type="dxa" w:w="9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1009</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886</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826</w:t>
            </w:r>
          </w:p>
        </w:tc>
        <w:tc>
          <w:tcPr>
            <w:tcW w:type="dxa" w:w="9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932</w:t>
            </w:r>
          </w:p>
        </w:tc>
        <w:tc>
          <w:tcPr>
            <w:tcW w:type="dxa" w:w="9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971</w:t>
            </w:r>
          </w:p>
        </w:tc>
        <w:tc>
          <w:tcPr>
            <w:tcW w:type="dxa" w:w="9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991</w:t>
            </w:r>
          </w:p>
        </w:tc>
        <w:tc>
          <w:tcPr>
            <w:tcW w:type="dxa" w:w="9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996</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112</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49</w:t>
            </w:r>
          </w:p>
        </w:tc>
        <w:tc>
          <w:tcPr>
            <w:tcW w:type="dxa" w:w="92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4</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55</w:t>
            </w:r>
          </w:p>
        </w:tc>
        <w:tc>
          <w:tcPr>
            <w:tcW w:type="dxa" w:w="92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165</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170</w:t>
            </w:r>
          </w:p>
        </w:tc>
        <w:tc>
          <w:tcPr>
            <w:tcW w:type="dxa" w:w="9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197</w:t>
            </w:r>
          </w:p>
        </w:tc>
      </w:tr>
      <w:tr>
        <w:tblPrEx>
          <w:shd w:val="clear" w:color="auto" w:fill="d0ddef"/>
        </w:tblPrEx>
        <w:trPr>
          <w:trHeight w:val="696" w:hRule="atLeast"/>
        </w:trPr>
        <w:tc>
          <w:tcPr>
            <w:tcW w:type="dxa" w:w="12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Atresm edia</w:t>
            </w:r>
          </w:p>
        </w:tc>
        <w:tc>
          <w:tcPr>
            <w:tcW w:type="dxa" w:w="14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Planeta &amp; Bertelsm ann</w:t>
            </w:r>
          </w:p>
        </w:tc>
        <w:tc>
          <w:tcPr>
            <w:tcW w:type="dxa" w:w="9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805</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741</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829</w:t>
            </w:r>
          </w:p>
        </w:tc>
        <w:tc>
          <w:tcPr>
            <w:tcW w:type="dxa" w:w="9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883</w:t>
            </w:r>
          </w:p>
        </w:tc>
        <w:tc>
          <w:tcPr>
            <w:tcW w:type="dxa" w:w="9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970</w:t>
            </w:r>
          </w:p>
        </w:tc>
        <w:tc>
          <w:tcPr>
            <w:tcW w:type="dxa" w:w="9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1021</w:t>
            </w:r>
          </w:p>
        </w:tc>
        <w:tc>
          <w:tcPr>
            <w:tcW w:type="dxa" w:w="9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1052</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93</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31</w:t>
            </w:r>
          </w:p>
        </w:tc>
        <w:tc>
          <w:tcPr>
            <w:tcW w:type="dxa" w:w="92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46</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46</w:t>
            </w:r>
          </w:p>
        </w:tc>
        <w:tc>
          <w:tcPr>
            <w:tcW w:type="dxa" w:w="92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99</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129</w:t>
            </w:r>
          </w:p>
        </w:tc>
        <w:tc>
          <w:tcPr>
            <w:tcW w:type="dxa" w:w="9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142</w:t>
            </w:r>
          </w:p>
        </w:tc>
      </w:tr>
      <w:tr>
        <w:tblPrEx>
          <w:shd w:val="clear" w:color="auto" w:fill="d0ddef"/>
        </w:tblPrEx>
        <w:trPr>
          <w:trHeight w:val="216" w:hRule="atLeast"/>
        </w:trPr>
        <w:tc>
          <w:tcPr>
            <w:tcW w:type="dxa" w:w="12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RTVE*</w:t>
            </w:r>
          </w:p>
        </w:tc>
        <w:tc>
          <w:tcPr>
            <w:tcW w:type="dxa" w:w="14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Public</w:t>
            </w:r>
          </w:p>
        </w:tc>
        <w:tc>
          <w:tcPr>
            <w:tcW w:type="dxa" w:w="9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1111</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965</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941</w:t>
            </w:r>
          </w:p>
        </w:tc>
        <w:tc>
          <w:tcPr>
            <w:tcW w:type="dxa" w:w="9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940</w:t>
            </w:r>
          </w:p>
        </w:tc>
        <w:tc>
          <w:tcPr>
            <w:tcW w:type="dxa" w:w="9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948</w:t>
            </w:r>
          </w:p>
        </w:tc>
        <w:tc>
          <w:tcPr>
            <w:tcW w:type="dxa" w:w="9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973</w:t>
            </w:r>
          </w:p>
        </w:tc>
        <w:tc>
          <w:tcPr>
            <w:tcW w:type="dxa" w:w="9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975</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-29</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-112</w:t>
            </w:r>
          </w:p>
        </w:tc>
        <w:tc>
          <w:tcPr>
            <w:tcW w:type="dxa" w:w="92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-113</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-134</w:t>
            </w:r>
          </w:p>
        </w:tc>
        <w:tc>
          <w:tcPr>
            <w:tcW w:type="dxa" w:w="92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-37</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23</w:t>
            </w:r>
          </w:p>
        </w:tc>
        <w:tc>
          <w:tcPr>
            <w:tcW w:type="dxa" w:w="9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0.8</w:t>
            </w:r>
          </w:p>
        </w:tc>
      </w:tr>
      <w:tr>
        <w:tblPrEx>
          <w:shd w:val="clear" w:color="auto" w:fill="d0ddef"/>
        </w:tblPrEx>
        <w:trPr>
          <w:trHeight w:val="216" w:hRule="atLeast"/>
        </w:trPr>
        <w:tc>
          <w:tcPr>
            <w:tcW w:type="dxa" w:w="12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Forta*</w:t>
            </w:r>
          </w:p>
        </w:tc>
        <w:tc>
          <w:tcPr>
            <w:tcW w:type="dxa" w:w="14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Public</w:t>
            </w:r>
          </w:p>
        </w:tc>
        <w:tc>
          <w:tcPr>
            <w:tcW w:type="dxa" w:w="9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1421</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1181</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1045</w:t>
            </w:r>
          </w:p>
        </w:tc>
        <w:tc>
          <w:tcPr>
            <w:tcW w:type="dxa" w:w="9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1020</w:t>
            </w:r>
          </w:p>
        </w:tc>
        <w:tc>
          <w:tcPr>
            <w:tcW w:type="dxa" w:w="9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1008</w:t>
            </w:r>
          </w:p>
        </w:tc>
        <w:tc>
          <w:tcPr>
            <w:tcW w:type="dxa" w:w="9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1028</w:t>
            </w:r>
          </w:p>
        </w:tc>
        <w:tc>
          <w:tcPr>
            <w:tcW w:type="dxa" w:w="9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1072</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w:t>
            </w:r>
          </w:p>
        </w:tc>
        <w:tc>
          <w:tcPr>
            <w:tcW w:type="dxa" w:w="92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w:t>
            </w:r>
          </w:p>
        </w:tc>
        <w:tc>
          <w:tcPr>
            <w:tcW w:type="dxa" w:w="92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w:t>
            </w:r>
          </w:p>
        </w:tc>
        <w:tc>
          <w:tcPr>
            <w:tcW w:type="dxa" w:w="9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w:t>
            </w:r>
          </w:p>
        </w:tc>
      </w:tr>
      <w:tr>
        <w:tblPrEx>
          <w:shd w:val="clear" w:color="auto" w:fill="d0ddef"/>
        </w:tblPrEx>
        <w:trPr>
          <w:trHeight w:val="456" w:hRule="atLeast"/>
        </w:trPr>
        <w:tc>
          <w:tcPr>
            <w:tcW w:type="dxa" w:w="12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Net TV</w:t>
            </w:r>
          </w:p>
        </w:tc>
        <w:tc>
          <w:tcPr>
            <w:tcW w:type="dxa" w:w="14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Vocento &amp; Viacom</w:t>
            </w:r>
          </w:p>
        </w:tc>
        <w:tc>
          <w:tcPr>
            <w:tcW w:type="dxa" w:w="9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43</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44</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45</w:t>
            </w:r>
          </w:p>
        </w:tc>
        <w:tc>
          <w:tcPr>
            <w:tcW w:type="dxa" w:w="9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28</w:t>
            </w:r>
          </w:p>
        </w:tc>
        <w:tc>
          <w:tcPr>
            <w:tcW w:type="dxa" w:w="9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25</w:t>
            </w:r>
          </w:p>
        </w:tc>
        <w:tc>
          <w:tcPr>
            <w:tcW w:type="dxa" w:w="9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24</w:t>
            </w:r>
          </w:p>
        </w:tc>
        <w:tc>
          <w:tcPr>
            <w:tcW w:type="dxa" w:w="9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24</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6</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7</w:t>
            </w:r>
          </w:p>
        </w:tc>
        <w:tc>
          <w:tcPr>
            <w:tcW w:type="dxa" w:w="92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4</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w:t>
            </w:r>
          </w:p>
        </w:tc>
        <w:tc>
          <w:tcPr>
            <w:tcW w:type="dxa" w:w="92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4</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4</w:t>
            </w:r>
          </w:p>
        </w:tc>
        <w:tc>
          <w:tcPr>
            <w:tcW w:type="dxa" w:w="9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5</w:t>
            </w:r>
          </w:p>
        </w:tc>
      </w:tr>
      <w:tr>
        <w:tblPrEx>
          <w:shd w:val="clear" w:color="auto" w:fill="d0ddef"/>
        </w:tblPrEx>
        <w:trPr>
          <w:trHeight w:val="696" w:hRule="atLeast"/>
        </w:trPr>
        <w:tc>
          <w:tcPr>
            <w:tcW w:type="dxa" w:w="12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Veo TV</w:t>
            </w:r>
          </w:p>
        </w:tc>
        <w:tc>
          <w:tcPr>
            <w:tcW w:type="dxa" w:w="14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Unedisa G. Cairo Italia</w:t>
            </w:r>
          </w:p>
        </w:tc>
        <w:tc>
          <w:tcPr>
            <w:tcW w:type="dxa" w:w="9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35</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23</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24</w:t>
            </w:r>
          </w:p>
        </w:tc>
        <w:tc>
          <w:tcPr>
            <w:tcW w:type="dxa" w:w="9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15</w:t>
            </w:r>
          </w:p>
        </w:tc>
        <w:tc>
          <w:tcPr>
            <w:tcW w:type="dxa" w:w="9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11</w:t>
            </w:r>
          </w:p>
        </w:tc>
        <w:tc>
          <w:tcPr>
            <w:tcW w:type="dxa" w:w="9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19</w:t>
            </w:r>
          </w:p>
        </w:tc>
        <w:tc>
          <w:tcPr>
            <w:tcW w:type="dxa" w:w="9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-7</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-12</w:t>
            </w:r>
          </w:p>
        </w:tc>
        <w:tc>
          <w:tcPr>
            <w:tcW w:type="dxa" w:w="92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11</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5</w:t>
            </w:r>
          </w:p>
        </w:tc>
        <w:tc>
          <w:tcPr>
            <w:tcW w:type="dxa" w:w="92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-6</w:t>
            </w:r>
          </w:p>
        </w:tc>
        <w:tc>
          <w:tcPr>
            <w:tcW w:type="dxa" w:w="9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w:t>
            </w:r>
          </w:p>
        </w:tc>
      </w:tr>
      <w:tr>
        <w:tblPrEx>
          <w:shd w:val="clear" w:color="auto" w:fill="d0ddef"/>
        </w:tblPrEx>
        <w:trPr>
          <w:trHeight w:val="696" w:hRule="atLeast"/>
        </w:trPr>
        <w:tc>
          <w:tcPr>
            <w:tcW w:type="dxa" w:w="12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13 TV</w:t>
            </w:r>
          </w:p>
        </w:tc>
        <w:tc>
          <w:tcPr>
            <w:tcW w:type="dxa" w:w="14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Confere ncia Episcop al</w:t>
            </w:r>
          </w:p>
        </w:tc>
        <w:tc>
          <w:tcPr>
            <w:tcW w:type="dxa" w:w="9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14</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8</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8</w:t>
            </w:r>
          </w:p>
        </w:tc>
        <w:tc>
          <w:tcPr>
            <w:tcW w:type="dxa" w:w="9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11</w:t>
            </w:r>
          </w:p>
        </w:tc>
        <w:tc>
          <w:tcPr>
            <w:tcW w:type="dxa" w:w="9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12</w:t>
            </w:r>
          </w:p>
        </w:tc>
        <w:tc>
          <w:tcPr>
            <w:tcW w:type="dxa" w:w="9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12</w:t>
            </w:r>
          </w:p>
        </w:tc>
        <w:tc>
          <w:tcPr>
            <w:tcW w:type="dxa" w:w="9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9</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-13</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-10</w:t>
            </w:r>
          </w:p>
        </w:tc>
        <w:tc>
          <w:tcPr>
            <w:tcW w:type="dxa" w:w="92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-12</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-12</w:t>
            </w:r>
          </w:p>
        </w:tc>
        <w:tc>
          <w:tcPr>
            <w:tcW w:type="dxa" w:w="92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-13</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-10</w:t>
            </w:r>
          </w:p>
        </w:tc>
        <w:tc>
          <w:tcPr>
            <w:tcW w:type="dxa" w:w="9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-10</w:t>
            </w:r>
          </w:p>
        </w:tc>
      </w:tr>
    </w:tbl>
    <w:p>
      <w:pPr>
        <w:pStyle w:val="Body"/>
        <w:rPr>
          <w:rFonts w:ascii="Helvetica Neue" w:cs="Helvetica Neue" w:hAnsi="Helvetica Neue" w:eastAsia="Helvetica Neue"/>
        </w:rPr>
      </w:pPr>
    </w:p>
    <w:p>
      <w:pPr>
        <w:pStyle w:val="Body"/>
        <w:rPr>
          <w:rFonts w:ascii="Helvetica Neue" w:cs="Helvetica Neue" w:hAnsi="Helvetica Neue" w:eastAsia="Helvetica Neue"/>
          <w:sz w:val="18"/>
          <w:szCs w:val="18"/>
        </w:rPr>
      </w:pPr>
      <w:r>
        <w:rPr>
          <w:rFonts w:ascii="Helvetica Neue" w:hAnsi="Helvetica Neue"/>
          <w:sz w:val="18"/>
          <w:szCs w:val="18"/>
          <w:rtl w:val="0"/>
          <w:lang w:val="en-US"/>
        </w:rPr>
        <w:t>*The groups RTVE and Forta are public broadcasters. Forta consists of the regional broadcasting companies in the regions Andalusia, Catalonia, Madrid, Valencia, Galicia, Pa</w:t>
      </w:r>
      <w:r>
        <w:rPr>
          <w:rFonts w:ascii="Helvetica Neue" w:hAnsi="Helvetica Neue" w:hint="default"/>
          <w:sz w:val="18"/>
          <w:szCs w:val="18"/>
          <w:rtl w:val="0"/>
        </w:rPr>
        <w:t>í</w:t>
      </w:r>
      <w:r>
        <w:rPr>
          <w:rFonts w:ascii="Helvetica Neue" w:hAnsi="Helvetica Neue"/>
          <w:sz w:val="18"/>
          <w:szCs w:val="18"/>
          <w:rtl w:val="0"/>
          <w:lang w:val="es-ES_tradnl"/>
        </w:rPr>
        <w:t>s Vasco, Canarias, Castilla La Mancha, Murcia, Arag</w:t>
      </w:r>
      <w:r>
        <w:rPr>
          <w:rFonts w:ascii="Helvetica Neue" w:hAnsi="Helvetica Neue" w:hint="default"/>
          <w:sz w:val="18"/>
          <w:szCs w:val="18"/>
          <w:rtl w:val="0"/>
          <w:lang w:val="es-ES_tradnl"/>
        </w:rPr>
        <w:t>ó</w:t>
      </w:r>
      <w:r>
        <w:rPr>
          <w:rFonts w:ascii="Helvetica Neue" w:hAnsi="Helvetica Neue"/>
          <w:sz w:val="18"/>
          <w:szCs w:val="18"/>
          <w:rtl w:val="0"/>
          <w:lang w:val="es-ES_tradnl"/>
        </w:rPr>
        <w:t xml:space="preserve">n, Asturias y Baleares. </w:t>
      </w:r>
    </w:p>
    <w:p>
      <w:pPr>
        <w:pStyle w:val="Body"/>
        <w:rPr>
          <w:rFonts w:ascii="Helvetica Neue" w:cs="Helvetica Neue" w:hAnsi="Helvetica Neue" w:eastAsia="Helvetica Neue"/>
          <w:sz w:val="18"/>
          <w:szCs w:val="18"/>
        </w:rPr>
      </w:pPr>
      <w:r>
        <w:rPr>
          <w:rFonts w:ascii="Helvetica Neue" w:hAnsi="Helvetica Neue"/>
          <w:sz w:val="18"/>
          <w:szCs w:val="18"/>
          <w:rtl w:val="0"/>
          <w:lang w:val="en-US"/>
        </w:rPr>
        <w:t>Source: SABI database and reports of the audiovisual regulator CNMC</w:t>
      </w:r>
    </w:p>
    <w:p>
      <w:pPr>
        <w:pStyle w:val="Body"/>
        <w:rPr>
          <w:rFonts w:ascii="Helvetica Neue" w:cs="Helvetica Neue" w:hAnsi="Helvetica Neue" w:eastAsia="Helvetica Neue"/>
        </w:rPr>
      </w:pPr>
    </w:p>
    <w:p>
      <w:pPr>
        <w:pStyle w:val="Body"/>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Key financial data</w:t>
      </w:r>
      <w:r>
        <w:rPr>
          <w:rFonts w:ascii="Helvetica Neue" w:hAnsi="Helvetica Neue"/>
          <w:b w:val="1"/>
          <w:bCs w:val="1"/>
          <w:sz w:val="22"/>
          <w:szCs w:val="22"/>
          <w:rtl w:val="0"/>
          <w:lang w:val="en-US"/>
        </w:rPr>
        <w:t xml:space="preserve"> for the largest</w:t>
      </w:r>
      <w:r>
        <w:rPr>
          <w:rFonts w:ascii="Helvetica Neue" w:hAnsi="Helvetica Neue"/>
          <w:b w:val="1"/>
          <w:bCs w:val="1"/>
          <w:sz w:val="22"/>
          <w:szCs w:val="22"/>
          <w:rtl w:val="0"/>
        </w:rPr>
        <w:t xml:space="preserve"> radio </w:t>
      </w:r>
      <w:r>
        <w:rPr>
          <w:rFonts w:ascii="Helvetica Neue" w:hAnsi="Helvetica Neue"/>
          <w:b w:val="1"/>
          <w:bCs w:val="1"/>
          <w:sz w:val="22"/>
          <w:szCs w:val="22"/>
          <w:rtl w:val="0"/>
          <w:lang w:val="en-US"/>
        </w:rPr>
        <w:t>operators</w:t>
      </w:r>
      <w:r>
        <w:rPr>
          <w:rFonts w:ascii="Helvetica Neue" w:hAnsi="Helvetica Neue"/>
          <w:b w:val="1"/>
          <w:bCs w:val="1"/>
          <w:sz w:val="22"/>
          <w:szCs w:val="22"/>
          <w:rtl w:val="0"/>
        </w:rPr>
        <w:t xml:space="preserve">, </w:t>
      </w:r>
      <w:r>
        <w:rPr>
          <w:rFonts w:ascii="Helvetica Neue" w:hAnsi="Helvetica Neue" w:hint="default"/>
          <w:b w:val="1"/>
          <w:bCs w:val="1"/>
          <w:sz w:val="22"/>
          <w:szCs w:val="22"/>
          <w:rtl w:val="0"/>
          <w:lang w:val="pt-PT"/>
        </w:rPr>
        <w:t>€</w:t>
      </w:r>
      <w:r>
        <w:rPr>
          <w:rFonts w:ascii="Helvetica Neue" w:hAnsi="Helvetica Neue"/>
          <w:b w:val="1"/>
          <w:bCs w:val="1"/>
          <w:sz w:val="22"/>
          <w:szCs w:val="22"/>
          <w:rtl w:val="0"/>
        </w:rPr>
        <w:t xml:space="preserve">m, 2011-2017 </w:t>
      </w:r>
    </w:p>
    <w:tbl>
      <w:tblPr>
        <w:tblW w:w="1565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228"/>
        <w:gridCol w:w="1450"/>
        <w:gridCol w:w="912"/>
        <w:gridCol w:w="922"/>
        <w:gridCol w:w="922"/>
        <w:gridCol w:w="924"/>
        <w:gridCol w:w="924"/>
        <w:gridCol w:w="983"/>
        <w:gridCol w:w="928"/>
        <w:gridCol w:w="922"/>
        <w:gridCol w:w="922"/>
        <w:gridCol w:w="922"/>
        <w:gridCol w:w="922"/>
        <w:gridCol w:w="921"/>
        <w:gridCol w:w="922"/>
        <w:gridCol w:w="928"/>
      </w:tblGrid>
      <w:tr>
        <w:tblPrEx>
          <w:shd w:val="clear" w:color="auto" w:fill="d0ddef"/>
        </w:tblPrEx>
        <w:trPr>
          <w:trHeight w:val="216" w:hRule="atLeast"/>
        </w:trPr>
        <w:tc>
          <w:tcPr>
            <w:tcW w:type="dxa" w:w="1228"/>
            <w:vMerge w:val="restart"/>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Radio group</w:t>
            </w:r>
          </w:p>
        </w:tc>
        <w:tc>
          <w:tcPr>
            <w:tcW w:type="dxa" w:w="1450"/>
            <w:vMerge w:val="restart"/>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Majority sharehol der</w:t>
            </w:r>
          </w:p>
        </w:tc>
        <w:tc>
          <w:tcPr>
            <w:tcW w:type="dxa" w:w="6515"/>
            <w:gridSpan w:val="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Sales revenues (</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m)</w:t>
            </w:r>
          </w:p>
        </w:tc>
        <w:tc>
          <w:tcPr>
            <w:tcW w:type="dxa" w:w="6459"/>
            <w:gridSpan w:val="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Net profit (</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m)</w:t>
            </w:r>
          </w:p>
        </w:tc>
      </w:tr>
      <w:tr>
        <w:tblPrEx>
          <w:shd w:val="clear" w:color="auto" w:fill="d0ddef"/>
        </w:tblPrEx>
        <w:trPr>
          <w:trHeight w:val="440" w:hRule="atLeast"/>
        </w:trPr>
        <w:tc>
          <w:tcPr>
            <w:tcW w:type="dxa" w:w="1228"/>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Pr>
          <w:p/>
        </w:tc>
        <w:tc>
          <w:tcPr>
            <w:tcW w:type="dxa" w:w="1450"/>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Pr>
          <w:p/>
        </w:tc>
        <w:tc>
          <w:tcPr>
            <w:tcW w:type="dxa" w:w="9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2011</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201 2</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201 3</w:t>
            </w:r>
          </w:p>
        </w:tc>
        <w:tc>
          <w:tcPr>
            <w:tcW w:type="dxa" w:w="9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201 4</w:t>
            </w:r>
          </w:p>
        </w:tc>
        <w:tc>
          <w:tcPr>
            <w:tcW w:type="dxa" w:w="9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201 5</w:t>
            </w:r>
          </w:p>
        </w:tc>
        <w:tc>
          <w:tcPr>
            <w:tcW w:type="dxa" w:w="9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2016</w:t>
            </w:r>
          </w:p>
        </w:tc>
        <w:tc>
          <w:tcPr>
            <w:tcW w:type="dxa" w:w="9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2017</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2011</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201 2</w:t>
            </w:r>
          </w:p>
        </w:tc>
        <w:tc>
          <w:tcPr>
            <w:tcW w:type="dxa" w:w="92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201 3</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201 4</w:t>
            </w:r>
          </w:p>
        </w:tc>
        <w:tc>
          <w:tcPr>
            <w:tcW w:type="dxa" w:w="92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201 5</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201 6</w:t>
            </w:r>
          </w:p>
        </w:tc>
        <w:tc>
          <w:tcPr>
            <w:tcW w:type="dxa" w:w="9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2017</w:t>
            </w:r>
          </w:p>
        </w:tc>
      </w:tr>
      <w:tr>
        <w:tblPrEx>
          <w:shd w:val="clear" w:color="auto" w:fill="d0ddef"/>
        </w:tblPrEx>
        <w:trPr>
          <w:trHeight w:val="1176" w:hRule="atLeast"/>
        </w:trPr>
        <w:tc>
          <w:tcPr>
            <w:tcW w:type="dxa" w:w="12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PRISA Radio (Caden a Ser)</w:t>
            </w:r>
          </w:p>
        </w:tc>
        <w:tc>
          <w:tcPr>
            <w:tcW w:type="dxa" w:w="14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Amber Capital, Rucandi o&amp; Telef</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ó</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nic a</w:t>
            </w:r>
          </w:p>
        </w:tc>
        <w:tc>
          <w:tcPr>
            <w:tcW w:type="dxa" w:w="9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376</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342</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323</w:t>
            </w:r>
          </w:p>
        </w:tc>
        <w:tc>
          <w:tcPr>
            <w:tcW w:type="dxa" w:w="9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305</w:t>
            </w:r>
          </w:p>
        </w:tc>
        <w:tc>
          <w:tcPr>
            <w:tcW w:type="dxa" w:w="9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314</w:t>
            </w:r>
          </w:p>
        </w:tc>
        <w:tc>
          <w:tcPr>
            <w:tcW w:type="dxa" w:w="9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301</w:t>
            </w:r>
          </w:p>
        </w:tc>
        <w:tc>
          <w:tcPr>
            <w:tcW w:type="dxa" w:w="9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280</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11</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51</w:t>
            </w:r>
          </w:p>
        </w:tc>
        <w:tc>
          <w:tcPr>
            <w:tcW w:type="dxa" w:w="92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-13</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6</w:t>
            </w:r>
          </w:p>
        </w:tc>
        <w:tc>
          <w:tcPr>
            <w:tcW w:type="dxa" w:w="92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23</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17</w:t>
            </w:r>
          </w:p>
        </w:tc>
        <w:tc>
          <w:tcPr>
            <w:tcW w:type="dxa" w:w="9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14</w:t>
            </w:r>
          </w:p>
        </w:tc>
      </w:tr>
      <w:tr>
        <w:tblPrEx>
          <w:shd w:val="clear" w:color="auto" w:fill="d0ddef"/>
        </w:tblPrEx>
        <w:trPr>
          <w:trHeight w:val="696" w:hRule="atLeast"/>
        </w:trPr>
        <w:tc>
          <w:tcPr>
            <w:tcW w:type="dxa" w:w="12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Unipre x (Onda Cero)</w:t>
            </w:r>
          </w:p>
        </w:tc>
        <w:tc>
          <w:tcPr>
            <w:tcW w:type="dxa" w:w="14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Planeta &amp; Bertelsm ann</w:t>
            </w:r>
          </w:p>
        </w:tc>
        <w:tc>
          <w:tcPr>
            <w:tcW w:type="dxa" w:w="9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89</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82</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80</w:t>
            </w:r>
          </w:p>
        </w:tc>
        <w:tc>
          <w:tcPr>
            <w:tcW w:type="dxa" w:w="9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81</w:t>
            </w:r>
          </w:p>
        </w:tc>
        <w:tc>
          <w:tcPr>
            <w:tcW w:type="dxa" w:w="9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90</w:t>
            </w:r>
          </w:p>
        </w:tc>
        <w:tc>
          <w:tcPr>
            <w:tcW w:type="dxa" w:w="9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82</w:t>
            </w:r>
          </w:p>
        </w:tc>
        <w:tc>
          <w:tcPr>
            <w:tcW w:type="dxa" w:w="9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83</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-13</w:t>
            </w:r>
          </w:p>
        </w:tc>
        <w:tc>
          <w:tcPr>
            <w:tcW w:type="dxa" w:w="92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8</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8</w:t>
            </w:r>
          </w:p>
        </w:tc>
        <w:tc>
          <w:tcPr>
            <w:tcW w:type="dxa" w:w="92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12</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11</w:t>
            </w:r>
          </w:p>
        </w:tc>
        <w:tc>
          <w:tcPr>
            <w:tcW w:type="dxa" w:w="9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10</w:t>
            </w:r>
          </w:p>
        </w:tc>
      </w:tr>
      <w:tr>
        <w:tblPrEx>
          <w:shd w:val="clear" w:color="auto" w:fill="d0ddef"/>
        </w:tblPrEx>
        <w:trPr>
          <w:trHeight w:val="696" w:hRule="atLeast"/>
        </w:trPr>
        <w:tc>
          <w:tcPr>
            <w:tcW w:type="dxa" w:w="12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COPE</w:t>
            </w:r>
          </w:p>
        </w:tc>
        <w:tc>
          <w:tcPr>
            <w:tcW w:type="dxa" w:w="14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Confere ncia Episcop al</w:t>
            </w:r>
          </w:p>
        </w:tc>
        <w:tc>
          <w:tcPr>
            <w:tcW w:type="dxa" w:w="9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93</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88</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81</w:t>
            </w:r>
          </w:p>
        </w:tc>
        <w:tc>
          <w:tcPr>
            <w:tcW w:type="dxa" w:w="9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86</w:t>
            </w:r>
          </w:p>
        </w:tc>
        <w:tc>
          <w:tcPr>
            <w:tcW w:type="dxa" w:w="9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95</w:t>
            </w:r>
          </w:p>
        </w:tc>
        <w:tc>
          <w:tcPr>
            <w:tcW w:type="dxa" w:w="9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108</w:t>
            </w:r>
          </w:p>
        </w:tc>
        <w:tc>
          <w:tcPr>
            <w:tcW w:type="dxa" w:w="9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119</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-4</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w:t>
            </w:r>
          </w:p>
        </w:tc>
        <w:tc>
          <w:tcPr>
            <w:tcW w:type="dxa" w:w="92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-1</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-5</w:t>
            </w:r>
          </w:p>
        </w:tc>
        <w:tc>
          <w:tcPr>
            <w:tcW w:type="dxa" w:w="92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-2</w:t>
            </w:r>
          </w:p>
        </w:tc>
        <w:tc>
          <w:tcPr>
            <w:tcW w:type="dxa" w:w="9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4</w:t>
            </w:r>
          </w:p>
        </w:tc>
        <w:tc>
          <w:tcPr>
            <w:tcW w:type="dxa" w:w="9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240" w:lineRule="atLeast"/>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6</w:t>
            </w:r>
          </w:p>
        </w:tc>
      </w:tr>
    </w:tbl>
    <w:p>
      <w:pPr>
        <w:pStyle w:val="Body"/>
        <w:rPr>
          <w:rFonts w:ascii="Helvetica Neue" w:cs="Helvetica Neue" w:hAnsi="Helvetica Neue" w:eastAsia="Helvetica Neue"/>
        </w:rPr>
      </w:pPr>
    </w:p>
    <w:p>
      <w:pPr>
        <w:pStyle w:val="Body"/>
        <w:rPr>
          <w:rFonts w:ascii="Helvetica Neue" w:cs="Helvetica Neue" w:hAnsi="Helvetica Neue" w:eastAsia="Helvetica Neue"/>
          <w:sz w:val="18"/>
          <w:szCs w:val="18"/>
        </w:rPr>
      </w:pPr>
      <w:r>
        <w:rPr>
          <w:rFonts w:ascii="Helvetica Neue" w:hAnsi="Helvetica Neue"/>
          <w:sz w:val="18"/>
          <w:szCs w:val="18"/>
          <w:rtl w:val="0"/>
          <w:lang w:val="en-US"/>
        </w:rPr>
        <w:t xml:space="preserve">Source: SABI database and reports of the audiovisual regulator CNMC </w:t>
      </w:r>
    </w:p>
    <w:p>
      <w:pPr>
        <w:pStyle w:val="Body"/>
        <w:rPr>
          <w:rFonts w:ascii="Helvetica Neue" w:cs="Helvetica Neue" w:hAnsi="Helvetica Neue" w:eastAsia="Helvetica Neue"/>
        </w:rPr>
      </w:pPr>
    </w:p>
    <w:p>
      <w:pPr>
        <w:pStyle w:val="Body"/>
        <w:rPr>
          <w:rFonts w:ascii="Helvetica Neue" w:cs="Helvetica Neue" w:hAnsi="Helvetica Neue" w:eastAsia="Helvetica Neue"/>
          <w:sz w:val="28"/>
          <w:szCs w:val="28"/>
        </w:rPr>
      </w:pPr>
    </w:p>
    <w:p>
      <w:pPr>
        <w:pStyle w:val="Body"/>
        <w:rPr>
          <w:rFonts w:ascii="Helvetica Neue" w:cs="Helvetica Neue" w:hAnsi="Helvetica Neue" w:eastAsia="Helvetica Neue"/>
          <w:i w:val="1"/>
          <w:iCs w:val="1"/>
          <w:sz w:val="28"/>
          <w:szCs w:val="28"/>
        </w:rPr>
      </w:pPr>
      <w:r>
        <w:rPr>
          <w:rFonts w:ascii="Helvetica Neue" w:hAnsi="Helvetica Neue"/>
          <w:i w:val="1"/>
          <w:iCs w:val="1"/>
          <w:sz w:val="28"/>
          <w:szCs w:val="28"/>
          <w:rtl w:val="0"/>
        </w:rPr>
        <w:t>Print Media</w:t>
      </w:r>
    </w:p>
    <w:p>
      <w:pPr>
        <w:pStyle w:val="Body"/>
        <w:jc w:val="both"/>
        <w:rPr>
          <w:rFonts w:ascii="Helvetica Neue" w:cs="Helvetica Neue" w:hAnsi="Helvetica Neue" w:eastAsia="Helvetica Neue"/>
        </w:rPr>
      </w:pPr>
      <w:r>
        <w:rPr>
          <w:rFonts w:ascii="Helvetica Neue" w:hAnsi="Helvetica Neue"/>
          <w:rtl w:val="0"/>
          <w:lang w:val="en-US"/>
        </w:rPr>
        <w:t xml:space="preserve">The decline in advertising spending, both commercial and institutional, and in newspaper circulation, </w:t>
      </w:r>
      <w:r>
        <w:rPr>
          <w:rFonts w:ascii="Helvetica Neue" w:hAnsi="Helvetica Neue"/>
          <w:rtl w:val="0"/>
          <w:lang w:val="en-US"/>
        </w:rPr>
        <w:t>has affected the</w:t>
      </w:r>
      <w:r>
        <w:rPr>
          <w:rFonts w:ascii="Helvetica Neue" w:hAnsi="Helvetica Neue"/>
          <w:rtl w:val="0"/>
          <w:lang w:val="en-US"/>
        </w:rPr>
        <w:t xml:space="preserve"> financial performance of the press publishers</w:t>
      </w:r>
      <w:r>
        <w:rPr>
          <w:rFonts w:ascii="Helvetica Neue" w:hAnsi="Helvetica Neue"/>
          <w:rtl w:val="0"/>
          <w:lang w:val="en-US"/>
        </w:rPr>
        <w:t xml:space="preserve"> in Spain. The 20 largest ones</w:t>
      </w:r>
      <w:r>
        <w:rPr>
          <w:rFonts w:ascii="Helvetica Neue" w:hAnsi="Helvetica Neue"/>
          <w:rtl w:val="0"/>
        </w:rPr>
        <w:t xml:space="preserve"> </w:t>
      </w:r>
      <w:r>
        <w:rPr>
          <w:rFonts w:ascii="Helvetica Neue" w:hAnsi="Helvetica Neue"/>
          <w:rtl w:val="0"/>
          <w:lang w:val="en-US"/>
        </w:rPr>
        <w:t>own some</w:t>
      </w:r>
      <w:r>
        <w:rPr>
          <w:rFonts w:ascii="Helvetica Neue" w:hAnsi="Helvetica Neue"/>
          <w:rtl w:val="0"/>
          <w:lang w:val="en-US"/>
        </w:rPr>
        <w:t xml:space="preserve"> 80% of </w:t>
      </w:r>
      <w:r>
        <w:rPr>
          <w:rFonts w:ascii="Helvetica Neue" w:hAnsi="Helvetica Neue"/>
          <w:rtl w:val="0"/>
          <w:lang w:val="en-US"/>
        </w:rPr>
        <w:t>all the</w:t>
      </w:r>
      <w:r>
        <w:rPr>
          <w:rFonts w:ascii="Helvetica Neue" w:hAnsi="Helvetica Neue"/>
          <w:rtl w:val="0"/>
          <w:lang w:val="en-US"/>
        </w:rPr>
        <w:t xml:space="preserve"> daily newspapers registered with the </w:t>
      </w:r>
      <w:r>
        <w:rPr>
          <w:rFonts w:ascii="Helvetica Neue" w:hAnsi="Helvetica Neue"/>
          <w:rtl w:val="0"/>
          <w:lang w:val="en-US"/>
        </w:rPr>
        <w:t>local c</w:t>
      </w:r>
      <w:r>
        <w:rPr>
          <w:rFonts w:ascii="Helvetica Neue" w:hAnsi="Helvetica Neue"/>
          <w:rtl w:val="0"/>
          <w:lang w:val="fr-FR"/>
        </w:rPr>
        <w:t xml:space="preserve">irculation </w:t>
      </w:r>
      <w:r>
        <w:rPr>
          <w:rFonts w:ascii="Helvetica Neue" w:hAnsi="Helvetica Neue"/>
          <w:rtl w:val="0"/>
          <w:lang w:val="en-US"/>
        </w:rPr>
        <w:t>a</w:t>
      </w:r>
      <w:r>
        <w:rPr>
          <w:rFonts w:ascii="Helvetica Neue" w:hAnsi="Helvetica Neue"/>
          <w:rtl w:val="0"/>
          <w:lang w:val="nl-NL"/>
        </w:rPr>
        <w:t xml:space="preserve">udit </w:t>
      </w:r>
      <w:r>
        <w:rPr>
          <w:rFonts w:ascii="Helvetica Neue" w:hAnsi="Helvetica Neue"/>
          <w:rtl w:val="0"/>
          <w:lang w:val="en-US"/>
        </w:rPr>
        <w:t>bureau,</w:t>
      </w:r>
      <w:r>
        <w:rPr>
          <w:rFonts w:ascii="Helvetica Neue" w:hAnsi="Helvetica Neue"/>
          <w:rtl w:val="0"/>
          <w:lang w:val="en-US"/>
        </w:rPr>
        <w:t xml:space="preserve"> OJD. Only five of these groups had revenues</w:t>
      </w:r>
      <w:r>
        <w:rPr>
          <w:rFonts w:ascii="Helvetica Neue" w:hAnsi="Helvetica Neue"/>
          <w:rtl w:val="0"/>
          <w:lang w:val="en-US"/>
        </w:rPr>
        <w:t xml:space="preserve"> from sales of daily newspapers and magazines that topped</w:t>
      </w:r>
      <w:r>
        <w:rPr>
          <w:rFonts w:ascii="Helvetica Neue" w:hAnsi="Helvetica Neue" w:hint="default"/>
          <w:rtl w:val="0"/>
        </w:rPr>
        <w:t xml:space="preserve"> €</w:t>
      </w:r>
      <w:r>
        <w:rPr>
          <w:rFonts w:ascii="Helvetica Neue" w:hAnsi="Helvetica Neue"/>
          <w:rtl w:val="0"/>
          <w:lang w:val="en-US"/>
        </w:rPr>
        <w:t xml:space="preserve">5m in 2017. Most of these publishers </w:t>
      </w:r>
      <w:r>
        <w:rPr>
          <w:rFonts w:ascii="Helvetica Neue" w:hAnsi="Helvetica Neue"/>
          <w:rtl w:val="0"/>
          <w:lang w:val="en-US"/>
        </w:rPr>
        <w:t>also own</w:t>
      </w:r>
      <w:r>
        <w:rPr>
          <w:rFonts w:ascii="Helvetica Neue" w:hAnsi="Helvetica Neue"/>
          <w:rtl w:val="0"/>
          <w:lang w:val="en-US"/>
        </w:rPr>
        <w:t xml:space="preserve"> radio and television </w:t>
      </w:r>
      <w:r>
        <w:rPr>
          <w:rFonts w:ascii="Helvetica Neue" w:hAnsi="Helvetica Neue"/>
          <w:rtl w:val="0"/>
          <w:lang w:val="en-US"/>
        </w:rPr>
        <w:t>channels</w:t>
      </w:r>
      <w:r>
        <w:rPr>
          <w:rFonts w:ascii="Helvetica Neue" w:hAnsi="Helvetica Neue"/>
          <w:rtl w:val="0"/>
          <w:lang w:val="en-US"/>
        </w:rPr>
        <w:t xml:space="preserve">. Two of them, Vocento and Prisa, are listed on the stock exchange. The </w:t>
      </w:r>
      <w:r>
        <w:rPr>
          <w:rFonts w:ascii="Helvetica Neue" w:hAnsi="Helvetica Neue"/>
          <w:rtl w:val="0"/>
          <w:lang w:val="en-US"/>
        </w:rPr>
        <w:t>turnover</w:t>
      </w:r>
      <w:r>
        <w:rPr>
          <w:rFonts w:ascii="Helvetica Neue" w:hAnsi="Helvetica Neue"/>
          <w:rtl w:val="0"/>
          <w:lang w:val="en-US"/>
        </w:rPr>
        <w:t xml:space="preserve"> in </w:t>
      </w:r>
      <w:r>
        <w:rPr>
          <w:rFonts w:ascii="Helvetica Neue" w:hAnsi="Helvetica Neue"/>
          <w:rtl w:val="0"/>
          <w:lang w:val="en-US"/>
        </w:rPr>
        <w:t xml:space="preserve">the </w:t>
      </w:r>
      <w:r>
        <w:rPr>
          <w:rFonts w:ascii="Helvetica Neue" w:hAnsi="Helvetica Neue"/>
          <w:rtl w:val="0"/>
          <w:lang w:val="en-US"/>
        </w:rPr>
        <w:t xml:space="preserve">magazine publishing </w:t>
      </w:r>
      <w:r>
        <w:rPr>
          <w:rFonts w:ascii="Helvetica Neue" w:hAnsi="Helvetica Neue"/>
          <w:rtl w:val="0"/>
          <w:lang w:val="en-US"/>
        </w:rPr>
        <w:t xml:space="preserve">segment </w:t>
      </w:r>
      <w:r>
        <w:rPr>
          <w:rFonts w:ascii="Helvetica Neue" w:hAnsi="Helvetica Neue"/>
          <w:rtl w:val="0"/>
          <w:lang w:val="en-US"/>
        </w:rPr>
        <w:t xml:space="preserve">is smaller, below </w:t>
      </w:r>
      <w:r>
        <w:rPr>
          <w:rFonts w:ascii="Helvetica Neue" w:hAnsi="Helvetica Neue" w:hint="default"/>
          <w:rtl w:val="0"/>
          <w:lang w:val="pt-PT"/>
        </w:rPr>
        <w:t>€</w:t>
      </w:r>
      <w:r>
        <w:rPr>
          <w:rFonts w:ascii="Helvetica Neue" w:hAnsi="Helvetica Neue"/>
          <w:rtl w:val="0"/>
          <w:lang w:val="it-IT"/>
        </w:rPr>
        <w:t>100m</w:t>
      </w:r>
      <w:r>
        <w:rPr>
          <w:rFonts w:ascii="Helvetica Neue" w:hAnsi="Helvetica Neue"/>
          <w:rtl w:val="0"/>
          <w:lang w:val="en-US"/>
        </w:rPr>
        <w:t>.</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en-US"/>
        </w:rPr>
        <w:t>The overall r</w:t>
      </w:r>
      <w:r>
        <w:rPr>
          <w:rFonts w:ascii="Helvetica Neue" w:hAnsi="Helvetica Neue"/>
          <w:rtl w:val="0"/>
          <w:lang w:val="fr-FR"/>
        </w:rPr>
        <w:t>evenue</w:t>
      </w:r>
      <w:r>
        <w:rPr>
          <w:rFonts w:ascii="Helvetica Neue" w:hAnsi="Helvetica Neue"/>
          <w:rtl w:val="0"/>
          <w:lang w:val="en-US"/>
        </w:rPr>
        <w:t>s</w:t>
      </w:r>
      <w:r>
        <w:rPr>
          <w:rFonts w:ascii="Helvetica Neue" w:hAnsi="Helvetica Neue"/>
          <w:rtl w:val="0"/>
          <w:lang w:val="en-US"/>
        </w:rPr>
        <w:t xml:space="preserve"> in the press publishing </w:t>
      </w:r>
      <w:r>
        <w:rPr>
          <w:rFonts w:ascii="Helvetica Neue" w:hAnsi="Helvetica Neue"/>
          <w:rtl w:val="0"/>
          <w:lang w:val="en-US"/>
        </w:rPr>
        <w:t xml:space="preserve">market tumbled </w:t>
      </w:r>
      <w:r>
        <w:rPr>
          <w:rFonts w:ascii="Helvetica Neue" w:hAnsi="Helvetica Neue"/>
          <w:rtl w:val="0"/>
          <w:lang w:val="en-US"/>
        </w:rPr>
        <w:t>between 2011 and 2017</w:t>
      </w:r>
      <w:r>
        <w:rPr>
          <w:rFonts w:ascii="Helvetica Neue" w:hAnsi="Helvetica Neue"/>
          <w:rtl w:val="0"/>
          <w:lang w:val="en-US"/>
        </w:rPr>
        <w:t>, a decline of 36%.</w:t>
      </w:r>
      <w:r>
        <w:rPr>
          <w:rFonts w:ascii="Helvetica Neue" w:cs="Helvetica Neue" w:hAnsi="Helvetica Neue" w:eastAsia="Helvetica Neue"/>
          <w:vertAlign w:val="superscript"/>
        </w:rPr>
        <w:footnoteReference w:id="2"/>
      </w:r>
      <w:r>
        <w:rPr>
          <w:rFonts w:ascii="Helvetica Neue" w:hAnsi="Helvetica Neue"/>
          <w:rtl w:val="0"/>
          <w:lang w:val="en-US"/>
        </w:rPr>
        <w:t xml:space="preserve"> </w:t>
      </w:r>
      <w:r>
        <w:rPr>
          <w:rFonts w:ascii="Helvetica Neue" w:hAnsi="Helvetica Neue"/>
          <w:rtl w:val="0"/>
          <w:lang w:val="en-US"/>
        </w:rPr>
        <w:t xml:space="preserve">The 22 </w:t>
      </w:r>
      <w:r>
        <w:rPr>
          <w:rFonts w:ascii="Helvetica Neue" w:hAnsi="Helvetica Neue"/>
          <w:rtl w:val="0"/>
          <w:lang w:val="en-US"/>
        </w:rPr>
        <w:t>largest</w:t>
      </w:r>
      <w:r>
        <w:rPr>
          <w:rFonts w:ascii="Helvetica Neue" w:hAnsi="Helvetica Neue"/>
          <w:rtl w:val="0"/>
          <w:lang w:val="en-US"/>
        </w:rPr>
        <w:t xml:space="preserve"> publishers </w:t>
      </w:r>
      <w:r>
        <w:rPr>
          <w:rFonts w:ascii="Helvetica Neue" w:hAnsi="Helvetica Neue"/>
          <w:rtl w:val="0"/>
          <w:lang w:val="en-US"/>
        </w:rPr>
        <w:t>in Spain, whose portfolios cover</w:t>
      </w:r>
      <w:r>
        <w:rPr>
          <w:rFonts w:ascii="Helvetica Neue" w:hAnsi="Helvetica Neue"/>
          <w:rtl w:val="0"/>
          <w:lang w:val="en-US"/>
        </w:rPr>
        <w:t xml:space="preserve"> more than 70 of the 90 dailies audited by the OJD</w:t>
      </w:r>
      <w:r>
        <w:rPr>
          <w:rFonts w:ascii="Helvetica Neue" w:hAnsi="Helvetica Neue"/>
          <w:rtl w:val="0"/>
          <w:lang w:val="en-US"/>
        </w:rPr>
        <w:t xml:space="preserve">, </w:t>
      </w:r>
      <w:r>
        <w:rPr>
          <w:rFonts w:ascii="Helvetica Neue" w:hAnsi="Helvetica Neue"/>
          <w:rtl w:val="0"/>
          <w:lang w:val="en-US"/>
        </w:rPr>
        <w:t xml:space="preserve">generated total revenues of </w:t>
      </w:r>
      <w:r>
        <w:rPr>
          <w:rFonts w:ascii="Helvetica Neue" w:hAnsi="Helvetica Neue" w:hint="default"/>
          <w:rtl w:val="0"/>
          <w:lang w:val="pt-PT"/>
        </w:rPr>
        <w:t>€</w:t>
      </w:r>
      <w:r>
        <w:rPr>
          <w:rFonts w:ascii="Helvetica Neue" w:hAnsi="Helvetica Neue"/>
          <w:rtl w:val="0"/>
          <w:lang w:val="en-US"/>
        </w:rPr>
        <w:t xml:space="preserve">2.57bn combined in 2011. </w:t>
      </w:r>
      <w:r>
        <w:rPr>
          <w:rFonts w:ascii="Helvetica Neue" w:hAnsi="Helvetica Neue"/>
          <w:rtl w:val="0"/>
          <w:lang w:val="en-US"/>
        </w:rPr>
        <w:t>Five years later, they declined to</w:t>
      </w:r>
      <w:r>
        <w:rPr>
          <w:rFonts w:ascii="Helvetica Neue" w:hAnsi="Helvetica Neue" w:hint="default"/>
          <w:rtl w:val="0"/>
        </w:rPr>
        <w:t xml:space="preserve"> €</w:t>
      </w:r>
      <w:r>
        <w:rPr>
          <w:rFonts w:ascii="Helvetica Neue" w:hAnsi="Helvetica Neue"/>
          <w:rtl w:val="0"/>
          <w:lang w:val="en-US"/>
        </w:rPr>
        <w:t>1.84bn in 2016</w:t>
      </w:r>
      <w:r>
        <w:rPr>
          <w:rFonts w:ascii="Helvetica Neue" w:hAnsi="Helvetica Neue"/>
          <w:rtl w:val="0"/>
          <w:lang w:val="en-US"/>
        </w:rPr>
        <w:t>,</w:t>
      </w:r>
      <w:r>
        <w:rPr>
          <w:rFonts w:ascii="Helvetica Neue" w:hAnsi="Helvetica Neue"/>
          <w:rtl w:val="0"/>
          <w:lang w:val="en-US"/>
        </w:rPr>
        <w:t xml:space="preserve"> and again to </w:t>
      </w:r>
      <w:r>
        <w:rPr>
          <w:rFonts w:ascii="Helvetica Neue" w:hAnsi="Helvetica Neue" w:hint="default"/>
          <w:rtl w:val="0"/>
          <w:lang w:val="pt-PT"/>
        </w:rPr>
        <w:t>€</w:t>
      </w:r>
      <w:r>
        <w:rPr>
          <w:rFonts w:ascii="Helvetica Neue" w:hAnsi="Helvetica Neue"/>
          <w:rtl w:val="0"/>
          <w:lang w:val="en-US"/>
        </w:rPr>
        <w:t xml:space="preserve">1.4bn in 2017. The 20 </w:t>
      </w:r>
      <w:r>
        <w:rPr>
          <w:rFonts w:ascii="Helvetica Neue" w:hAnsi="Helvetica Neue"/>
          <w:rtl w:val="0"/>
          <w:lang w:val="en-US"/>
        </w:rPr>
        <w:t xml:space="preserve">biggest </w:t>
      </w:r>
      <w:r>
        <w:rPr>
          <w:rFonts w:ascii="Helvetica Neue" w:hAnsi="Helvetica Neue"/>
          <w:rtl w:val="0"/>
          <w:lang w:val="en-US"/>
        </w:rPr>
        <w:t xml:space="preserve">magazine publishers in the country had combined revenues of some </w:t>
      </w:r>
      <w:r>
        <w:rPr>
          <w:rFonts w:ascii="Helvetica Neue" w:hAnsi="Helvetica Neue" w:hint="default"/>
          <w:rtl w:val="0"/>
          <w:lang w:val="pt-PT"/>
        </w:rPr>
        <w:t>€</w:t>
      </w:r>
      <w:r>
        <w:rPr>
          <w:rFonts w:ascii="Helvetica Neue" w:hAnsi="Helvetica Neue"/>
          <w:rtl w:val="0"/>
          <w:lang w:val="en-US"/>
        </w:rPr>
        <w:t xml:space="preserve">400m and an aggregate loss of </w:t>
      </w:r>
      <w:r>
        <w:rPr>
          <w:rFonts w:ascii="Helvetica Neue" w:hAnsi="Helvetica Neue" w:hint="default"/>
          <w:rtl w:val="0"/>
          <w:lang w:val="pt-PT"/>
        </w:rPr>
        <w:t>€</w:t>
      </w:r>
      <w:r>
        <w:rPr>
          <w:rFonts w:ascii="Helvetica Neue" w:hAnsi="Helvetica Neue"/>
          <w:rtl w:val="0"/>
          <w:lang w:val="en-US"/>
        </w:rPr>
        <w:t>5m in 2017.</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en-US"/>
        </w:rPr>
        <w:t xml:space="preserve">A </w:t>
      </w:r>
      <w:r>
        <w:rPr>
          <w:rFonts w:ascii="Helvetica Neue" w:hAnsi="Helvetica Neue"/>
          <w:rtl w:val="0"/>
          <w:lang w:val="en-US"/>
        </w:rPr>
        <w:t xml:space="preserve">total of 107 dailies (some of them not audited by OJD) </w:t>
      </w:r>
      <w:r>
        <w:rPr>
          <w:rFonts w:ascii="Helvetica Neue" w:hAnsi="Helvetica Neue"/>
          <w:rtl w:val="0"/>
          <w:lang w:val="en-US"/>
        </w:rPr>
        <w:t xml:space="preserve">were published in Spain in 2017. They had </w:t>
      </w:r>
      <w:r>
        <w:rPr>
          <w:rFonts w:ascii="Helvetica Neue" w:hAnsi="Helvetica Neue"/>
          <w:rtl w:val="0"/>
          <w:lang w:val="en-US"/>
        </w:rPr>
        <w:t>a combined circulation of 2.7 million copies</w:t>
      </w:r>
      <w:r>
        <w:rPr>
          <w:rFonts w:ascii="Helvetica Neue" w:hAnsi="Helvetica Neue"/>
          <w:rtl w:val="0"/>
          <w:lang w:val="en-US"/>
        </w:rPr>
        <w:t>. That was a decline from</w:t>
      </w:r>
      <w:r>
        <w:rPr>
          <w:rFonts w:ascii="Helvetica Neue" w:hAnsi="Helvetica Neue"/>
          <w:rtl w:val="0"/>
          <w:lang w:val="en-US"/>
        </w:rPr>
        <w:t xml:space="preserve">110 titles and an aggregate circulation of 1.8 million copies in 2013. The </w:t>
      </w:r>
      <w:r>
        <w:rPr>
          <w:rFonts w:ascii="Helvetica Neue" w:hAnsi="Helvetica Neue"/>
          <w:rtl w:val="0"/>
          <w:lang w:val="en-US"/>
        </w:rPr>
        <w:t xml:space="preserve">readership of </w:t>
      </w:r>
      <w:r>
        <w:rPr>
          <w:rFonts w:ascii="Helvetica Neue" w:hAnsi="Helvetica Neue"/>
          <w:rtl w:val="0"/>
        </w:rPr>
        <w:t xml:space="preserve">print media </w:t>
      </w:r>
      <w:r>
        <w:rPr>
          <w:rFonts w:ascii="Helvetica Neue" w:hAnsi="Helvetica Neue"/>
          <w:rtl w:val="0"/>
          <w:lang w:val="en-US"/>
        </w:rPr>
        <w:t>fell from</w:t>
      </w:r>
      <w:r>
        <w:rPr>
          <w:rFonts w:ascii="Helvetica Neue" w:hAnsi="Helvetica Neue"/>
          <w:rtl w:val="0"/>
          <w:lang w:val="en-US"/>
        </w:rPr>
        <w:t xml:space="preserve"> 12.27 million in 2013 to 9.6 million in 2017. </w:t>
      </w:r>
      <w:r>
        <w:rPr>
          <w:rFonts w:ascii="Helvetica Neue" w:hAnsi="Helvetica Neue"/>
          <w:rtl w:val="0"/>
          <w:lang w:val="en-US"/>
        </w:rPr>
        <w:t>I</w:t>
      </w:r>
      <w:r>
        <w:rPr>
          <w:rFonts w:ascii="Helvetica Neue" w:hAnsi="Helvetica Neue"/>
          <w:rtl w:val="0"/>
        </w:rPr>
        <w:t xml:space="preserve">n 2013, 1.1 million </w:t>
      </w:r>
      <w:r>
        <w:rPr>
          <w:rFonts w:ascii="Helvetica Neue" w:hAnsi="Helvetica Neue"/>
          <w:rtl w:val="0"/>
          <w:lang w:val="en-US"/>
        </w:rPr>
        <w:t xml:space="preserve">people in Spain read </w:t>
      </w:r>
      <w:r>
        <w:rPr>
          <w:rFonts w:ascii="Helvetica Neue" w:hAnsi="Helvetica Neue"/>
          <w:rtl w:val="0"/>
          <w:lang w:val="en-US"/>
        </w:rPr>
        <w:t>free-of-charge dailies</w:t>
      </w:r>
      <w:r>
        <w:rPr>
          <w:rFonts w:ascii="Helvetica Neue" w:hAnsi="Helvetica Neue"/>
          <w:rtl w:val="0"/>
          <w:lang w:val="en-US"/>
        </w:rPr>
        <w:t>.</w:t>
      </w:r>
      <w:r>
        <w:rPr>
          <w:rFonts w:ascii="Helvetica Neue" w:hAnsi="Helvetica Neue"/>
          <w:rtl w:val="0"/>
        </w:rPr>
        <w:t xml:space="preserve"> </w:t>
      </w:r>
      <w:r>
        <w:rPr>
          <w:rFonts w:ascii="Helvetica Neue" w:hAnsi="Helvetica Neue"/>
          <w:rtl w:val="0"/>
          <w:lang w:val="en-US"/>
        </w:rPr>
        <w:t xml:space="preserve">That number more than halved </w:t>
      </w:r>
      <w:r>
        <w:rPr>
          <w:rFonts w:ascii="Helvetica Neue" w:hAnsi="Helvetica Neue"/>
          <w:rtl w:val="0"/>
          <w:lang w:val="en-US"/>
        </w:rPr>
        <w:t xml:space="preserve">in 2017. On the other hand, the number of unique visitors on the </w:t>
      </w:r>
      <w:r>
        <w:rPr>
          <w:rFonts w:ascii="Helvetica Neue" w:hAnsi="Helvetica Neue"/>
          <w:rtl w:val="0"/>
          <w:lang w:val="en-US"/>
        </w:rPr>
        <w:t>digital platforms</w:t>
      </w:r>
      <w:r>
        <w:rPr>
          <w:rFonts w:ascii="Helvetica Neue" w:hAnsi="Helvetica Neue"/>
          <w:rtl w:val="0"/>
        </w:rPr>
        <w:t xml:space="preserve"> </w:t>
      </w:r>
      <w:r>
        <w:rPr>
          <w:rFonts w:ascii="Helvetica Neue" w:hAnsi="Helvetica Neue"/>
          <w:rtl w:val="0"/>
          <w:lang w:val="en-US"/>
        </w:rPr>
        <w:t>managed by</w:t>
      </w:r>
      <w:r>
        <w:rPr>
          <w:rFonts w:ascii="Helvetica Neue" w:hAnsi="Helvetica Neue"/>
          <w:rtl w:val="0"/>
          <w:lang w:val="en-US"/>
        </w:rPr>
        <w:t xml:space="preserve"> these publishers increased from 10.1 million in 2013 to 10.7 million in 2017.</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en-US"/>
        </w:rPr>
        <w:t xml:space="preserve">All these shifts in consumption patterns and market have serious consequences for the </w:t>
      </w:r>
      <w:r>
        <w:rPr>
          <w:rFonts w:ascii="Helvetica Neue" w:hAnsi="Helvetica Neue"/>
          <w:rtl w:val="0"/>
          <w:lang w:val="en-US"/>
        </w:rPr>
        <w:t>business model for paid print media</w:t>
      </w:r>
      <w:r>
        <w:rPr>
          <w:rFonts w:ascii="Helvetica Neue" w:hAnsi="Helvetica Neue"/>
          <w:rtl w:val="0"/>
          <w:lang w:val="en-US"/>
        </w:rPr>
        <w:t xml:space="preserve">, which has traditionally been </w:t>
      </w:r>
      <w:r>
        <w:rPr>
          <w:rFonts w:ascii="Helvetica Neue" w:hAnsi="Helvetica Neue"/>
          <w:rtl w:val="0"/>
          <w:lang w:val="en-US"/>
        </w:rPr>
        <w:t xml:space="preserve">based on a combination of sales of copies and </w:t>
      </w:r>
      <w:r>
        <w:rPr>
          <w:rFonts w:ascii="Helvetica Neue" w:hAnsi="Helvetica Neue"/>
          <w:rtl w:val="0"/>
          <w:lang w:val="en-US"/>
        </w:rPr>
        <w:t xml:space="preserve">ad </w:t>
      </w:r>
      <w:r>
        <w:rPr>
          <w:rFonts w:ascii="Helvetica Neue" w:hAnsi="Helvetica Neue"/>
          <w:rtl w:val="0"/>
          <w:lang w:val="fr-FR"/>
        </w:rPr>
        <w:t xml:space="preserve">revenues </w:t>
      </w:r>
      <w:r>
        <w:rPr>
          <w:rFonts w:ascii="Helvetica Neue" w:hAnsi="Helvetica Neue"/>
          <w:rtl w:val="0"/>
          <w:lang w:val="en-US"/>
        </w:rPr>
        <w:t>(with other</w:t>
      </w:r>
      <w:r>
        <w:rPr>
          <w:rFonts w:ascii="Helvetica Neue" w:hAnsi="Helvetica Neue"/>
          <w:rtl w:val="0"/>
          <w:lang w:val="en-US"/>
        </w:rPr>
        <w:t xml:space="preserve"> types of income</w:t>
      </w:r>
      <w:r>
        <w:rPr>
          <w:rFonts w:ascii="Helvetica Neue" w:hAnsi="Helvetica Neue"/>
          <w:rtl w:val="0"/>
          <w:lang w:val="en-US"/>
        </w:rPr>
        <w:t xml:space="preserve">, </w:t>
      </w:r>
      <w:r>
        <w:rPr>
          <w:rFonts w:ascii="Helvetica Neue" w:hAnsi="Helvetica Neue"/>
          <w:rtl w:val="0"/>
          <w:lang w:val="en-US"/>
        </w:rPr>
        <w:t>mostly subsidies from various public administrations</w:t>
      </w:r>
      <w:r>
        <w:rPr>
          <w:rFonts w:ascii="Helvetica Neue" w:hAnsi="Helvetica Neue"/>
          <w:rtl w:val="0"/>
          <w:lang w:val="en-US"/>
        </w:rPr>
        <w:t>, complementing their budgets)</w:t>
      </w:r>
      <w:r>
        <w:rPr>
          <w:rFonts w:ascii="Helvetica Neue" w:hAnsi="Helvetica Neue"/>
          <w:rtl w:val="0"/>
          <w:lang w:val="en-US"/>
        </w:rPr>
        <w:t xml:space="preserve">. In 2011, the share of revenue </w:t>
      </w:r>
      <w:r>
        <w:rPr>
          <w:rFonts w:ascii="Helvetica Neue" w:hAnsi="Helvetica Neue"/>
          <w:rtl w:val="0"/>
          <w:lang w:val="en-US"/>
        </w:rPr>
        <w:t xml:space="preserve">pulled in by print media </w:t>
      </w:r>
      <w:r>
        <w:rPr>
          <w:rFonts w:ascii="Helvetica Neue" w:hAnsi="Helvetica Neue"/>
          <w:rtl w:val="0"/>
          <w:lang w:val="en-US"/>
        </w:rPr>
        <w:t xml:space="preserve">from sales of copies was 52%. In 2016, </w:t>
      </w:r>
      <w:r>
        <w:rPr>
          <w:rFonts w:ascii="Helvetica Neue" w:hAnsi="Helvetica Neue"/>
          <w:rtl w:val="0"/>
          <w:lang w:val="en-US"/>
        </w:rPr>
        <w:t>it was</w:t>
      </w:r>
      <w:r>
        <w:rPr>
          <w:rFonts w:ascii="Helvetica Neue" w:hAnsi="Helvetica Neue"/>
          <w:rtl w:val="0"/>
          <w:lang w:val="en-US"/>
        </w:rPr>
        <w:t xml:space="preserve"> 46%. The share of revenue from advertising increased during </w:t>
      </w:r>
      <w:r>
        <w:rPr>
          <w:rFonts w:ascii="Helvetica Neue" w:hAnsi="Helvetica Neue"/>
          <w:rtl w:val="0"/>
          <w:lang w:val="en-US"/>
        </w:rPr>
        <w:t xml:space="preserve">2011 and 2016 </w:t>
      </w:r>
      <w:r>
        <w:rPr>
          <w:rFonts w:ascii="Helvetica Neue" w:hAnsi="Helvetica Neue"/>
          <w:rtl w:val="0"/>
          <w:lang w:val="en-US"/>
        </w:rPr>
        <w:t xml:space="preserve">from 40% to 46%. </w:t>
      </w:r>
      <w:r>
        <w:rPr>
          <w:rFonts w:ascii="Helvetica Neue" w:hAnsi="Helvetica Neue"/>
          <w:rtl w:val="0"/>
          <w:lang w:val="en-US"/>
        </w:rPr>
        <w:t>R</w:t>
      </w:r>
      <w:r>
        <w:rPr>
          <w:rFonts w:ascii="Helvetica Neue" w:hAnsi="Helvetica Neue"/>
          <w:rtl w:val="0"/>
          <w:lang w:val="en-US"/>
        </w:rPr>
        <w:t>evenues from digital advertising</w:t>
      </w:r>
      <w:r>
        <w:rPr>
          <w:rFonts w:ascii="Helvetica Neue" w:hAnsi="Helvetica Neue"/>
          <w:rtl w:val="0"/>
          <w:lang w:val="en-US"/>
        </w:rPr>
        <w:t xml:space="preserve">, in particular, surged during the period: they accounted for </w:t>
      </w:r>
      <w:r>
        <w:rPr>
          <w:rFonts w:ascii="Helvetica Neue" w:hAnsi="Helvetica Neue"/>
          <w:rtl w:val="0"/>
          <w:lang w:val="en-US"/>
        </w:rPr>
        <w:t xml:space="preserve">15% of </w:t>
      </w:r>
      <w:r>
        <w:rPr>
          <w:rFonts w:ascii="Helvetica Neue" w:hAnsi="Helvetica Neue"/>
          <w:rtl w:val="0"/>
          <w:lang w:val="en-US"/>
        </w:rPr>
        <w:t xml:space="preserve">the overall </w:t>
      </w:r>
      <w:r>
        <w:rPr>
          <w:rFonts w:ascii="Helvetica Neue" w:hAnsi="Helvetica Neue"/>
          <w:rtl w:val="0"/>
          <w:lang w:val="en-US"/>
        </w:rPr>
        <w:t xml:space="preserve">ad income in 2012, </w:t>
      </w:r>
      <w:r>
        <w:rPr>
          <w:rFonts w:ascii="Helvetica Neue" w:hAnsi="Helvetica Neue"/>
          <w:rtl w:val="0"/>
          <w:lang w:val="en-US"/>
        </w:rPr>
        <w:t xml:space="preserve">and increased to 28% </w:t>
      </w:r>
      <w:r>
        <w:rPr>
          <w:rFonts w:ascii="Helvetica Neue" w:hAnsi="Helvetica Neue"/>
          <w:rtl w:val="0"/>
          <w:lang w:val="en-US"/>
        </w:rPr>
        <w:t>in 2016. The rest came from traditional advertising in print editions.</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en-US"/>
        </w:rPr>
        <w:t>But as a</w:t>
      </w:r>
      <w:r>
        <w:rPr>
          <w:rFonts w:ascii="Helvetica Neue" w:hAnsi="Helvetica Neue"/>
          <w:rtl w:val="0"/>
          <w:lang w:val="en-US"/>
        </w:rPr>
        <w:t>d spending in the print media collapsed in then past five years or so</w:t>
      </w:r>
      <w:r>
        <w:rPr>
          <w:rFonts w:ascii="Helvetica Neue" w:hAnsi="Helvetica Neue"/>
          <w:rtl w:val="0"/>
          <w:lang w:val="en-US"/>
        </w:rPr>
        <w:t>, publishers had to face even more financial hurdles.</w:t>
      </w:r>
      <w:r>
        <w:rPr>
          <w:rFonts w:ascii="Helvetica Neue" w:hAnsi="Helvetica Neue"/>
          <w:rtl w:val="0"/>
        </w:rPr>
        <w:t xml:space="preserve"> </w:t>
      </w:r>
      <w:r>
        <w:rPr>
          <w:rFonts w:ascii="Helvetica Neue" w:hAnsi="Helvetica Neue"/>
          <w:rtl w:val="0"/>
          <w:lang w:val="en-US"/>
        </w:rPr>
        <w:t>The ad</w:t>
      </w:r>
      <w:r>
        <w:rPr>
          <w:rFonts w:ascii="Helvetica Neue" w:hAnsi="Helvetica Neue"/>
          <w:rtl w:val="0"/>
        </w:rPr>
        <w:t xml:space="preserve"> </w:t>
      </w:r>
      <w:r>
        <w:rPr>
          <w:rFonts w:ascii="Helvetica Neue" w:hAnsi="Helvetica Neue"/>
          <w:rtl w:val="0"/>
          <w:lang w:val="en-US"/>
        </w:rPr>
        <w:t>spend</w:t>
      </w:r>
      <w:r>
        <w:rPr>
          <w:rFonts w:ascii="Helvetica Neue" w:hAnsi="Helvetica Neue"/>
          <w:rtl w:val="0"/>
          <w:lang w:val="en-US"/>
        </w:rPr>
        <w:t xml:space="preserve"> in the daily print media </w:t>
      </w:r>
      <w:r>
        <w:rPr>
          <w:rFonts w:ascii="Helvetica Neue" w:hAnsi="Helvetica Neue"/>
          <w:rtl w:val="0"/>
          <w:lang w:val="en-US"/>
        </w:rPr>
        <w:t>segment declined</w:t>
      </w:r>
      <w:r>
        <w:rPr>
          <w:rFonts w:ascii="Helvetica Neue" w:hAnsi="Helvetica Neue"/>
          <w:rtl w:val="0"/>
          <w:lang w:val="en-US"/>
        </w:rPr>
        <w:t xml:space="preserve"> by 70% during 2011-2017</w:t>
      </w:r>
      <w:r>
        <w:rPr>
          <w:rFonts w:ascii="Helvetica Neue" w:hAnsi="Helvetica Neue"/>
          <w:rtl w:val="0"/>
          <w:lang w:val="en-US"/>
        </w:rPr>
        <w:t xml:space="preserve"> (</w:t>
      </w:r>
      <w:r>
        <w:rPr>
          <w:rFonts w:ascii="Helvetica Neue" w:hAnsi="Helvetica Neue"/>
          <w:rtl w:val="0"/>
          <w:lang w:val="en-US"/>
        </w:rPr>
        <w:t xml:space="preserve">from </w:t>
      </w:r>
      <w:r>
        <w:rPr>
          <w:rFonts w:ascii="Helvetica Neue" w:hAnsi="Helvetica Neue" w:hint="default"/>
          <w:rtl w:val="0"/>
          <w:lang w:val="pt-PT"/>
        </w:rPr>
        <w:t>€</w:t>
      </w:r>
      <w:r>
        <w:rPr>
          <w:rFonts w:ascii="Helvetica Neue" w:hAnsi="Helvetica Neue"/>
          <w:rtl w:val="0"/>
          <w:lang w:val="en-US"/>
        </w:rPr>
        <w:t xml:space="preserve">967m to </w:t>
      </w:r>
      <w:r>
        <w:rPr>
          <w:rFonts w:ascii="Helvetica Neue" w:hAnsi="Helvetica Neue" w:hint="default"/>
          <w:rtl w:val="0"/>
          <w:lang w:val="pt-PT"/>
        </w:rPr>
        <w:t>€</w:t>
      </w:r>
      <w:r>
        <w:rPr>
          <w:rFonts w:ascii="Helvetica Neue" w:hAnsi="Helvetica Neue"/>
          <w:rtl w:val="0"/>
        </w:rPr>
        <w:t>567m</w:t>
      </w:r>
      <w:r>
        <w:rPr>
          <w:rFonts w:ascii="Helvetica Neue" w:hAnsi="Helvetica Neue"/>
          <w:rtl w:val="0"/>
          <w:lang w:val="en-US"/>
        </w:rPr>
        <w:t>)</w:t>
      </w:r>
      <w:r>
        <w:rPr>
          <w:rFonts w:ascii="Helvetica Neue" w:hAnsi="Helvetica Neue"/>
          <w:rtl w:val="0"/>
          <w:lang w:val="en-US"/>
        </w:rPr>
        <w:t xml:space="preserve">, according to data from Infoadex. Ad magazine spend (including weekend supplements of daily newspapers) </w:t>
      </w:r>
      <w:r>
        <w:rPr>
          <w:rFonts w:ascii="Helvetica Neue" w:hAnsi="Helvetica Neue"/>
          <w:rtl w:val="0"/>
          <w:lang w:val="en-US"/>
        </w:rPr>
        <w:t>saw a fall of</w:t>
      </w:r>
      <w:r>
        <w:rPr>
          <w:rFonts w:ascii="Helvetica Neue" w:hAnsi="Helvetica Neue"/>
          <w:rtl w:val="0"/>
          <w:lang w:val="en-US"/>
        </w:rPr>
        <w:t xml:space="preserve"> 65% between 2011 and 2017 </w:t>
      </w:r>
      <w:r>
        <w:rPr>
          <w:rFonts w:ascii="Helvetica Neue" w:hAnsi="Helvetica Neue"/>
          <w:rtl w:val="0"/>
          <w:lang w:val="en-US"/>
        </w:rPr>
        <w:t>(</w:t>
      </w:r>
      <w:r>
        <w:rPr>
          <w:rFonts w:ascii="Helvetica Neue" w:hAnsi="Helvetica Neue"/>
          <w:rtl w:val="0"/>
          <w:lang w:val="en-US"/>
        </w:rPr>
        <w:t xml:space="preserve">from </w:t>
      </w:r>
      <w:r>
        <w:rPr>
          <w:rFonts w:ascii="Helvetica Neue" w:hAnsi="Helvetica Neue" w:hint="default"/>
          <w:rtl w:val="0"/>
          <w:lang w:val="pt-PT"/>
        </w:rPr>
        <w:t>€</w:t>
      </w:r>
      <w:r>
        <w:rPr>
          <w:rFonts w:ascii="Helvetica Neue" w:hAnsi="Helvetica Neue"/>
          <w:rtl w:val="0"/>
          <w:lang w:val="en-US"/>
        </w:rPr>
        <w:t xml:space="preserve">448m to </w:t>
      </w:r>
      <w:r>
        <w:rPr>
          <w:rFonts w:ascii="Helvetica Neue" w:hAnsi="Helvetica Neue" w:hint="default"/>
          <w:rtl w:val="0"/>
          <w:lang w:val="pt-PT"/>
        </w:rPr>
        <w:t>€</w:t>
      </w:r>
      <w:r>
        <w:rPr>
          <w:rFonts w:ascii="Helvetica Neue" w:hAnsi="Helvetica Neue"/>
          <w:rtl w:val="0"/>
        </w:rPr>
        <w:t>271m</w:t>
      </w:r>
      <w:r>
        <w:rPr>
          <w:rFonts w:ascii="Helvetica Neue" w:hAnsi="Helvetica Neue"/>
          <w:rtl w:val="0"/>
          <w:lang w:val="en-US"/>
        </w:rPr>
        <w:t>)</w:t>
      </w:r>
      <w:r>
        <w:rPr>
          <w:rFonts w:ascii="Helvetica Neue" w:hAnsi="Helvetica Neue"/>
          <w:rtl w:val="0"/>
        </w:rPr>
        <w:t>.</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i w:val="1"/>
          <w:iCs w:val="1"/>
        </w:rPr>
      </w:pPr>
      <w:r>
        <w:rPr>
          <w:rFonts w:ascii="Helvetica Neue" w:hAnsi="Helvetica Neue"/>
          <w:rtl w:val="0"/>
          <w:lang w:val="en-US"/>
        </w:rPr>
        <w:t xml:space="preserve">State advertising (which in Spain is known as </w:t>
      </w:r>
      <w:r>
        <w:rPr>
          <w:rFonts w:ascii="Helvetica Neue" w:hAnsi="Helvetica Neue"/>
          <w:rtl w:val="0"/>
          <w:lang w:val="en-US"/>
        </w:rPr>
        <w:t>institutional advertising</w:t>
      </w:r>
      <w:r>
        <w:rPr>
          <w:rFonts w:ascii="Helvetica Neue" w:hAnsi="Helvetica Neue"/>
          <w:rtl w:val="0"/>
          <w:lang w:val="en-US"/>
        </w:rPr>
        <w:t>)</w:t>
      </w:r>
      <w:r>
        <w:rPr>
          <w:rFonts w:ascii="Helvetica Neue" w:hAnsi="Helvetica Neue"/>
          <w:rtl w:val="0"/>
        </w:rPr>
        <w:t xml:space="preserve">, </w:t>
      </w:r>
      <w:r>
        <w:rPr>
          <w:rFonts w:ascii="Helvetica Neue" w:hAnsi="Helvetica Neue"/>
          <w:rtl w:val="0"/>
          <w:lang w:val="en-US"/>
        </w:rPr>
        <w:t xml:space="preserve">usually </w:t>
      </w:r>
      <w:r>
        <w:rPr>
          <w:rFonts w:ascii="Helvetica Neue" w:hAnsi="Helvetica Neue"/>
          <w:rtl w:val="0"/>
          <w:lang w:val="en-US"/>
        </w:rPr>
        <w:t>from Spain</w:t>
      </w:r>
      <w:r>
        <w:rPr>
          <w:rFonts w:ascii="Helvetica Neue" w:hAnsi="Helvetica Neue" w:hint="default"/>
          <w:rtl w:val="0"/>
        </w:rPr>
        <w:t>’</w:t>
      </w:r>
      <w:r>
        <w:rPr>
          <w:rFonts w:ascii="Helvetica Neue" w:hAnsi="Helvetica Neue"/>
          <w:rtl w:val="0"/>
          <w:lang w:val="fr-FR"/>
        </w:rPr>
        <w:t xml:space="preserve">s central administration, </w:t>
      </w:r>
      <w:r>
        <w:rPr>
          <w:rFonts w:ascii="Helvetica Neue" w:hAnsi="Helvetica Neue"/>
          <w:rtl w:val="0"/>
          <w:lang w:val="en-US"/>
        </w:rPr>
        <w:t>was contracted to television (</w:t>
      </w:r>
      <w:r>
        <w:rPr>
          <w:rFonts w:ascii="Helvetica Neue" w:hAnsi="Helvetica Neue"/>
          <w:rtl w:val="0"/>
          <w:lang w:val="en-US"/>
        </w:rPr>
        <w:t xml:space="preserve">27% of </w:t>
      </w:r>
      <w:r>
        <w:rPr>
          <w:rFonts w:ascii="Helvetica Neue" w:hAnsi="Helvetica Neue"/>
          <w:rtl w:val="0"/>
          <w:lang w:val="en-US"/>
        </w:rPr>
        <w:t>the total), radio (</w:t>
      </w:r>
      <w:r>
        <w:rPr>
          <w:rFonts w:ascii="Helvetica Neue" w:hAnsi="Helvetica Neue"/>
          <w:rtl w:val="0"/>
        </w:rPr>
        <w:t>22%</w:t>
      </w:r>
      <w:r>
        <w:rPr>
          <w:rFonts w:ascii="Helvetica Neue" w:hAnsi="Helvetica Neue"/>
          <w:rtl w:val="0"/>
          <w:lang w:val="en-US"/>
        </w:rPr>
        <w:t>), dailies</w:t>
      </w:r>
      <w:r>
        <w:rPr>
          <w:rFonts w:ascii="Helvetica Neue" w:hAnsi="Helvetica Neue"/>
          <w:rtl w:val="0"/>
        </w:rPr>
        <w:t xml:space="preserve"> </w:t>
      </w:r>
      <w:r>
        <w:rPr>
          <w:rFonts w:ascii="Helvetica Neue" w:hAnsi="Helvetica Neue"/>
          <w:rtl w:val="0"/>
          <w:lang w:val="en-US"/>
        </w:rPr>
        <w:t>(</w:t>
      </w:r>
      <w:r>
        <w:rPr>
          <w:rFonts w:ascii="Helvetica Neue" w:hAnsi="Helvetica Neue"/>
          <w:rtl w:val="0"/>
        </w:rPr>
        <w:t>18%</w:t>
      </w:r>
      <w:r>
        <w:rPr>
          <w:rFonts w:ascii="Helvetica Neue" w:hAnsi="Helvetica Neue"/>
          <w:rtl w:val="0"/>
          <w:lang w:val="en-US"/>
        </w:rPr>
        <w:t>)</w:t>
      </w:r>
      <w:r>
        <w:rPr>
          <w:rFonts w:ascii="Helvetica Neue" w:hAnsi="Helvetica Neue"/>
          <w:rtl w:val="0"/>
          <w:lang w:val="en-US"/>
        </w:rPr>
        <w:t xml:space="preserve"> and </w:t>
      </w:r>
      <w:r>
        <w:rPr>
          <w:rFonts w:ascii="Helvetica Neue" w:hAnsi="Helvetica Neue"/>
          <w:rtl w:val="0"/>
          <w:lang w:val="en-US"/>
        </w:rPr>
        <w:t>internet media (</w:t>
      </w:r>
      <w:r>
        <w:rPr>
          <w:rFonts w:ascii="Helvetica Neue" w:hAnsi="Helvetica Neue"/>
          <w:rtl w:val="0"/>
        </w:rPr>
        <w:t>17%</w:t>
      </w:r>
      <w:r>
        <w:rPr>
          <w:rFonts w:ascii="Helvetica Neue" w:hAnsi="Helvetica Neue"/>
          <w:rtl w:val="0"/>
          <w:lang w:val="en-US"/>
        </w:rPr>
        <w:t>)</w:t>
      </w:r>
      <w:r>
        <w:rPr>
          <w:rFonts w:ascii="Helvetica Neue" w:hAnsi="Helvetica Neue"/>
          <w:rtl w:val="0"/>
          <w:lang w:val="en-US"/>
        </w:rPr>
        <w:t xml:space="preserve">, according to 2016 figures. Regional governments, particularly those in Catalonia, the Basque country and a few other regions, </w:t>
      </w:r>
      <w:r>
        <w:rPr>
          <w:rFonts w:ascii="Helvetica Neue" w:hAnsi="Helvetica Neue"/>
          <w:rtl w:val="0"/>
          <w:lang w:val="en-US"/>
        </w:rPr>
        <w:t xml:space="preserve">spend hefty </w:t>
      </w:r>
      <w:r>
        <w:rPr>
          <w:rFonts w:ascii="Helvetica Neue" w:hAnsi="Helvetica Neue"/>
          <w:rtl w:val="0"/>
          <w:lang w:val="en-US"/>
        </w:rPr>
        <w:t xml:space="preserve">resources </w:t>
      </w:r>
      <w:r>
        <w:rPr>
          <w:rFonts w:ascii="Helvetica Neue" w:hAnsi="Helvetica Neue"/>
          <w:rtl w:val="0"/>
          <w:lang w:val="en-US"/>
        </w:rPr>
        <w:t>on</w:t>
      </w:r>
      <w:r>
        <w:rPr>
          <w:rFonts w:ascii="Helvetica Neue" w:hAnsi="Helvetica Neue"/>
          <w:rtl w:val="0"/>
          <w:lang w:val="en-US"/>
        </w:rPr>
        <w:t xml:space="preserve"> advertising in the media, but </w:t>
      </w:r>
      <w:r>
        <w:rPr>
          <w:rFonts w:ascii="Helvetica Neue" w:hAnsi="Helvetica Neue"/>
          <w:rtl w:val="0"/>
          <w:lang w:val="en-US"/>
        </w:rPr>
        <w:t xml:space="preserve">they do not publish these data. </w:t>
      </w:r>
      <w:r>
        <w:rPr>
          <w:rFonts w:ascii="Helvetica Neue" w:hAnsi="Helvetica Neue"/>
          <w:i w:val="1"/>
          <w:iCs w:val="1"/>
          <w:rtl w:val="0"/>
          <w:lang w:val="en-US"/>
        </w:rPr>
        <w:t>(See more in Government Funding in this report)</w:t>
      </w:r>
    </w:p>
    <w:p>
      <w:pPr>
        <w:pStyle w:val="Body"/>
        <w:jc w:val="both"/>
        <w:rPr>
          <w:rFonts w:ascii="Helvetica Neue" w:cs="Helvetica Neue" w:hAnsi="Helvetica Neue" w:eastAsia="Helvetica Neue"/>
          <w:i w:val="1"/>
          <w:iCs w:val="1"/>
        </w:rPr>
      </w:pPr>
    </w:p>
    <w:p>
      <w:pPr>
        <w:pStyle w:val="Body"/>
        <w:jc w:val="both"/>
        <w:rPr>
          <w:rFonts w:ascii="Helvetica Neue" w:cs="Helvetica Neue" w:hAnsi="Helvetica Neue" w:eastAsia="Helvetica Neue"/>
        </w:rPr>
      </w:pPr>
      <w:r>
        <w:rPr>
          <w:rFonts w:ascii="Helvetica Neue" w:hAnsi="Helvetica Neue"/>
          <w:rtl w:val="0"/>
          <w:lang w:val="en-US"/>
        </w:rPr>
        <w:t xml:space="preserve">Sales of daily newspaper copies in Spain generated some </w:t>
      </w:r>
      <w:r>
        <w:rPr>
          <w:rFonts w:ascii="Helvetica Neue" w:hAnsi="Helvetica Neue" w:hint="default"/>
          <w:rtl w:val="0"/>
          <w:lang w:val="en-US"/>
        </w:rPr>
        <w:t>€</w:t>
      </w:r>
      <w:r>
        <w:rPr>
          <w:rFonts w:ascii="Helvetica Neue" w:hAnsi="Helvetica Neue"/>
          <w:rtl w:val="0"/>
          <w:lang w:val="en-US"/>
        </w:rPr>
        <w:t xml:space="preserve">608m in 2017, a decline of 25% compared to the year 2013, according to data from WAN-IFRA. Nearly 63% of that came from direct sales and 20.5% from subscriptions. On top of that, the daily print media had some </w:t>
      </w:r>
      <w:r>
        <w:rPr>
          <w:rFonts w:ascii="Helvetica Neue" w:hAnsi="Helvetica Neue" w:hint="default"/>
          <w:rtl w:val="0"/>
          <w:lang w:val="en-US"/>
        </w:rPr>
        <w:t>€</w:t>
      </w:r>
      <w:r>
        <w:rPr>
          <w:rFonts w:ascii="Helvetica Neue" w:hAnsi="Helvetica Neue"/>
          <w:rtl w:val="0"/>
          <w:lang w:val="en-US"/>
        </w:rPr>
        <w:t>838.4m in ad sales, according to WAN-IFRA.</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en-US"/>
        </w:rPr>
        <w:t>Generally, during the past decade, nationwide newspapers experienced bigger declines in revenue than local and regional dailies. The two largest print media publishers focused on nationwide publications, Prisa and Unidad Editorial, saw declines of 77% and 66% in their income, respectively, between 2011 and 2017. In contrast, Vocento, which prints 14 local and regional dailies saw its revenue down by 22% during the same period, La Voz de Galicia by 23%, God</w:t>
      </w:r>
      <w:r>
        <w:rPr>
          <w:rFonts w:ascii="Helvetica Neue" w:hAnsi="Helvetica Neue" w:hint="default"/>
          <w:rtl w:val="0"/>
          <w:lang w:val="en-US"/>
        </w:rPr>
        <w:t xml:space="preserve">ó </w:t>
      </w:r>
      <w:r>
        <w:rPr>
          <w:rFonts w:ascii="Helvetica Neue" w:hAnsi="Helvetica Neue"/>
          <w:rtl w:val="0"/>
          <w:lang w:val="en-US"/>
        </w:rPr>
        <w:t>by 43% and Prensa Ib</w:t>
      </w:r>
      <w:r>
        <w:rPr>
          <w:rFonts w:ascii="Helvetica Neue" w:hAnsi="Helvetica Neue" w:hint="default"/>
          <w:rtl w:val="0"/>
          <w:lang w:val="en-US"/>
        </w:rPr>
        <w:t>é</w:t>
      </w:r>
      <w:r>
        <w:rPr>
          <w:rFonts w:ascii="Helvetica Neue" w:hAnsi="Helvetica Neue"/>
          <w:rtl w:val="0"/>
          <w:lang w:val="en-US"/>
        </w:rPr>
        <w:t>rica by 42%.</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en-US"/>
        </w:rPr>
        <w:t xml:space="preserve">The profitability of print media companies has also declined significantly since 2011. Their combined profits tumbled from </w:t>
      </w:r>
      <w:r>
        <w:rPr>
          <w:rFonts w:ascii="Helvetica Neue" w:hAnsi="Helvetica Neue" w:hint="default"/>
          <w:rtl w:val="0"/>
          <w:lang w:val="en-US"/>
        </w:rPr>
        <w:t>€</w:t>
      </w:r>
      <w:r>
        <w:rPr>
          <w:rFonts w:ascii="Helvetica Neue" w:hAnsi="Helvetica Neue"/>
          <w:rtl w:val="0"/>
          <w:lang w:val="en-US"/>
        </w:rPr>
        <w:t xml:space="preserve">130.9m in 2011 to </w:t>
      </w:r>
      <w:r>
        <w:rPr>
          <w:rFonts w:ascii="Helvetica Neue" w:hAnsi="Helvetica Neue" w:hint="default"/>
          <w:rtl w:val="0"/>
          <w:lang w:val="en-US"/>
        </w:rPr>
        <w:t>€</w:t>
      </w:r>
      <w:r>
        <w:rPr>
          <w:rFonts w:ascii="Helvetica Neue" w:hAnsi="Helvetica Neue"/>
          <w:rtl w:val="0"/>
          <w:lang w:val="en-US"/>
        </w:rPr>
        <w:t>42.6m in 2017. Again, the local and regional publishers seemed to be more resilient to the crisis, reporting lower declines in revenue( and some of them even finishing in the black).</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en-US"/>
        </w:rPr>
        <w:t xml:space="preserve">The decline in sales of copies and ad revenue in the Spanish print media is likely to continue in the coming years. </w:t>
      </w:r>
      <w:r>
        <w:rPr>
          <w:rFonts w:ascii="Helvetica Neue" w:hAnsi="Helvetica Neue"/>
          <w:rtl w:val="0"/>
          <w:lang w:val="en-US"/>
        </w:rPr>
        <w:t>PricewaterhouseCoopers (PwC)</w:t>
      </w:r>
      <w:r>
        <w:rPr>
          <w:rFonts w:ascii="Helvetica Neue" w:hAnsi="Helvetica Neue"/>
          <w:rtl w:val="0"/>
          <w:lang w:val="en-US"/>
        </w:rPr>
        <w:t xml:space="preserve">, a consultancy, expects an annual average drop in their income of 5%. In contrast, digital advertising is forecast to grow 8.2% by 2022, according to PwC. As Spaniards are increasingly open to paying for news on digital platforms, the financial situation of the publishing business could improve (especially for those that have invested in online). Today, most of the Spanish news media have paywalls. </w:t>
      </w:r>
      <w:r>
        <w:rPr>
          <w:rFonts w:ascii="Helvetica Neue" w:hAnsi="Helvetica Neue"/>
          <w:b w:val="1"/>
          <w:bCs w:val="1"/>
          <w:shd w:val="clear" w:color="auto" w:fill="ffdf7f"/>
          <w:rtl w:val="0"/>
          <w:lang w:val="en-US"/>
        </w:rPr>
        <w:t>[can we have here 2-3 paragraphs about the success/lack of success of paywalls, any data on digital subscribers?, a table with the key media doing paywalls comparing the price of subscription? It can be done even through direct observation]</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en-US"/>
        </w:rPr>
        <w:t>The decline of the print media sector is also reflected in employment. In 2004, the print media in Spain had 11,141 employees. In 2013, it had fewer than 9,000 employees and two years later some 8,900 (working for both daily newspapers and magazines). The total employment in Spain</w:t>
      </w:r>
      <w:r>
        <w:rPr>
          <w:rFonts w:ascii="Helvetica Neue" w:hAnsi="Helvetica Neue" w:hint="default"/>
          <w:rtl w:val="0"/>
          <w:lang w:val="en-US"/>
        </w:rPr>
        <w:t>’</w:t>
      </w:r>
      <w:r>
        <w:rPr>
          <w:rFonts w:ascii="Helvetica Neue" w:hAnsi="Helvetica Neue"/>
          <w:rtl w:val="0"/>
          <w:lang w:val="en-US"/>
        </w:rPr>
        <w:t>s media industry declined from 27,300 in 2013 to 26,900 in 2015. Public service media, both state and regional broadcasters, account for a large part of the overall workforce. They had 13,500 employees in 2015.</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b w:val="1"/>
          <w:bCs w:val="1"/>
        </w:rPr>
      </w:pPr>
      <w:r>
        <w:rPr>
          <w:rFonts w:ascii="Helvetica Neue" w:hAnsi="Helvetica Neue"/>
          <w:b w:val="1"/>
          <w:bCs w:val="1"/>
          <w:rtl w:val="0"/>
          <w:lang w:val="en-US"/>
        </w:rPr>
        <w:t>Print media</w:t>
      </w:r>
      <w:r>
        <w:rPr>
          <w:rFonts w:ascii="Helvetica Neue" w:hAnsi="Helvetica Neue" w:hint="default"/>
          <w:b w:val="1"/>
          <w:bCs w:val="1"/>
          <w:rtl w:val="0"/>
          <w:lang w:val="en-US"/>
        </w:rPr>
        <w:t>’</w:t>
      </w:r>
      <w:r>
        <w:rPr>
          <w:rFonts w:ascii="Helvetica Neue" w:hAnsi="Helvetica Neue"/>
          <w:b w:val="1"/>
          <w:bCs w:val="1"/>
          <w:rtl w:val="0"/>
          <w:lang w:val="en-US"/>
        </w:rPr>
        <w:t>s coffers</w:t>
      </w:r>
    </w:p>
    <w:p>
      <w:pPr>
        <w:pStyle w:val="Body"/>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 xml:space="preserve">Key financial data </w:t>
      </w:r>
      <w:r>
        <w:rPr>
          <w:rFonts w:ascii="Helvetica Neue" w:hAnsi="Helvetica Neue"/>
          <w:b w:val="1"/>
          <w:bCs w:val="1"/>
          <w:sz w:val="22"/>
          <w:szCs w:val="22"/>
          <w:rtl w:val="0"/>
          <w:lang w:val="en-US"/>
        </w:rPr>
        <w:t xml:space="preserve">for the largest </w:t>
      </w:r>
      <w:r>
        <w:rPr>
          <w:rFonts w:ascii="Helvetica Neue" w:hAnsi="Helvetica Neue"/>
          <w:b w:val="1"/>
          <w:bCs w:val="1"/>
          <w:sz w:val="22"/>
          <w:szCs w:val="22"/>
          <w:rtl w:val="0"/>
          <w:lang w:val="en-US"/>
        </w:rPr>
        <w:t xml:space="preserve">daily publishers, </w:t>
      </w:r>
      <w:r>
        <w:rPr>
          <w:rFonts w:ascii="Helvetica Neue" w:hAnsi="Helvetica Neue" w:hint="default"/>
          <w:b w:val="1"/>
          <w:bCs w:val="1"/>
          <w:sz w:val="22"/>
          <w:szCs w:val="22"/>
          <w:rtl w:val="0"/>
          <w:lang w:val="pt-PT"/>
        </w:rPr>
        <w:t>€</w:t>
      </w:r>
      <w:r>
        <w:rPr>
          <w:rFonts w:ascii="Helvetica Neue" w:hAnsi="Helvetica Neue"/>
          <w:b w:val="1"/>
          <w:bCs w:val="1"/>
          <w:sz w:val="22"/>
          <w:szCs w:val="22"/>
          <w:rtl w:val="0"/>
        </w:rPr>
        <w:t>m, 2011-2017</w:t>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95"/>
        <w:gridCol w:w="699"/>
        <w:gridCol w:w="744"/>
        <w:gridCol w:w="469"/>
        <w:gridCol w:w="488"/>
        <w:gridCol w:w="489"/>
        <w:gridCol w:w="489"/>
        <w:gridCol w:w="488"/>
        <w:gridCol w:w="489"/>
        <w:gridCol w:w="492"/>
        <w:gridCol w:w="487"/>
        <w:gridCol w:w="488"/>
        <w:gridCol w:w="487"/>
        <w:gridCol w:w="488"/>
        <w:gridCol w:w="486"/>
        <w:gridCol w:w="489"/>
        <w:gridCol w:w="493"/>
      </w:tblGrid>
      <w:tr>
        <w:tblPrEx>
          <w:shd w:val="clear" w:color="auto" w:fill="ced7e7"/>
        </w:tblPrEx>
        <w:trPr>
          <w:trHeight w:val="206" w:hRule="atLeast"/>
        </w:trPr>
        <w:tc>
          <w:tcPr>
            <w:tcW w:type="dxa" w:w="109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Print media publisher</w:t>
            </w:r>
          </w:p>
        </w:tc>
        <w:tc>
          <w:tcPr>
            <w:tcW w:type="dxa" w:w="69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Main office</w:t>
            </w:r>
          </w:p>
        </w:tc>
        <w:tc>
          <w:tcPr>
            <w:tcW w:type="dxa" w:w="74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Reference title</w:t>
            </w:r>
          </w:p>
        </w:tc>
        <w:tc>
          <w:tcPr>
            <w:tcW w:type="dxa" w:w="3404"/>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 xml:space="preserve">Sales revenues </w:t>
            </w:r>
            <w:r>
              <w:rPr>
                <w:rFonts w:ascii="Helvetica Neue" w:hAnsi="Helvetica Neue" w:hint="default"/>
                <w:sz w:val="16"/>
                <w:szCs w:val="16"/>
                <w:rtl w:val="0"/>
                <w:lang w:val="es-ES_tradnl"/>
              </w:rPr>
              <w:t>€</w:t>
            </w:r>
            <w:r>
              <w:rPr>
                <w:rFonts w:ascii="Helvetica Neue" w:hAnsi="Helvetica Neue"/>
                <w:sz w:val="16"/>
                <w:szCs w:val="16"/>
                <w:rtl w:val="0"/>
                <w:lang w:val="es-ES_tradnl"/>
              </w:rPr>
              <w:t>m</w:t>
            </w:r>
          </w:p>
        </w:tc>
        <w:tc>
          <w:tcPr>
            <w:tcW w:type="dxa" w:w="3417"/>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 xml:space="preserve">Net profit </w:t>
            </w:r>
            <w:r>
              <w:rPr>
                <w:rFonts w:ascii="Helvetica Neue" w:hAnsi="Helvetica Neue" w:hint="default"/>
                <w:sz w:val="16"/>
                <w:szCs w:val="16"/>
                <w:rtl w:val="0"/>
                <w:lang w:val="es-ES_tradnl"/>
              </w:rPr>
              <w:t>€</w:t>
            </w:r>
            <w:r>
              <w:rPr>
                <w:rFonts w:ascii="Helvetica Neue" w:hAnsi="Helvetica Neue"/>
                <w:sz w:val="16"/>
                <w:szCs w:val="16"/>
                <w:rtl w:val="0"/>
                <w:lang w:val="es-ES_tradnl"/>
              </w:rPr>
              <w:t>m</w:t>
            </w:r>
          </w:p>
        </w:tc>
      </w:tr>
      <w:tr>
        <w:tblPrEx>
          <w:shd w:val="clear" w:color="auto" w:fill="ced7e7"/>
        </w:tblPrEx>
        <w:trPr>
          <w:trHeight w:val="406" w:hRule="atLeast"/>
        </w:trPr>
        <w:tc>
          <w:tcPr>
            <w:tcW w:type="dxa" w:w="109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69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74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2011</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2012</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2013</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2014</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2015</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2016</w:t>
            </w:r>
          </w:p>
        </w:tc>
        <w:tc>
          <w:tcPr>
            <w:tcW w:type="dxa" w:w="4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2017</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2011</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2012</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2013</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2014</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2015</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2016</w:t>
            </w:r>
          </w:p>
        </w:tc>
        <w:tc>
          <w:tcPr>
            <w:tcW w:type="dxa" w:w="4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2017</w:t>
            </w:r>
          </w:p>
        </w:tc>
      </w:tr>
      <w:tr>
        <w:tblPrEx>
          <w:shd w:val="clear" w:color="auto" w:fill="ced7e7"/>
        </w:tblPrEx>
        <w:trPr>
          <w:trHeight w:val="406" w:hRule="atLeast"/>
        </w:trPr>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 xml:space="preserve">VOCENTO </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Madrid</w:t>
            </w:r>
          </w:p>
        </w:tc>
        <w:tc>
          <w:tcPr>
            <w:tcW w:type="dxa" w:w="7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ABC</w:t>
            </w:r>
          </w:p>
        </w:tc>
        <w:tc>
          <w:tcPr>
            <w:tcW w:type="dxa" w:w="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444</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384</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428</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416</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407</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386</w:t>
            </w:r>
          </w:p>
        </w:tc>
        <w:tc>
          <w:tcPr>
            <w:tcW w:type="dxa" w:w="4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365</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28</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21</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-24</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-22</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-18</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-17</w:t>
            </w:r>
          </w:p>
        </w:tc>
        <w:tc>
          <w:tcPr>
            <w:tcW w:type="dxa" w:w="4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-20</w:t>
            </w:r>
          </w:p>
        </w:tc>
      </w:tr>
      <w:tr>
        <w:tblPrEx>
          <w:shd w:val="clear" w:color="auto" w:fill="ced7e7"/>
        </w:tblPrEx>
        <w:trPr>
          <w:trHeight w:val="406" w:hRule="atLeast"/>
        </w:trPr>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 xml:space="preserve">PRISA </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 xml:space="preserve">Madrid </w:t>
            </w:r>
          </w:p>
        </w:tc>
        <w:tc>
          <w:tcPr>
            <w:tcW w:type="dxa" w:w="7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El Pa</w:t>
            </w:r>
            <w:r>
              <w:rPr>
                <w:rFonts w:ascii="Helvetica Neue" w:hAnsi="Helvetica Neue" w:hint="default"/>
                <w:sz w:val="16"/>
                <w:szCs w:val="16"/>
                <w:rtl w:val="0"/>
                <w:lang w:val="es-ES_tradnl"/>
              </w:rPr>
              <w:t>í</w:t>
            </w:r>
            <w:r>
              <w:rPr>
                <w:rFonts w:ascii="Helvetica Neue" w:hAnsi="Helvetica Neue"/>
                <w:sz w:val="16"/>
                <w:szCs w:val="16"/>
                <w:rtl w:val="0"/>
                <w:lang w:val="es-ES_tradnl"/>
              </w:rPr>
              <w:t>s</w:t>
            </w:r>
          </w:p>
        </w:tc>
        <w:tc>
          <w:tcPr>
            <w:tcW w:type="dxa" w:w="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390</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314</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323</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260</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241</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239</w:t>
            </w:r>
          </w:p>
        </w:tc>
        <w:tc>
          <w:tcPr>
            <w:tcW w:type="dxa" w:w="4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220</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101</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-47</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-27</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-35</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-9</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-52</w:t>
            </w:r>
          </w:p>
        </w:tc>
        <w:tc>
          <w:tcPr>
            <w:tcW w:type="dxa" w:w="4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-29</w:t>
            </w:r>
          </w:p>
        </w:tc>
      </w:tr>
      <w:tr>
        <w:tblPrEx>
          <w:shd w:val="clear" w:color="auto" w:fill="ced7e7"/>
        </w:tblPrEx>
        <w:trPr>
          <w:trHeight w:val="406" w:hRule="atLeast"/>
        </w:trPr>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 xml:space="preserve">Unidad Editorial </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 xml:space="preserve">Madrid </w:t>
            </w:r>
          </w:p>
        </w:tc>
        <w:tc>
          <w:tcPr>
            <w:tcW w:type="dxa" w:w="7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El Mundo</w:t>
            </w:r>
          </w:p>
        </w:tc>
        <w:tc>
          <w:tcPr>
            <w:tcW w:type="dxa" w:w="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500</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416</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373</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360</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331</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319</w:t>
            </w:r>
          </w:p>
        </w:tc>
        <w:tc>
          <w:tcPr>
            <w:tcW w:type="dxa" w:w="4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301</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-9</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-36</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-20</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-17</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4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w:t>
            </w:r>
          </w:p>
        </w:tc>
      </w:tr>
      <w:tr>
        <w:tblPrEx>
          <w:shd w:val="clear" w:color="auto" w:fill="ced7e7"/>
        </w:tblPrEx>
        <w:trPr>
          <w:trHeight w:val="606" w:hRule="atLeast"/>
        </w:trPr>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God</w:t>
            </w:r>
            <w:r>
              <w:rPr>
                <w:rFonts w:ascii="Helvetica Neue" w:hAnsi="Helvetica Neue" w:hint="default"/>
                <w:sz w:val="16"/>
                <w:szCs w:val="16"/>
                <w:rtl w:val="0"/>
                <w:lang w:val="es-ES_tradnl"/>
              </w:rPr>
              <w:t xml:space="preserve">ó </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Barcelona</w:t>
            </w:r>
          </w:p>
        </w:tc>
        <w:tc>
          <w:tcPr>
            <w:tcW w:type="dxa" w:w="7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La Vanguardia</w:t>
            </w:r>
          </w:p>
        </w:tc>
        <w:tc>
          <w:tcPr>
            <w:tcW w:type="dxa" w:w="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251</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215</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205</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200</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202</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168</w:t>
            </w:r>
          </w:p>
        </w:tc>
        <w:tc>
          <w:tcPr>
            <w:tcW w:type="dxa" w:w="4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176</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13</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10</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8</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0.0</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5</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4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-3</w:t>
            </w:r>
          </w:p>
        </w:tc>
      </w:tr>
      <w:tr>
        <w:tblPrEx>
          <w:shd w:val="clear" w:color="auto" w:fill="ced7e7"/>
        </w:tblPrEx>
        <w:trPr>
          <w:trHeight w:val="606" w:hRule="atLeast"/>
        </w:trPr>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 xml:space="preserve">Zeta </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Barcelona</w:t>
            </w:r>
          </w:p>
        </w:tc>
        <w:tc>
          <w:tcPr>
            <w:tcW w:type="dxa" w:w="7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El Peri</w:t>
            </w:r>
            <w:r>
              <w:rPr>
                <w:rFonts w:ascii="Helvetica Neue" w:hAnsi="Helvetica Neue" w:hint="default"/>
                <w:sz w:val="16"/>
                <w:szCs w:val="16"/>
                <w:rtl w:val="0"/>
                <w:lang w:val="es-ES_tradnl"/>
              </w:rPr>
              <w:t>ó</w:t>
            </w:r>
            <w:r>
              <w:rPr>
                <w:rFonts w:ascii="Helvetica Neue" w:hAnsi="Helvetica Neue"/>
                <w:sz w:val="16"/>
                <w:szCs w:val="16"/>
                <w:rtl w:val="0"/>
                <w:lang w:val="es-ES_tradnl"/>
              </w:rPr>
              <w:t>dico</w:t>
            </w:r>
          </w:p>
        </w:tc>
        <w:tc>
          <w:tcPr>
            <w:tcW w:type="dxa" w:w="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272</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239</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215</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203</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194</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178</w:t>
            </w:r>
          </w:p>
        </w:tc>
        <w:tc>
          <w:tcPr>
            <w:tcW w:type="dxa" w:w="4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06" w:hRule="atLeast"/>
        </w:trPr>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Editorial Prensa Ib</w:t>
            </w:r>
            <w:r>
              <w:rPr>
                <w:rFonts w:ascii="Helvetica Neue" w:hAnsi="Helvetica Neue" w:hint="default"/>
                <w:sz w:val="16"/>
                <w:szCs w:val="16"/>
                <w:rtl w:val="0"/>
                <w:lang w:val="es-ES_tradnl"/>
              </w:rPr>
              <w:t>é</w:t>
            </w:r>
            <w:r>
              <w:rPr>
                <w:rFonts w:ascii="Helvetica Neue" w:hAnsi="Helvetica Neue"/>
                <w:sz w:val="16"/>
                <w:szCs w:val="16"/>
                <w:rtl w:val="0"/>
                <w:lang w:val="es-ES_tradnl"/>
              </w:rPr>
              <w:t>rica</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Barcelona</w:t>
            </w:r>
          </w:p>
        </w:tc>
        <w:tc>
          <w:tcPr>
            <w:tcW w:type="dxa" w:w="7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La Provincia Diario de Las Palmas</w:t>
            </w:r>
          </w:p>
        </w:tc>
        <w:tc>
          <w:tcPr>
            <w:tcW w:type="dxa" w:w="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248</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211</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202</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201</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180</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178</w:t>
            </w:r>
          </w:p>
        </w:tc>
        <w:tc>
          <w:tcPr>
            <w:tcW w:type="dxa" w:w="4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175</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22</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23</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3</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11</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6</w:t>
            </w:r>
          </w:p>
        </w:tc>
        <w:tc>
          <w:tcPr>
            <w:tcW w:type="dxa" w:w="4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5</w:t>
            </w:r>
          </w:p>
        </w:tc>
      </w:tr>
      <w:tr>
        <w:tblPrEx>
          <w:shd w:val="clear" w:color="auto" w:fill="ced7e7"/>
        </w:tblPrEx>
        <w:trPr>
          <w:trHeight w:val="606" w:hRule="atLeast"/>
        </w:trPr>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 xml:space="preserve">Henneo Media </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Zaragoza</w:t>
            </w:r>
          </w:p>
        </w:tc>
        <w:tc>
          <w:tcPr>
            <w:tcW w:type="dxa" w:w="7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Heraldo de Arag</w:t>
            </w:r>
            <w:r>
              <w:rPr>
                <w:rFonts w:ascii="Helvetica Neue" w:hAnsi="Helvetica Neue" w:hint="default"/>
                <w:sz w:val="16"/>
                <w:szCs w:val="16"/>
                <w:rtl w:val="0"/>
                <w:lang w:val="es-ES_tradnl"/>
              </w:rPr>
              <w:t>ó</w:t>
            </w:r>
            <w:r>
              <w:rPr>
                <w:rFonts w:ascii="Helvetica Neue" w:hAnsi="Helvetica Neue"/>
                <w:sz w:val="16"/>
                <w:szCs w:val="16"/>
                <w:rtl w:val="0"/>
                <w:lang w:val="es-ES_tradnl"/>
              </w:rPr>
              <w:t>n</w:t>
            </w:r>
          </w:p>
        </w:tc>
        <w:tc>
          <w:tcPr>
            <w:tcW w:type="dxa" w:w="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90</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81</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74</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71</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66</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64</w:t>
            </w:r>
          </w:p>
        </w:tc>
        <w:tc>
          <w:tcPr>
            <w:tcW w:type="dxa" w:w="4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-14</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-4</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-4</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-8</w:t>
            </w:r>
          </w:p>
        </w:tc>
        <w:tc>
          <w:tcPr>
            <w:tcW w:type="dxa" w:w="4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r>
      <w:tr>
        <w:tblPrEx>
          <w:shd w:val="clear" w:color="auto" w:fill="ced7e7"/>
        </w:tblPrEx>
        <w:trPr>
          <w:trHeight w:val="406" w:hRule="atLeast"/>
        </w:trPr>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Audiovisual Espa</w:t>
            </w:r>
            <w:r>
              <w:rPr>
                <w:rFonts w:ascii="Helvetica Neue" w:hAnsi="Helvetica Neue" w:hint="default"/>
                <w:sz w:val="16"/>
                <w:szCs w:val="16"/>
                <w:rtl w:val="0"/>
                <w:lang w:val="es-ES_tradnl"/>
              </w:rPr>
              <w:t>ñ</w:t>
            </w:r>
            <w:r>
              <w:rPr>
                <w:rFonts w:ascii="Helvetica Neue" w:hAnsi="Helvetica Neue"/>
                <w:sz w:val="16"/>
                <w:szCs w:val="16"/>
                <w:rtl w:val="0"/>
                <w:lang w:val="es-ES_tradnl"/>
              </w:rPr>
              <w:t xml:space="preserve">ola </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 xml:space="preserve">Madrid </w:t>
            </w:r>
          </w:p>
        </w:tc>
        <w:tc>
          <w:tcPr>
            <w:tcW w:type="dxa" w:w="7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La Raz</w:t>
            </w:r>
            <w:r>
              <w:rPr>
                <w:rFonts w:ascii="Helvetica Neue" w:hAnsi="Helvetica Neue" w:hint="default"/>
                <w:sz w:val="16"/>
                <w:szCs w:val="16"/>
                <w:rtl w:val="0"/>
                <w:lang w:val="es-ES_tradnl"/>
              </w:rPr>
              <w:t>ó</w:t>
            </w:r>
            <w:r>
              <w:rPr>
                <w:rFonts w:ascii="Helvetica Neue" w:hAnsi="Helvetica Neue"/>
                <w:sz w:val="16"/>
                <w:szCs w:val="16"/>
                <w:rtl w:val="0"/>
                <w:lang w:val="es-ES_tradnl"/>
              </w:rPr>
              <w:t>n</w:t>
            </w:r>
          </w:p>
        </w:tc>
        <w:tc>
          <w:tcPr>
            <w:tcW w:type="dxa" w:w="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76</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66</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65</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65</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63</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63</w:t>
            </w:r>
          </w:p>
        </w:tc>
        <w:tc>
          <w:tcPr>
            <w:tcW w:type="dxa" w:w="4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-5</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-4</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n-US"/>
              </w:rPr>
              <w:t>0.1</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0.4</w:t>
            </w:r>
          </w:p>
        </w:tc>
        <w:tc>
          <w:tcPr>
            <w:tcW w:type="dxa" w:w="4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r>
      <w:tr>
        <w:tblPrEx>
          <w:shd w:val="clear" w:color="auto" w:fill="ced7e7"/>
        </w:tblPrEx>
        <w:trPr>
          <w:trHeight w:val="606" w:hRule="atLeast"/>
        </w:trPr>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 xml:space="preserve">La Voz de Galicia </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Coru</w:t>
            </w:r>
            <w:r>
              <w:rPr>
                <w:rFonts w:ascii="Helvetica Neue" w:hAnsi="Helvetica Neue" w:hint="default"/>
                <w:sz w:val="16"/>
                <w:szCs w:val="16"/>
                <w:rtl w:val="0"/>
                <w:lang w:val="es-ES_tradnl"/>
              </w:rPr>
              <w:t>ñ</w:t>
            </w:r>
            <w:r>
              <w:rPr>
                <w:rFonts w:ascii="Helvetica Neue" w:hAnsi="Helvetica Neue"/>
                <w:sz w:val="16"/>
                <w:szCs w:val="16"/>
                <w:rtl w:val="0"/>
                <w:lang w:val="es-ES_tradnl"/>
              </w:rPr>
              <w:t>a</w:t>
            </w:r>
          </w:p>
        </w:tc>
        <w:tc>
          <w:tcPr>
            <w:tcW w:type="dxa" w:w="7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 xml:space="preserve">La Voz de Galicia </w:t>
            </w:r>
          </w:p>
        </w:tc>
        <w:tc>
          <w:tcPr>
            <w:tcW w:type="dxa" w:w="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60</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56</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52</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52</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51</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50</w:t>
            </w:r>
          </w:p>
        </w:tc>
        <w:tc>
          <w:tcPr>
            <w:tcW w:type="dxa" w:w="4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48</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0.5</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0.7</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0.9</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4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r>
      <w:tr>
        <w:tblPrEx>
          <w:shd w:val="clear" w:color="auto" w:fill="ced7e7"/>
        </w:tblPrEx>
        <w:trPr>
          <w:trHeight w:val="806" w:hRule="atLeast"/>
        </w:trPr>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Hora Nova</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Palma de Mallorca</w:t>
            </w:r>
          </w:p>
        </w:tc>
        <w:tc>
          <w:tcPr>
            <w:tcW w:type="dxa" w:w="7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hint="default"/>
                <w:sz w:val="16"/>
                <w:szCs w:val="16"/>
                <w:rtl w:val="0"/>
                <w:lang w:val="es-ES_tradnl"/>
              </w:rPr>
              <w:t>Ú</w:t>
            </w:r>
            <w:r>
              <w:rPr>
                <w:rFonts w:ascii="Helvetica Neue" w:hAnsi="Helvetica Neue"/>
                <w:sz w:val="16"/>
                <w:szCs w:val="16"/>
                <w:rtl w:val="0"/>
                <w:lang w:val="es-ES_tradnl"/>
              </w:rPr>
              <w:t>ltima Hora</w:t>
            </w:r>
          </w:p>
        </w:tc>
        <w:tc>
          <w:tcPr>
            <w:tcW w:type="dxa" w:w="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43</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38</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35</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32</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30</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28</w:t>
            </w:r>
          </w:p>
        </w:tc>
        <w:tc>
          <w:tcPr>
            <w:tcW w:type="dxa" w:w="4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27</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-0.6</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-.8</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-0.5</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-0.3</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-0.3</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-0.2</w:t>
            </w:r>
          </w:p>
        </w:tc>
        <w:tc>
          <w:tcPr>
            <w:tcW w:type="dxa" w:w="4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-0.8</w:t>
            </w:r>
          </w:p>
        </w:tc>
      </w:tr>
      <w:tr>
        <w:tblPrEx>
          <w:shd w:val="clear" w:color="auto" w:fill="ced7e7"/>
        </w:tblPrEx>
        <w:trPr>
          <w:trHeight w:val="606" w:hRule="atLeast"/>
        </w:trPr>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Promecal</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 xml:space="preserve">Burgos </w:t>
            </w:r>
          </w:p>
        </w:tc>
        <w:tc>
          <w:tcPr>
            <w:tcW w:type="dxa" w:w="7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 xml:space="preserve">Diario de Burgos </w:t>
            </w:r>
          </w:p>
        </w:tc>
        <w:tc>
          <w:tcPr>
            <w:tcW w:type="dxa" w:w="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33</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34</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30</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33</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31</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30</w:t>
            </w:r>
          </w:p>
        </w:tc>
        <w:tc>
          <w:tcPr>
            <w:tcW w:type="dxa" w:w="4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0.5</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0.6</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0.7</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-0.3</w:t>
            </w:r>
          </w:p>
        </w:tc>
        <w:tc>
          <w:tcPr>
            <w:tcW w:type="dxa" w:w="4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r>
      <w:tr>
        <w:tblPrEx>
          <w:shd w:val="clear" w:color="auto" w:fill="ced7e7"/>
        </w:tblPrEx>
        <w:trPr>
          <w:trHeight w:val="806" w:hRule="atLeast"/>
        </w:trPr>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Grupo La Informaci</w:t>
            </w:r>
            <w:r>
              <w:rPr>
                <w:rFonts w:ascii="Helvetica Neue" w:hAnsi="Helvetica Neue" w:hint="default"/>
                <w:sz w:val="16"/>
                <w:szCs w:val="16"/>
                <w:rtl w:val="0"/>
                <w:lang w:val="es-ES_tradnl"/>
              </w:rPr>
              <w:t>ó</w:t>
            </w:r>
            <w:r>
              <w:rPr>
                <w:rFonts w:ascii="Helvetica Neue" w:hAnsi="Helvetica Neue"/>
                <w:sz w:val="16"/>
                <w:szCs w:val="16"/>
                <w:rtl w:val="0"/>
                <w:lang w:val="es-ES_tradnl"/>
              </w:rPr>
              <w:t xml:space="preserve">n </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Pamplona</w:t>
            </w:r>
          </w:p>
        </w:tc>
        <w:tc>
          <w:tcPr>
            <w:tcW w:type="dxa" w:w="7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 xml:space="preserve">Diario de Navarra </w:t>
            </w:r>
          </w:p>
        </w:tc>
        <w:tc>
          <w:tcPr>
            <w:tcW w:type="dxa" w:w="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36</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35</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30</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29</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28</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27</w:t>
            </w:r>
          </w:p>
        </w:tc>
        <w:tc>
          <w:tcPr>
            <w:tcW w:type="dxa" w:w="4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26</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6</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4</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5</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4</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3</w:t>
            </w:r>
          </w:p>
        </w:tc>
        <w:tc>
          <w:tcPr>
            <w:tcW w:type="dxa" w:w="4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3</w:t>
            </w:r>
          </w:p>
        </w:tc>
      </w:tr>
      <w:tr>
        <w:tblPrEx>
          <w:shd w:val="clear" w:color="auto" w:fill="ced7e7"/>
        </w:tblPrEx>
        <w:trPr>
          <w:trHeight w:val="406" w:hRule="atLeast"/>
        </w:trPr>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 xml:space="preserve">Grupo Noticias </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Bilbao</w:t>
            </w:r>
          </w:p>
        </w:tc>
        <w:tc>
          <w:tcPr>
            <w:tcW w:type="dxa" w:w="7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Deia</w:t>
            </w:r>
          </w:p>
        </w:tc>
        <w:tc>
          <w:tcPr>
            <w:tcW w:type="dxa" w:w="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34</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29</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26</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25</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24</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24</w:t>
            </w:r>
          </w:p>
        </w:tc>
        <w:tc>
          <w:tcPr>
            <w:tcW w:type="dxa" w:w="4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24</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0.3</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-0.2</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-0.2</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-0.2</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-0.8</w:t>
            </w:r>
          </w:p>
        </w:tc>
        <w:tc>
          <w:tcPr>
            <w:tcW w:type="dxa" w:w="4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w:t>
            </w:r>
          </w:p>
        </w:tc>
      </w:tr>
      <w:tr>
        <w:tblPrEx>
          <w:shd w:val="clear" w:color="auto" w:fill="ced7e7"/>
        </w:tblPrEx>
        <w:trPr>
          <w:trHeight w:val="606" w:hRule="atLeast"/>
        </w:trPr>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Hermes Comunicaci</w:t>
            </w:r>
            <w:r>
              <w:rPr>
                <w:rFonts w:ascii="Helvetica Neue" w:hAnsi="Helvetica Neue" w:hint="default"/>
                <w:sz w:val="16"/>
                <w:szCs w:val="16"/>
                <w:rtl w:val="0"/>
                <w:lang w:val="es-ES_tradnl"/>
              </w:rPr>
              <w:t>ó</w:t>
            </w:r>
            <w:r>
              <w:rPr>
                <w:rFonts w:ascii="Helvetica Neue" w:hAnsi="Helvetica Neue"/>
                <w:sz w:val="16"/>
                <w:szCs w:val="16"/>
                <w:rtl w:val="0"/>
                <w:lang w:val="es-ES_tradnl"/>
              </w:rPr>
              <w:t>ns</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Barcelona</w:t>
            </w:r>
          </w:p>
        </w:tc>
        <w:tc>
          <w:tcPr>
            <w:tcW w:type="dxa" w:w="7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 xml:space="preserve"> El Punt Avui</w:t>
            </w:r>
          </w:p>
        </w:tc>
        <w:tc>
          <w:tcPr>
            <w:tcW w:type="dxa" w:w="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19</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21</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19</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20</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18</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19</w:t>
            </w:r>
          </w:p>
        </w:tc>
        <w:tc>
          <w:tcPr>
            <w:tcW w:type="dxa" w:w="4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18</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-5</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0.4</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0.7</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0.5</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0.3</w:t>
            </w:r>
          </w:p>
        </w:tc>
        <w:tc>
          <w:tcPr>
            <w:tcW w:type="dxa" w:w="4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w:t>
            </w:r>
          </w:p>
        </w:tc>
      </w:tr>
      <w:tr>
        <w:tblPrEx>
          <w:shd w:val="clear" w:color="auto" w:fill="ced7e7"/>
        </w:tblPrEx>
        <w:trPr>
          <w:trHeight w:val="806" w:hRule="atLeast"/>
        </w:trPr>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El Progreso</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Lugo</w:t>
            </w:r>
          </w:p>
        </w:tc>
        <w:tc>
          <w:tcPr>
            <w:tcW w:type="dxa" w:w="7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 xml:space="preserve">El Progreso de Lugo </w:t>
            </w:r>
          </w:p>
        </w:tc>
        <w:tc>
          <w:tcPr>
            <w:tcW w:type="dxa" w:w="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18</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16</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16</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15</w:t>
            </w:r>
          </w:p>
        </w:tc>
        <w:tc>
          <w:tcPr>
            <w:tcW w:type="dxa" w:w="4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5</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-0.5</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-0.3</w:t>
            </w:r>
          </w:p>
        </w:tc>
        <w:tc>
          <w:tcPr>
            <w:tcW w:type="dxa" w:w="4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r>
      <w:tr>
        <w:tblPrEx>
          <w:shd w:val="clear" w:color="auto" w:fill="ced7e7"/>
        </w:tblPrEx>
        <w:trPr>
          <w:trHeight w:val="606" w:hRule="atLeast"/>
        </w:trPr>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Inforcasa</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Gran Canaria</w:t>
            </w:r>
          </w:p>
        </w:tc>
        <w:tc>
          <w:tcPr>
            <w:tcW w:type="dxa" w:w="7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Canarias 7</w:t>
            </w:r>
          </w:p>
        </w:tc>
        <w:tc>
          <w:tcPr>
            <w:tcW w:type="dxa" w:w="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16</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14</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13</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13</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12</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11</w:t>
            </w:r>
          </w:p>
        </w:tc>
        <w:tc>
          <w:tcPr>
            <w:tcW w:type="dxa" w:w="4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-1.5</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0.4</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0.9</w:t>
            </w:r>
          </w:p>
        </w:tc>
        <w:tc>
          <w:tcPr>
            <w:tcW w:type="dxa" w:w="4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r>
      <w:tr>
        <w:tblPrEx>
          <w:shd w:val="clear" w:color="auto" w:fill="ced7e7"/>
        </w:tblPrEx>
        <w:trPr>
          <w:trHeight w:val="806" w:hRule="atLeast"/>
        </w:trPr>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Edici</w:t>
            </w:r>
            <w:r>
              <w:rPr>
                <w:rFonts w:ascii="Helvetica Neue" w:hAnsi="Helvetica Neue" w:hint="default"/>
                <w:sz w:val="16"/>
                <w:szCs w:val="16"/>
                <w:rtl w:val="0"/>
                <w:lang w:val="es-ES_tradnl"/>
              </w:rPr>
              <w:t xml:space="preserve">ó </w:t>
            </w:r>
            <w:r>
              <w:rPr>
                <w:rFonts w:ascii="Helvetica Neue" w:hAnsi="Helvetica Neue"/>
                <w:sz w:val="16"/>
                <w:szCs w:val="16"/>
                <w:rtl w:val="0"/>
                <w:lang w:val="es-ES_tradnl"/>
              </w:rPr>
              <w:t>de Premsa Peri</w:t>
            </w:r>
            <w:r>
              <w:rPr>
                <w:rFonts w:ascii="Helvetica Neue" w:hAnsi="Helvetica Neue" w:hint="default"/>
                <w:sz w:val="16"/>
                <w:szCs w:val="16"/>
                <w:rtl w:val="0"/>
                <w:lang w:val="es-ES_tradnl"/>
              </w:rPr>
              <w:t>ó</w:t>
            </w:r>
            <w:r>
              <w:rPr>
                <w:rFonts w:ascii="Helvetica Neue" w:hAnsi="Helvetica Neue"/>
                <w:sz w:val="16"/>
                <w:szCs w:val="16"/>
                <w:rtl w:val="0"/>
                <w:lang w:val="es-ES_tradnl"/>
              </w:rPr>
              <w:t xml:space="preserve">dica ARA </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 xml:space="preserve">Barcelona </w:t>
            </w:r>
          </w:p>
        </w:tc>
        <w:tc>
          <w:tcPr>
            <w:tcW w:type="dxa" w:w="7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Ara</w:t>
            </w:r>
          </w:p>
        </w:tc>
        <w:tc>
          <w:tcPr>
            <w:tcW w:type="dxa" w:w="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10</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11</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11</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12</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13</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13</w:t>
            </w:r>
          </w:p>
        </w:tc>
        <w:tc>
          <w:tcPr>
            <w:tcW w:type="dxa" w:w="4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-3.4</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-2.3</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-1.4</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-1.4</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4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r>
      <w:tr>
        <w:tblPrEx>
          <w:shd w:val="clear" w:color="auto" w:fill="ced7e7"/>
        </w:tblPrEx>
        <w:trPr>
          <w:trHeight w:val="606" w:hRule="atLeast"/>
        </w:trPr>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Otura-Begar</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Le</w:t>
            </w:r>
            <w:r>
              <w:rPr>
                <w:rFonts w:ascii="Helvetica Neue" w:hAnsi="Helvetica Neue" w:hint="default"/>
                <w:sz w:val="16"/>
                <w:szCs w:val="16"/>
                <w:rtl w:val="0"/>
                <w:lang w:val="es-ES_tradnl"/>
              </w:rPr>
              <w:t>ó</w:t>
            </w:r>
            <w:r>
              <w:rPr>
                <w:rFonts w:ascii="Helvetica Neue" w:hAnsi="Helvetica Neue"/>
                <w:sz w:val="16"/>
                <w:szCs w:val="16"/>
                <w:rtl w:val="0"/>
                <w:lang w:val="es-ES_tradnl"/>
              </w:rPr>
              <w:t xml:space="preserve">n </w:t>
            </w:r>
          </w:p>
        </w:tc>
        <w:tc>
          <w:tcPr>
            <w:tcW w:type="dxa" w:w="7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Diario de Le</w:t>
            </w:r>
            <w:r>
              <w:rPr>
                <w:rFonts w:ascii="Helvetica Neue" w:hAnsi="Helvetica Neue" w:hint="default"/>
                <w:sz w:val="16"/>
                <w:szCs w:val="16"/>
                <w:rtl w:val="0"/>
                <w:lang w:val="es-ES_tradnl"/>
              </w:rPr>
              <w:t>ó</w:t>
            </w:r>
            <w:r>
              <w:rPr>
                <w:rFonts w:ascii="Helvetica Neue" w:hAnsi="Helvetica Neue"/>
                <w:sz w:val="16"/>
                <w:szCs w:val="16"/>
                <w:rtl w:val="0"/>
                <w:lang w:val="es-ES_tradnl"/>
              </w:rPr>
              <w:t xml:space="preserve">n </w:t>
            </w:r>
          </w:p>
        </w:tc>
        <w:tc>
          <w:tcPr>
            <w:tcW w:type="dxa" w:w="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9</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9</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8</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9</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9</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8</w:t>
            </w:r>
          </w:p>
        </w:tc>
        <w:tc>
          <w:tcPr>
            <w:tcW w:type="dxa" w:w="4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8</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0.2</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0.2</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0.2</w:t>
            </w:r>
          </w:p>
        </w:tc>
        <w:tc>
          <w:tcPr>
            <w:tcW w:type="dxa" w:w="4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r>
      <w:tr>
        <w:tblPrEx>
          <w:shd w:val="clear" w:color="auto" w:fill="ced7e7"/>
        </w:tblPrEx>
        <w:trPr>
          <w:trHeight w:val="206" w:hRule="atLeast"/>
        </w:trPr>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Grup Segre</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L</w:t>
            </w:r>
            <w:r>
              <w:rPr>
                <w:rFonts w:ascii="Helvetica Neue" w:hAnsi="Helvetica Neue" w:hint="default"/>
                <w:sz w:val="16"/>
                <w:szCs w:val="16"/>
                <w:rtl w:val="0"/>
                <w:lang w:val="es-ES_tradnl"/>
              </w:rPr>
              <w:t>é</w:t>
            </w:r>
            <w:r>
              <w:rPr>
                <w:rFonts w:ascii="Helvetica Neue" w:hAnsi="Helvetica Neue"/>
                <w:sz w:val="16"/>
                <w:szCs w:val="16"/>
                <w:rtl w:val="0"/>
                <w:lang w:val="es-ES_tradnl"/>
              </w:rPr>
              <w:t>rida</w:t>
            </w:r>
          </w:p>
        </w:tc>
        <w:tc>
          <w:tcPr>
            <w:tcW w:type="dxa" w:w="7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Segre</w:t>
            </w:r>
          </w:p>
        </w:tc>
        <w:tc>
          <w:tcPr>
            <w:tcW w:type="dxa" w:w="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8</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7</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7</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6</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6</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6</w:t>
            </w:r>
          </w:p>
        </w:tc>
        <w:tc>
          <w:tcPr>
            <w:tcW w:type="dxa" w:w="4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6</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0.4</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0.2</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0.3</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r>
      <w:tr>
        <w:tblPrEx>
          <w:shd w:val="clear" w:color="auto" w:fill="ced7e7"/>
        </w:tblPrEx>
        <w:trPr>
          <w:trHeight w:val="1206" w:hRule="atLeast"/>
        </w:trPr>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Promotora Mediterr</w:t>
            </w:r>
            <w:r>
              <w:rPr>
                <w:rFonts w:ascii="Helvetica Neue" w:hAnsi="Helvetica Neue" w:hint="default"/>
                <w:sz w:val="16"/>
                <w:szCs w:val="16"/>
                <w:rtl w:val="0"/>
                <w:lang w:val="es-ES_tradnl"/>
              </w:rPr>
              <w:t>á</w:t>
            </w:r>
            <w:r>
              <w:rPr>
                <w:rFonts w:ascii="Helvetica Neue" w:hAnsi="Helvetica Neue"/>
                <w:sz w:val="16"/>
                <w:szCs w:val="16"/>
                <w:rtl w:val="0"/>
                <w:lang w:val="es-ES_tradnl"/>
              </w:rPr>
              <w:t>nea de Informaci</w:t>
            </w:r>
            <w:r>
              <w:rPr>
                <w:rFonts w:ascii="Helvetica Neue" w:hAnsi="Helvetica Neue" w:hint="default"/>
                <w:sz w:val="16"/>
                <w:szCs w:val="16"/>
                <w:rtl w:val="0"/>
                <w:lang w:val="es-ES_tradnl"/>
              </w:rPr>
              <w:t>ó</w:t>
            </w:r>
            <w:r>
              <w:rPr>
                <w:rFonts w:ascii="Helvetica Neue" w:hAnsi="Helvetica Neue"/>
                <w:sz w:val="16"/>
                <w:szCs w:val="16"/>
                <w:rtl w:val="0"/>
                <w:lang w:val="es-ES_tradnl"/>
              </w:rPr>
              <w:t>n Comunicaciones</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Tarragona</w:t>
            </w:r>
          </w:p>
        </w:tc>
        <w:tc>
          <w:tcPr>
            <w:tcW w:type="dxa" w:w="7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Diari de Tarragona</w:t>
            </w:r>
          </w:p>
        </w:tc>
        <w:tc>
          <w:tcPr>
            <w:tcW w:type="dxa" w:w="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8</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7</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7</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7</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7</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6</w:t>
            </w:r>
          </w:p>
        </w:tc>
        <w:tc>
          <w:tcPr>
            <w:tcW w:type="dxa" w:w="4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6</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0.2</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0.2</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0.3</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0.4</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0.2</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0.5</w:t>
            </w:r>
          </w:p>
        </w:tc>
        <w:tc>
          <w:tcPr>
            <w:tcW w:type="dxa" w:w="4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r>
      <w:tr>
        <w:tblPrEx>
          <w:shd w:val="clear" w:color="auto" w:fill="ced7e7"/>
        </w:tblPrEx>
        <w:trPr>
          <w:trHeight w:val="606" w:hRule="atLeast"/>
        </w:trPr>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Novot</w:t>
            </w:r>
            <w:r>
              <w:rPr>
                <w:rFonts w:ascii="Helvetica Neue" w:hAnsi="Helvetica Neue" w:hint="default"/>
                <w:sz w:val="16"/>
                <w:szCs w:val="16"/>
                <w:rtl w:val="0"/>
                <w:lang w:val="es-ES_tradnl"/>
              </w:rPr>
              <w:t>é</w:t>
            </w:r>
            <w:r>
              <w:rPr>
                <w:rFonts w:ascii="Helvetica Neue" w:hAnsi="Helvetica Neue"/>
                <w:sz w:val="16"/>
                <w:szCs w:val="16"/>
                <w:rtl w:val="0"/>
                <w:lang w:val="es-ES_tradnl"/>
              </w:rPr>
              <w:t>cnica</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Almer</w:t>
            </w:r>
            <w:r>
              <w:rPr>
                <w:rFonts w:ascii="Helvetica Neue" w:hAnsi="Helvetica Neue" w:hint="default"/>
                <w:sz w:val="16"/>
                <w:szCs w:val="16"/>
                <w:rtl w:val="0"/>
                <w:lang w:val="es-ES_tradnl"/>
              </w:rPr>
              <w:t>í</w:t>
            </w:r>
            <w:r>
              <w:rPr>
                <w:rFonts w:ascii="Helvetica Neue" w:hAnsi="Helvetica Neue"/>
                <w:sz w:val="16"/>
                <w:szCs w:val="16"/>
                <w:rtl w:val="0"/>
                <w:lang w:val="es-ES_tradnl"/>
              </w:rPr>
              <w:t>a</w:t>
            </w:r>
          </w:p>
        </w:tc>
        <w:tc>
          <w:tcPr>
            <w:tcW w:type="dxa" w:w="7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La Voz de Almer</w:t>
            </w:r>
            <w:r>
              <w:rPr>
                <w:rFonts w:ascii="Helvetica Neue" w:hAnsi="Helvetica Neue" w:hint="default"/>
                <w:sz w:val="16"/>
                <w:szCs w:val="16"/>
                <w:rtl w:val="0"/>
                <w:lang w:val="es-ES_tradnl"/>
              </w:rPr>
              <w:t>í</w:t>
            </w:r>
            <w:r>
              <w:rPr>
                <w:rFonts w:ascii="Helvetica Neue" w:hAnsi="Helvetica Neue"/>
                <w:sz w:val="16"/>
                <w:szCs w:val="16"/>
                <w:rtl w:val="0"/>
                <w:lang w:val="es-ES_tradnl"/>
              </w:rPr>
              <w:t xml:space="preserve">a </w:t>
            </w:r>
          </w:p>
        </w:tc>
        <w:tc>
          <w:tcPr>
            <w:tcW w:type="dxa" w:w="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7</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6</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5</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6</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5</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5</w:t>
            </w:r>
          </w:p>
        </w:tc>
        <w:tc>
          <w:tcPr>
            <w:tcW w:type="dxa" w:w="4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5</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-0.2</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0.2</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r>
      <w:tr>
        <w:tblPrEx>
          <w:shd w:val="clear" w:color="auto" w:fill="ced7e7"/>
        </w:tblPrEx>
        <w:trPr>
          <w:trHeight w:val="606" w:hRule="atLeast"/>
        </w:trPr>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El Faro</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Ceuta</w:t>
            </w:r>
          </w:p>
        </w:tc>
        <w:tc>
          <w:tcPr>
            <w:tcW w:type="dxa" w:w="7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 xml:space="preserve">El Faro de Ceuta </w:t>
            </w:r>
          </w:p>
        </w:tc>
        <w:tc>
          <w:tcPr>
            <w:tcW w:type="dxa" w:w="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w:t>
            </w:r>
          </w:p>
        </w:tc>
        <w:tc>
          <w:tcPr>
            <w:tcW w:type="dxa" w:w="4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-0.4</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0.4</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r>
    </w:tbl>
    <w:p>
      <w:pPr>
        <w:pStyle w:val="Body"/>
        <w:rPr>
          <w:rFonts w:ascii="Helvetica Neue" w:cs="Helvetica Neue" w:hAnsi="Helvetica Neue" w:eastAsia="Helvetica Neue"/>
        </w:rPr>
      </w:pPr>
    </w:p>
    <w:p>
      <w:pPr>
        <w:pStyle w:val="Body"/>
        <w:rPr>
          <w:rFonts w:ascii="Helvetica Neue" w:cs="Helvetica Neue" w:hAnsi="Helvetica Neue" w:eastAsia="Helvetica Neue"/>
          <w:sz w:val="18"/>
          <w:szCs w:val="18"/>
        </w:rPr>
      </w:pPr>
      <w:r>
        <w:rPr>
          <w:rFonts w:ascii="Helvetica Neue" w:hAnsi="Helvetica Neue"/>
          <w:sz w:val="18"/>
          <w:szCs w:val="18"/>
          <w:rtl w:val="0"/>
          <w:lang w:val="de-DE"/>
        </w:rPr>
        <w:t xml:space="preserve">Note: </w:t>
      </w:r>
      <w:r>
        <w:rPr>
          <w:rFonts w:ascii="Helvetica Neue" w:hAnsi="Helvetica Neue"/>
          <w:sz w:val="18"/>
          <w:szCs w:val="18"/>
          <w:rtl w:val="0"/>
          <w:lang w:val="en-US"/>
        </w:rPr>
        <w:t>F</w:t>
      </w:r>
      <w:r>
        <w:rPr>
          <w:rFonts w:ascii="Helvetica Neue" w:hAnsi="Helvetica Neue"/>
          <w:sz w:val="18"/>
          <w:szCs w:val="18"/>
          <w:rtl w:val="0"/>
          <w:lang w:val="en-US"/>
        </w:rPr>
        <w:t xml:space="preserve">or the large multimedia groups, the financial data of their press subsidiaries are presented in this table. Some companies, such as the group Joly of Andalusia, where data are not available by business units, were not included in the table as it was difficult to estimate accurate figures just for their press business. </w:t>
      </w:r>
    </w:p>
    <w:p>
      <w:pPr>
        <w:pStyle w:val="Body"/>
        <w:rPr>
          <w:rFonts w:ascii="Helvetica Neue" w:cs="Helvetica Neue" w:hAnsi="Helvetica Neue" w:eastAsia="Helvetica Neue"/>
          <w:sz w:val="18"/>
          <w:szCs w:val="18"/>
        </w:rPr>
      </w:pPr>
      <w:r>
        <w:rPr>
          <w:rFonts w:ascii="Helvetica Neue" w:hAnsi="Helvetica Neue"/>
          <w:sz w:val="18"/>
          <w:szCs w:val="18"/>
          <w:rtl w:val="0"/>
          <w:lang w:val="en-US"/>
        </w:rPr>
        <w:t>Source: SABI database and reports from CNMV</w:t>
      </w:r>
    </w:p>
    <w:p>
      <w:pPr>
        <w:pStyle w:val="Body"/>
        <w:rPr>
          <w:rFonts w:ascii="Helvetica Neue" w:cs="Helvetica Neue" w:hAnsi="Helvetica Neue" w:eastAsia="Helvetica Neue"/>
        </w:rPr>
      </w:pPr>
    </w:p>
    <w:p>
      <w:pPr>
        <w:pStyle w:val="Body A"/>
        <w:jc w:val="both"/>
        <w:rPr>
          <w:rFonts w:ascii="Cambria" w:cs="Cambria" w:hAnsi="Cambria" w:eastAsia="Cambria"/>
          <w:b w:val="1"/>
          <w:bCs w:val="1"/>
          <w:sz w:val="20"/>
          <w:szCs w:val="20"/>
        </w:rPr>
      </w:pPr>
      <w:r>
        <w:rPr>
          <w:rFonts w:ascii="Helvetica Neue" w:hAnsi="Helvetica Neue"/>
          <w:b w:val="1"/>
          <w:bCs w:val="1"/>
          <w:sz w:val="22"/>
          <w:szCs w:val="22"/>
          <w:rtl w:val="0"/>
          <w:lang w:val="en-US"/>
        </w:rPr>
        <w:t xml:space="preserve">Key </w:t>
      </w:r>
      <w:bookmarkStart w:name="_gjdgxs2" w:id="0"/>
      <w:r>
        <w:rPr>
          <w:rFonts w:ascii="Cambria" w:cs="Cambria" w:hAnsi="Cambria" w:eastAsia="Cambria"/>
          <w:b w:val="1"/>
          <w:bCs w:val="1"/>
          <w:sz w:val="22"/>
          <w:szCs w:val="22"/>
          <w:rtl w:val="0"/>
          <w:lang w:val="en-US"/>
        </w:rPr>
        <w:t xml:space="preserve">financial data for the largest magazine publishers, </w:t>
      </w:r>
      <w:r>
        <w:rPr>
          <w:rFonts w:ascii="Cambria" w:cs="Cambria" w:hAnsi="Cambria" w:eastAsia="Cambria" w:hint="default"/>
          <w:b w:val="1"/>
          <w:bCs w:val="1"/>
          <w:sz w:val="22"/>
          <w:szCs w:val="22"/>
          <w:rtl w:val="0"/>
          <w:lang w:val="en-US"/>
        </w:rPr>
        <w:t>€</w:t>
      </w:r>
      <w:r>
        <w:rPr>
          <w:rFonts w:ascii="Cambria" w:cs="Cambria" w:hAnsi="Cambria" w:eastAsia="Cambria"/>
          <w:b w:val="1"/>
          <w:bCs w:val="1"/>
          <w:sz w:val="22"/>
          <w:szCs w:val="22"/>
          <w:rtl w:val="0"/>
          <w:lang w:val="en-US"/>
        </w:rPr>
        <w:t>m, 2011-2017</w:t>
      </w:r>
      <w:bookmarkEnd w:id="0"/>
    </w:p>
    <w:tbl>
      <w:tblPr>
        <w:tblW w:w="93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67"/>
        <w:gridCol w:w="644"/>
        <w:gridCol w:w="598"/>
        <w:gridCol w:w="728"/>
        <w:gridCol w:w="446"/>
        <w:gridCol w:w="467"/>
        <w:gridCol w:w="469"/>
        <w:gridCol w:w="466"/>
        <w:gridCol w:w="467"/>
        <w:gridCol w:w="465"/>
        <w:gridCol w:w="469"/>
        <w:gridCol w:w="467"/>
        <w:gridCol w:w="467"/>
        <w:gridCol w:w="466"/>
        <w:gridCol w:w="466"/>
        <w:gridCol w:w="466"/>
        <w:gridCol w:w="467"/>
        <w:gridCol w:w="475"/>
      </w:tblGrid>
      <w:tr>
        <w:tblPrEx>
          <w:shd w:val="clear" w:color="auto" w:fill="ced7e7"/>
        </w:tblPrEx>
        <w:trPr>
          <w:trHeight w:val="206" w:hRule="atLeast"/>
        </w:trPr>
        <w:tc>
          <w:tcPr>
            <w:tcW w:type="dxa" w:w="867"/>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Press group</w:t>
            </w:r>
          </w:p>
        </w:tc>
        <w:tc>
          <w:tcPr>
            <w:tcW w:type="dxa" w:w="64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Main office</w:t>
            </w:r>
          </w:p>
        </w:tc>
        <w:tc>
          <w:tcPr>
            <w:tcW w:type="dxa" w:w="59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Number of titles</w:t>
            </w:r>
          </w:p>
        </w:tc>
        <w:tc>
          <w:tcPr>
            <w:tcW w:type="dxa" w:w="727"/>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Refernce title</w:t>
            </w:r>
          </w:p>
        </w:tc>
        <w:tc>
          <w:tcPr>
            <w:tcW w:type="dxa" w:w="3249"/>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 xml:space="preserve">Sales revenues </w:t>
            </w:r>
            <w:r>
              <w:rPr>
                <w:rFonts w:ascii="Helvetica Neue" w:hAnsi="Helvetica Neue" w:hint="default"/>
                <w:sz w:val="16"/>
                <w:szCs w:val="16"/>
                <w:rtl w:val="0"/>
                <w:lang w:val="es-ES_tradnl"/>
              </w:rPr>
              <w:t>€</w:t>
            </w:r>
          </w:p>
        </w:tc>
        <w:tc>
          <w:tcPr>
            <w:tcW w:type="dxa" w:w="3273"/>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 xml:space="preserve">Net profit </w:t>
            </w:r>
            <w:r>
              <w:rPr>
                <w:rFonts w:ascii="Helvetica Neue" w:hAnsi="Helvetica Neue" w:hint="default"/>
                <w:sz w:val="16"/>
                <w:szCs w:val="16"/>
                <w:rtl w:val="0"/>
                <w:lang w:val="es-ES_tradnl"/>
              </w:rPr>
              <w:t xml:space="preserve">€ </w:t>
            </w:r>
          </w:p>
        </w:tc>
      </w:tr>
      <w:tr>
        <w:tblPrEx>
          <w:shd w:val="clear" w:color="auto" w:fill="ced7e7"/>
        </w:tblPrEx>
        <w:trPr>
          <w:trHeight w:val="440" w:hRule="atLeast"/>
        </w:trPr>
        <w:tc>
          <w:tcPr>
            <w:tcW w:type="dxa" w:w="8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64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59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72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2011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2012</w:t>
            </w: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2013</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2014</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2015</w:t>
            </w:r>
          </w:p>
        </w:tc>
        <w:tc>
          <w:tcPr>
            <w:tcW w:type="dxa" w:w="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2016</w:t>
            </w: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2017</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2011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2012</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2013</w:t>
            </w:r>
          </w:p>
        </w:tc>
        <w:tc>
          <w:tcPr>
            <w:tcW w:type="dxa" w:w="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2014</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2015</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2016</w:t>
            </w:r>
          </w:p>
        </w:tc>
        <w:tc>
          <w:tcPr>
            <w:tcW w:type="dxa" w:w="4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2017</w:t>
            </w:r>
          </w:p>
        </w:tc>
      </w:tr>
      <w:tr>
        <w:tblPrEx>
          <w:shd w:val="clear" w:color="auto" w:fill="ced7e7"/>
        </w:tblPrEx>
        <w:trPr>
          <w:trHeight w:val="406" w:hRule="atLeast"/>
        </w:trPr>
        <w:tc>
          <w:tcPr>
            <w:tcW w:type="dxa" w:w="8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 xml:space="preserve">Hola </w:t>
            </w:r>
          </w:p>
        </w:tc>
        <w:tc>
          <w:tcPr>
            <w:tcW w:type="dxa" w:w="6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 xml:space="preserve">Madrid </w:t>
            </w:r>
          </w:p>
        </w:tc>
        <w:tc>
          <w:tcPr>
            <w:tcW w:type="dxa" w:w="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4</w:t>
            </w:r>
          </w:p>
        </w:tc>
        <w:tc>
          <w:tcPr>
            <w:tcW w:type="dxa" w:w="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 xml:space="preserve">Hola </w:t>
            </w:r>
          </w:p>
        </w:tc>
        <w:tc>
          <w:tcPr>
            <w:tcW w:type="dxa" w:w="4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94</w:t>
            </w: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81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91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91</w:t>
            </w:r>
          </w:p>
        </w:tc>
        <w:tc>
          <w:tcPr>
            <w:tcW w:type="dxa" w:w="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87</w:t>
            </w: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3</w:t>
            </w:r>
          </w:p>
        </w:tc>
        <w:tc>
          <w:tcPr>
            <w:tcW w:type="dxa" w:w="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-0.6</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w:t>
            </w:r>
          </w:p>
        </w:tc>
        <w:tc>
          <w:tcPr>
            <w:tcW w:type="dxa" w:w="4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r>
      <w:tr>
        <w:tblPrEx>
          <w:shd w:val="clear" w:color="auto" w:fill="ced7e7"/>
        </w:tblPrEx>
        <w:trPr>
          <w:trHeight w:val="606" w:hRule="atLeast"/>
        </w:trPr>
        <w:tc>
          <w:tcPr>
            <w:tcW w:type="dxa" w:w="8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Hearst Espa</w:t>
            </w:r>
            <w:r>
              <w:rPr>
                <w:rFonts w:ascii="Helvetica Neue" w:hAnsi="Helvetica Neue" w:hint="default"/>
                <w:sz w:val="16"/>
                <w:szCs w:val="16"/>
                <w:rtl w:val="0"/>
                <w:lang w:val="es-ES_tradnl"/>
              </w:rPr>
              <w:t>ñ</w:t>
            </w:r>
            <w:r>
              <w:rPr>
                <w:rFonts w:ascii="Helvetica Neue" w:hAnsi="Helvetica Neue"/>
                <w:sz w:val="16"/>
                <w:szCs w:val="16"/>
                <w:rtl w:val="0"/>
                <w:lang w:val="es-ES_tradnl"/>
              </w:rPr>
              <w:t>a</w:t>
            </w:r>
          </w:p>
        </w:tc>
        <w:tc>
          <w:tcPr>
            <w:tcW w:type="dxa" w:w="6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Madrid</w:t>
            </w:r>
          </w:p>
        </w:tc>
        <w:tc>
          <w:tcPr>
            <w:tcW w:type="dxa" w:w="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16</w:t>
            </w:r>
          </w:p>
        </w:tc>
        <w:tc>
          <w:tcPr>
            <w:tcW w:type="dxa" w:w="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Diez Minutos</w:t>
            </w:r>
          </w:p>
        </w:tc>
        <w:tc>
          <w:tcPr>
            <w:tcW w:type="dxa" w:w="4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92</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71</w:t>
            </w: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62</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60</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60</w:t>
            </w:r>
          </w:p>
        </w:tc>
        <w:tc>
          <w:tcPr>
            <w:tcW w:type="dxa" w:w="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60</w:t>
            </w: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5</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10</w:t>
            </w:r>
          </w:p>
        </w:tc>
        <w:tc>
          <w:tcPr>
            <w:tcW w:type="dxa" w:w="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w:t>
            </w:r>
          </w:p>
        </w:tc>
        <w:tc>
          <w:tcPr>
            <w:tcW w:type="dxa" w:w="4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r>
      <w:tr>
        <w:tblPrEx>
          <w:shd w:val="clear" w:color="auto" w:fill="ced7e7"/>
        </w:tblPrEx>
        <w:trPr>
          <w:trHeight w:val="406" w:hRule="atLeast"/>
        </w:trPr>
        <w:tc>
          <w:tcPr>
            <w:tcW w:type="dxa" w:w="8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RBA</w:t>
            </w:r>
          </w:p>
        </w:tc>
        <w:tc>
          <w:tcPr>
            <w:tcW w:type="dxa" w:w="6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Barcelona</w:t>
            </w:r>
          </w:p>
        </w:tc>
        <w:tc>
          <w:tcPr>
            <w:tcW w:type="dxa" w:w="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20</w:t>
            </w:r>
          </w:p>
        </w:tc>
        <w:tc>
          <w:tcPr>
            <w:tcW w:type="dxa" w:w="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 xml:space="preserve">Lecturas </w:t>
            </w:r>
          </w:p>
        </w:tc>
        <w:tc>
          <w:tcPr>
            <w:tcW w:type="dxa" w:w="4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79</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67</w:t>
            </w: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60</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61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58</w:t>
            </w:r>
          </w:p>
        </w:tc>
        <w:tc>
          <w:tcPr>
            <w:tcW w:type="dxa" w:w="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55</w:t>
            </w: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5</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5</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5</w:t>
            </w:r>
          </w:p>
        </w:tc>
        <w:tc>
          <w:tcPr>
            <w:tcW w:type="dxa" w:w="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6</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4</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4</w:t>
            </w:r>
          </w:p>
        </w:tc>
        <w:tc>
          <w:tcPr>
            <w:tcW w:type="dxa" w:w="4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r>
      <w:tr>
        <w:tblPrEx>
          <w:shd w:val="clear" w:color="auto" w:fill="ced7e7"/>
        </w:tblPrEx>
        <w:trPr>
          <w:trHeight w:val="606" w:hRule="atLeast"/>
        </w:trPr>
        <w:tc>
          <w:tcPr>
            <w:tcW w:type="dxa" w:w="8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Cond</w:t>
            </w:r>
            <w:r>
              <w:rPr>
                <w:rFonts w:ascii="Helvetica Neue" w:hAnsi="Helvetica Neue" w:hint="default"/>
                <w:sz w:val="16"/>
                <w:szCs w:val="16"/>
                <w:rtl w:val="0"/>
                <w:lang w:val="es-ES_tradnl"/>
              </w:rPr>
              <w:t xml:space="preserve">é </w:t>
            </w:r>
            <w:r>
              <w:rPr>
                <w:rFonts w:ascii="Helvetica Neue" w:hAnsi="Helvetica Neue"/>
                <w:sz w:val="16"/>
                <w:szCs w:val="16"/>
                <w:rtl w:val="0"/>
                <w:lang w:val="es-ES_tradnl"/>
              </w:rPr>
              <w:t>Nast Espa</w:t>
            </w:r>
            <w:r>
              <w:rPr>
                <w:rFonts w:ascii="Helvetica Neue" w:hAnsi="Helvetica Neue" w:hint="default"/>
                <w:sz w:val="16"/>
                <w:szCs w:val="16"/>
                <w:rtl w:val="0"/>
                <w:lang w:val="es-ES_tradnl"/>
              </w:rPr>
              <w:t>ñ</w:t>
            </w:r>
            <w:r>
              <w:rPr>
                <w:rFonts w:ascii="Helvetica Neue" w:hAnsi="Helvetica Neue"/>
                <w:sz w:val="16"/>
                <w:szCs w:val="16"/>
                <w:rtl w:val="0"/>
                <w:lang w:val="es-ES_tradnl"/>
              </w:rPr>
              <w:t>a</w:t>
            </w:r>
          </w:p>
        </w:tc>
        <w:tc>
          <w:tcPr>
            <w:tcW w:type="dxa" w:w="6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Madrid</w:t>
            </w:r>
          </w:p>
        </w:tc>
        <w:tc>
          <w:tcPr>
            <w:tcW w:type="dxa" w:w="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Glamour</w:t>
            </w:r>
          </w:p>
        </w:tc>
        <w:tc>
          <w:tcPr>
            <w:tcW w:type="dxa" w:w="4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55</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52</w:t>
            </w: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45</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44</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45</w:t>
            </w:r>
          </w:p>
        </w:tc>
        <w:tc>
          <w:tcPr>
            <w:tcW w:type="dxa" w:w="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45</w:t>
            </w: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-5</w:t>
            </w:r>
          </w:p>
        </w:tc>
        <w:tc>
          <w:tcPr>
            <w:tcW w:type="dxa" w:w="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-0.3</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0.2</w:t>
            </w:r>
          </w:p>
        </w:tc>
        <w:tc>
          <w:tcPr>
            <w:tcW w:type="dxa" w:w="4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r>
      <w:tr>
        <w:tblPrEx>
          <w:shd w:val="clear" w:color="auto" w:fill="ced7e7"/>
        </w:tblPrEx>
        <w:trPr>
          <w:trHeight w:val="406" w:hRule="atLeast"/>
        </w:trPr>
        <w:tc>
          <w:tcPr>
            <w:tcW w:type="dxa" w:w="8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Heres</w:t>
            </w:r>
          </w:p>
        </w:tc>
        <w:tc>
          <w:tcPr>
            <w:tcW w:type="dxa" w:w="6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Barcelona</w:t>
            </w:r>
          </w:p>
        </w:tc>
        <w:tc>
          <w:tcPr>
            <w:tcW w:type="dxa" w:w="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6</w:t>
            </w:r>
          </w:p>
        </w:tc>
        <w:tc>
          <w:tcPr>
            <w:tcW w:type="dxa" w:w="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Pronto</w:t>
            </w:r>
          </w:p>
        </w:tc>
        <w:tc>
          <w:tcPr>
            <w:tcW w:type="dxa" w:w="4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34</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32</w:t>
            </w: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31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29</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29</w:t>
            </w:r>
          </w:p>
        </w:tc>
        <w:tc>
          <w:tcPr>
            <w:tcW w:type="dxa" w:w="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28</w:t>
            </w: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12</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12</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9</w:t>
            </w:r>
          </w:p>
        </w:tc>
        <w:tc>
          <w:tcPr>
            <w:tcW w:type="dxa" w:w="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9</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5</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7</w:t>
            </w:r>
          </w:p>
        </w:tc>
        <w:tc>
          <w:tcPr>
            <w:tcW w:type="dxa" w:w="4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r>
      <w:tr>
        <w:tblPrEx>
          <w:shd w:val="clear" w:color="auto" w:fill="ced7e7"/>
        </w:tblPrEx>
        <w:trPr>
          <w:trHeight w:val="406" w:hRule="atLeast"/>
        </w:trPr>
        <w:tc>
          <w:tcPr>
            <w:tcW w:type="dxa" w:w="8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Motorpress</w:t>
            </w:r>
          </w:p>
        </w:tc>
        <w:tc>
          <w:tcPr>
            <w:tcW w:type="dxa" w:w="6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 xml:space="preserve">Madrid </w:t>
            </w:r>
          </w:p>
        </w:tc>
        <w:tc>
          <w:tcPr>
            <w:tcW w:type="dxa" w:w="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14</w:t>
            </w:r>
          </w:p>
        </w:tc>
        <w:tc>
          <w:tcPr>
            <w:tcW w:type="dxa" w:w="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Autom</w:t>
            </w:r>
            <w:r>
              <w:rPr>
                <w:rFonts w:ascii="Helvetica Neue" w:hAnsi="Helvetica Neue" w:hint="default"/>
                <w:sz w:val="16"/>
                <w:szCs w:val="16"/>
                <w:rtl w:val="0"/>
                <w:lang w:val="es-ES_tradnl"/>
              </w:rPr>
              <w:t>ó</w:t>
            </w:r>
            <w:r>
              <w:rPr>
                <w:rFonts w:ascii="Helvetica Neue" w:hAnsi="Helvetica Neue"/>
                <w:sz w:val="16"/>
                <w:szCs w:val="16"/>
                <w:rtl w:val="0"/>
                <w:lang w:val="es-ES_tradnl"/>
              </w:rPr>
              <w:t>vil</w:t>
            </w:r>
          </w:p>
        </w:tc>
        <w:tc>
          <w:tcPr>
            <w:tcW w:type="dxa" w:w="4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29</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25</w:t>
            </w: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23</w:t>
            </w:r>
          </w:p>
        </w:tc>
        <w:tc>
          <w:tcPr>
            <w:tcW w:type="dxa" w:w="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22</w:t>
            </w: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-5</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-4</w:t>
            </w:r>
          </w:p>
        </w:tc>
        <w:tc>
          <w:tcPr>
            <w:tcW w:type="dxa" w:w="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-5</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-0.6</w:t>
            </w:r>
          </w:p>
        </w:tc>
        <w:tc>
          <w:tcPr>
            <w:tcW w:type="dxa" w:w="4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r>
      <w:tr>
        <w:tblPrEx>
          <w:shd w:val="clear" w:color="auto" w:fill="ced7e7"/>
        </w:tblPrEx>
        <w:trPr>
          <w:trHeight w:val="406" w:hRule="atLeast"/>
        </w:trPr>
        <w:tc>
          <w:tcPr>
            <w:tcW w:type="dxa" w:w="8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Axel Springer</w:t>
            </w:r>
          </w:p>
        </w:tc>
        <w:tc>
          <w:tcPr>
            <w:tcW w:type="dxa" w:w="6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Madrid</w:t>
            </w:r>
          </w:p>
        </w:tc>
        <w:tc>
          <w:tcPr>
            <w:tcW w:type="dxa" w:w="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w:t>
            </w:r>
          </w:p>
        </w:tc>
        <w:tc>
          <w:tcPr>
            <w:tcW w:type="dxa" w:w="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Auto Bild</w:t>
            </w:r>
          </w:p>
        </w:tc>
        <w:tc>
          <w:tcPr>
            <w:tcW w:type="dxa" w:w="4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16</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12</w:t>
            </w: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8</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7</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7</w:t>
            </w:r>
          </w:p>
        </w:tc>
        <w:tc>
          <w:tcPr>
            <w:tcW w:type="dxa" w:w="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8</w:t>
            </w: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8</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-0.8</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-3</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-3</w:t>
            </w:r>
          </w:p>
        </w:tc>
        <w:tc>
          <w:tcPr>
            <w:tcW w:type="dxa" w:w="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-0.3</w:t>
            </w:r>
          </w:p>
        </w:tc>
      </w:tr>
      <w:tr>
        <w:tblPrEx>
          <w:shd w:val="clear" w:color="auto" w:fill="ced7e7"/>
        </w:tblPrEx>
        <w:trPr>
          <w:trHeight w:val="606" w:hRule="atLeast"/>
        </w:trPr>
        <w:tc>
          <w:tcPr>
            <w:tcW w:type="dxa" w:w="8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Grupo V</w:t>
            </w:r>
          </w:p>
        </w:tc>
        <w:tc>
          <w:tcPr>
            <w:tcW w:type="dxa" w:w="6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Madrid</w:t>
            </w:r>
          </w:p>
        </w:tc>
        <w:tc>
          <w:tcPr>
            <w:tcW w:type="dxa" w:w="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10</w:t>
            </w:r>
          </w:p>
        </w:tc>
        <w:tc>
          <w:tcPr>
            <w:tcW w:type="dxa" w:w="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 xml:space="preserve">Alta Gama Motor </w:t>
            </w:r>
          </w:p>
        </w:tc>
        <w:tc>
          <w:tcPr>
            <w:tcW w:type="dxa" w:w="4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14</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14</w:t>
            </w: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10</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-.05</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-0.3</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4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-0.3</w:t>
            </w:r>
          </w:p>
        </w:tc>
      </w:tr>
      <w:tr>
        <w:tblPrEx>
          <w:shd w:val="clear" w:color="auto" w:fill="ced7e7"/>
        </w:tblPrEx>
        <w:trPr>
          <w:trHeight w:val="406" w:hRule="atLeast"/>
        </w:trPr>
        <w:tc>
          <w:tcPr>
            <w:tcW w:type="dxa" w:w="8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Zinet</w:t>
            </w:r>
          </w:p>
        </w:tc>
        <w:tc>
          <w:tcPr>
            <w:tcW w:type="dxa" w:w="6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Madrid</w:t>
            </w:r>
          </w:p>
        </w:tc>
        <w:tc>
          <w:tcPr>
            <w:tcW w:type="dxa" w:w="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6</w:t>
            </w:r>
          </w:p>
        </w:tc>
        <w:tc>
          <w:tcPr>
            <w:tcW w:type="dxa" w:w="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Marie Claire</w:t>
            </w:r>
          </w:p>
        </w:tc>
        <w:tc>
          <w:tcPr>
            <w:tcW w:type="dxa" w:w="4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7</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7</w:t>
            </w: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5</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6</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6</w:t>
            </w:r>
          </w:p>
        </w:tc>
        <w:tc>
          <w:tcPr>
            <w:tcW w:type="dxa" w:w="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7</w:t>
            </w: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-5</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w:t>
            </w:r>
          </w:p>
        </w:tc>
        <w:tc>
          <w:tcPr>
            <w:tcW w:type="dxa" w:w="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-0.4</w:t>
            </w:r>
          </w:p>
        </w:tc>
        <w:tc>
          <w:tcPr>
            <w:tcW w:type="dxa" w:w="4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r>
      <w:tr>
        <w:tblPrEx>
          <w:shd w:val="clear" w:color="auto" w:fill="ced7e7"/>
        </w:tblPrEx>
        <w:trPr>
          <w:trHeight w:val="806" w:hRule="atLeast"/>
        </w:trPr>
        <w:tc>
          <w:tcPr>
            <w:tcW w:type="dxa" w:w="8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Prisma Publicaciones 2002</w:t>
            </w:r>
          </w:p>
        </w:tc>
        <w:tc>
          <w:tcPr>
            <w:tcW w:type="dxa" w:w="6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Barcelona</w:t>
            </w:r>
          </w:p>
        </w:tc>
        <w:tc>
          <w:tcPr>
            <w:tcW w:type="dxa" w:w="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3</w:t>
            </w:r>
          </w:p>
        </w:tc>
        <w:tc>
          <w:tcPr>
            <w:tcW w:type="dxa" w:w="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Historia y Vida</w:t>
            </w:r>
          </w:p>
        </w:tc>
        <w:tc>
          <w:tcPr>
            <w:tcW w:type="dxa" w:w="4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6</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6</w:t>
            </w: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12</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9</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8</w:t>
            </w:r>
          </w:p>
        </w:tc>
        <w:tc>
          <w:tcPr>
            <w:tcW w:type="dxa" w:w="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8</w:t>
            </w: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-0.4</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-0.2</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-3</w:t>
            </w:r>
          </w:p>
        </w:tc>
        <w:tc>
          <w:tcPr>
            <w:tcW w:type="dxa" w:w="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w:t>
            </w:r>
          </w:p>
        </w:tc>
        <w:tc>
          <w:tcPr>
            <w:tcW w:type="dxa" w:w="4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r>
      <w:tr>
        <w:tblPrEx>
          <w:shd w:val="clear" w:color="auto" w:fill="ced7e7"/>
        </w:tblPrEx>
        <w:trPr>
          <w:trHeight w:val="406" w:hRule="atLeast"/>
        </w:trPr>
        <w:tc>
          <w:tcPr>
            <w:tcW w:type="dxa" w:w="8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Luike</w:t>
            </w:r>
          </w:p>
        </w:tc>
        <w:tc>
          <w:tcPr>
            <w:tcW w:type="dxa" w:w="6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Madrid</w:t>
            </w:r>
          </w:p>
        </w:tc>
        <w:tc>
          <w:tcPr>
            <w:tcW w:type="dxa" w:w="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w:t>
            </w:r>
          </w:p>
        </w:tc>
        <w:tc>
          <w:tcPr>
            <w:tcW w:type="dxa" w:w="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Autof</w:t>
            </w:r>
            <w:r>
              <w:rPr>
                <w:rFonts w:ascii="Helvetica Neue" w:hAnsi="Helvetica Neue" w:hint="default"/>
                <w:sz w:val="16"/>
                <w:szCs w:val="16"/>
                <w:rtl w:val="0"/>
                <w:lang w:val="es-ES_tradnl"/>
              </w:rPr>
              <w:t>á</w:t>
            </w:r>
            <w:r>
              <w:rPr>
                <w:rFonts w:ascii="Helvetica Neue" w:hAnsi="Helvetica Neue"/>
                <w:sz w:val="16"/>
                <w:szCs w:val="16"/>
                <w:rtl w:val="0"/>
                <w:lang w:val="es-ES_tradnl"/>
              </w:rPr>
              <w:t>cil</w:t>
            </w:r>
          </w:p>
        </w:tc>
        <w:tc>
          <w:tcPr>
            <w:tcW w:type="dxa" w:w="4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5</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4</w:t>
            </w: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3</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3</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3</w:t>
            </w:r>
          </w:p>
        </w:tc>
        <w:tc>
          <w:tcPr>
            <w:tcW w:type="dxa" w:w="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4</w:t>
            </w: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3</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-0.2</w:t>
            </w:r>
          </w:p>
        </w:tc>
        <w:tc>
          <w:tcPr>
            <w:tcW w:type="dxa" w:w="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0.2</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r>
      <w:tr>
        <w:tblPrEx>
          <w:shd w:val="clear" w:color="auto" w:fill="ced7e7"/>
        </w:tblPrEx>
        <w:trPr>
          <w:trHeight w:val="406" w:hRule="atLeast"/>
        </w:trPr>
        <w:tc>
          <w:tcPr>
            <w:tcW w:type="dxa" w:w="8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Premsa d</w:t>
            </w:r>
            <w:r>
              <w:rPr>
                <w:rFonts w:ascii="Helvetica Neue" w:hAnsi="Helvetica Neue" w:hint="default"/>
                <w:sz w:val="16"/>
                <w:szCs w:val="16"/>
                <w:rtl w:val="0"/>
                <w:lang w:val="es-ES_tradnl"/>
              </w:rPr>
              <w:t>´</w:t>
            </w:r>
            <w:r>
              <w:rPr>
                <w:rFonts w:ascii="Helvetica Neue" w:hAnsi="Helvetica Neue"/>
                <w:sz w:val="16"/>
                <w:szCs w:val="16"/>
                <w:rtl w:val="0"/>
                <w:lang w:val="es-ES_tradnl"/>
              </w:rPr>
              <w:t>Osona</w:t>
            </w:r>
          </w:p>
        </w:tc>
        <w:tc>
          <w:tcPr>
            <w:tcW w:type="dxa" w:w="6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Barcelona</w:t>
            </w:r>
          </w:p>
        </w:tc>
        <w:tc>
          <w:tcPr>
            <w:tcW w:type="dxa" w:w="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w:t>
            </w:r>
          </w:p>
        </w:tc>
        <w:tc>
          <w:tcPr>
            <w:tcW w:type="dxa" w:w="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El Nou 9</w:t>
            </w:r>
          </w:p>
        </w:tc>
        <w:tc>
          <w:tcPr>
            <w:tcW w:type="dxa" w:w="4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4</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4</w:t>
            </w: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3</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3</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4</w:t>
            </w:r>
          </w:p>
        </w:tc>
        <w:tc>
          <w:tcPr>
            <w:tcW w:type="dxa" w:w="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4</w:t>
            </w: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4</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0.2</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0.2</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0.2</w:t>
            </w:r>
          </w:p>
        </w:tc>
      </w:tr>
      <w:tr>
        <w:tblPrEx>
          <w:shd w:val="clear" w:color="auto" w:fill="ced7e7"/>
        </w:tblPrEx>
        <w:trPr>
          <w:trHeight w:val="406" w:hRule="atLeast"/>
        </w:trPr>
        <w:tc>
          <w:tcPr>
            <w:tcW w:type="dxa" w:w="8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Curt Edici</w:t>
            </w:r>
            <w:r>
              <w:rPr>
                <w:rFonts w:ascii="Helvetica Neue" w:hAnsi="Helvetica Neue" w:hint="default"/>
                <w:sz w:val="16"/>
                <w:szCs w:val="16"/>
                <w:rtl w:val="0"/>
                <w:lang w:val="es-ES_tradnl"/>
              </w:rPr>
              <w:t>ó</w:t>
            </w:r>
            <w:r>
              <w:rPr>
                <w:rFonts w:ascii="Helvetica Neue" w:hAnsi="Helvetica Neue"/>
                <w:sz w:val="16"/>
                <w:szCs w:val="16"/>
                <w:rtl w:val="0"/>
                <w:lang w:val="es-ES_tradnl"/>
              </w:rPr>
              <w:t xml:space="preserve">ns </w:t>
            </w:r>
          </w:p>
        </w:tc>
        <w:tc>
          <w:tcPr>
            <w:tcW w:type="dxa" w:w="6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Barcelona</w:t>
            </w:r>
          </w:p>
        </w:tc>
        <w:tc>
          <w:tcPr>
            <w:tcW w:type="dxa" w:w="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Skipper</w:t>
            </w:r>
          </w:p>
        </w:tc>
        <w:tc>
          <w:tcPr>
            <w:tcW w:type="dxa" w:w="4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3</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w:t>
            </w: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w:t>
            </w:r>
          </w:p>
        </w:tc>
        <w:tc>
          <w:tcPr>
            <w:tcW w:type="dxa" w:w="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w:t>
            </w: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-0.3</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-0.2</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-0.3</w:t>
            </w:r>
          </w:p>
        </w:tc>
        <w:tc>
          <w:tcPr>
            <w:tcW w:type="dxa" w:w="4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-0.2</w:t>
            </w:r>
          </w:p>
        </w:tc>
      </w:tr>
      <w:tr>
        <w:tblPrEx>
          <w:shd w:val="clear" w:color="auto" w:fill="ced7e7"/>
        </w:tblPrEx>
        <w:trPr>
          <w:trHeight w:val="1006" w:hRule="atLeast"/>
        </w:trPr>
        <w:tc>
          <w:tcPr>
            <w:tcW w:type="dxa" w:w="8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Prensa Cient</w:t>
            </w:r>
            <w:r>
              <w:rPr>
                <w:rFonts w:ascii="Helvetica Neue" w:hAnsi="Helvetica Neue" w:hint="default"/>
                <w:sz w:val="16"/>
                <w:szCs w:val="16"/>
                <w:rtl w:val="0"/>
                <w:lang w:val="es-ES_tradnl"/>
              </w:rPr>
              <w:t>í</w:t>
            </w:r>
            <w:r>
              <w:rPr>
                <w:rFonts w:ascii="Helvetica Neue" w:hAnsi="Helvetica Neue"/>
                <w:sz w:val="16"/>
                <w:szCs w:val="16"/>
                <w:rtl w:val="0"/>
                <w:lang w:val="es-ES_tradnl"/>
              </w:rPr>
              <w:t>fica SA</w:t>
            </w:r>
          </w:p>
        </w:tc>
        <w:tc>
          <w:tcPr>
            <w:tcW w:type="dxa" w:w="6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Barcelona</w:t>
            </w:r>
          </w:p>
        </w:tc>
        <w:tc>
          <w:tcPr>
            <w:tcW w:type="dxa" w:w="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Investigaci</w:t>
            </w:r>
            <w:r>
              <w:rPr>
                <w:rFonts w:ascii="Helvetica Neue" w:hAnsi="Helvetica Neue" w:hint="default"/>
                <w:sz w:val="16"/>
                <w:szCs w:val="16"/>
                <w:rtl w:val="0"/>
                <w:lang w:val="es-ES_tradnl"/>
              </w:rPr>
              <w:t>ó</w:t>
            </w:r>
            <w:r>
              <w:rPr>
                <w:rFonts w:ascii="Helvetica Neue" w:hAnsi="Helvetica Neue"/>
                <w:sz w:val="16"/>
                <w:szCs w:val="16"/>
                <w:rtl w:val="0"/>
                <w:lang w:val="es-ES_tradnl"/>
              </w:rPr>
              <w:t>n y Ciencia</w:t>
            </w:r>
          </w:p>
        </w:tc>
        <w:tc>
          <w:tcPr>
            <w:tcW w:type="dxa" w:w="4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r>
      <w:tr>
        <w:tblPrEx>
          <w:shd w:val="clear" w:color="auto" w:fill="ced7e7"/>
        </w:tblPrEx>
        <w:trPr>
          <w:trHeight w:val="1206" w:hRule="atLeast"/>
        </w:trPr>
        <w:tc>
          <w:tcPr>
            <w:tcW w:type="dxa" w:w="8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Grupo de Comunicaci</w:t>
            </w:r>
            <w:r>
              <w:rPr>
                <w:rFonts w:ascii="Helvetica Neue" w:hAnsi="Helvetica Neue" w:hint="default"/>
                <w:sz w:val="16"/>
                <w:szCs w:val="16"/>
                <w:rtl w:val="0"/>
                <w:lang w:val="es-ES_tradnl"/>
              </w:rPr>
              <w:t>ó</w:t>
            </w:r>
            <w:r>
              <w:rPr>
                <w:rFonts w:ascii="Helvetica Neue" w:hAnsi="Helvetica Neue"/>
                <w:sz w:val="16"/>
                <w:szCs w:val="16"/>
                <w:rtl w:val="0"/>
                <w:lang w:val="es-ES_tradnl"/>
              </w:rPr>
              <w:t>n Sexta Marcha</w:t>
            </w:r>
          </w:p>
        </w:tc>
        <w:tc>
          <w:tcPr>
            <w:tcW w:type="dxa" w:w="6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 xml:space="preserve">Madrid </w:t>
            </w:r>
          </w:p>
        </w:tc>
        <w:tc>
          <w:tcPr>
            <w:tcW w:type="dxa" w:w="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Motor 16</w:t>
            </w:r>
          </w:p>
        </w:tc>
        <w:tc>
          <w:tcPr>
            <w:tcW w:type="dxa" w:w="4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r>
      <w:tr>
        <w:tblPrEx>
          <w:shd w:val="clear" w:color="auto" w:fill="ced7e7"/>
        </w:tblPrEx>
        <w:trPr>
          <w:trHeight w:val="406" w:hRule="atLeast"/>
        </w:trPr>
        <w:tc>
          <w:tcPr>
            <w:tcW w:type="dxa" w:w="8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Luxury</w:t>
            </w:r>
          </w:p>
        </w:tc>
        <w:tc>
          <w:tcPr>
            <w:tcW w:type="dxa" w:w="6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Madrid</w:t>
            </w:r>
          </w:p>
        </w:tc>
        <w:tc>
          <w:tcPr>
            <w:tcW w:type="dxa" w:w="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Gentleman</w:t>
            </w:r>
          </w:p>
        </w:tc>
        <w:tc>
          <w:tcPr>
            <w:tcW w:type="dxa" w:w="4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w:t>
            </w:r>
          </w:p>
        </w:tc>
        <w:tc>
          <w:tcPr>
            <w:tcW w:type="dxa" w:w="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w:t>
            </w: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0.2</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r>
      <w:tr>
        <w:tblPrEx>
          <w:shd w:val="clear" w:color="auto" w:fill="ced7e7"/>
        </w:tblPrEx>
        <w:trPr>
          <w:trHeight w:val="406" w:hRule="atLeast"/>
        </w:trPr>
        <w:tc>
          <w:tcPr>
            <w:tcW w:type="dxa" w:w="8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Spain Media</w:t>
            </w:r>
          </w:p>
        </w:tc>
        <w:tc>
          <w:tcPr>
            <w:tcW w:type="dxa" w:w="6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Madrid</w:t>
            </w:r>
          </w:p>
        </w:tc>
        <w:tc>
          <w:tcPr>
            <w:tcW w:type="dxa" w:w="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w:t>
            </w:r>
          </w:p>
        </w:tc>
        <w:tc>
          <w:tcPr>
            <w:tcW w:type="dxa" w:w="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Forbes</w:t>
            </w:r>
          </w:p>
        </w:tc>
        <w:tc>
          <w:tcPr>
            <w:tcW w:type="dxa" w:w="4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3</w:t>
            </w:r>
          </w:p>
        </w:tc>
        <w:tc>
          <w:tcPr>
            <w:tcW w:type="dxa" w:w="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3</w:t>
            </w: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4</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0.3</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0.2</w:t>
            </w:r>
          </w:p>
        </w:tc>
        <w:tc>
          <w:tcPr>
            <w:tcW w:type="dxa" w:w="4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0.2</w:t>
            </w:r>
          </w:p>
        </w:tc>
      </w:tr>
      <w:tr>
        <w:tblPrEx>
          <w:shd w:val="clear" w:color="auto" w:fill="ced7e7"/>
        </w:tblPrEx>
        <w:trPr>
          <w:trHeight w:val="406" w:hRule="atLeast"/>
        </w:trPr>
        <w:tc>
          <w:tcPr>
            <w:tcW w:type="dxa" w:w="8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Cavall Fort</w:t>
            </w:r>
          </w:p>
        </w:tc>
        <w:tc>
          <w:tcPr>
            <w:tcW w:type="dxa" w:w="6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Barcelona</w:t>
            </w:r>
          </w:p>
        </w:tc>
        <w:tc>
          <w:tcPr>
            <w:tcW w:type="dxa" w:w="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w:t>
            </w:r>
          </w:p>
        </w:tc>
        <w:tc>
          <w:tcPr>
            <w:tcW w:type="dxa" w:w="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Cavall Fort</w:t>
            </w:r>
          </w:p>
        </w:tc>
        <w:tc>
          <w:tcPr>
            <w:tcW w:type="dxa" w:w="4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r>
      <w:tr>
        <w:tblPrEx>
          <w:shd w:val="clear" w:color="auto" w:fill="ced7e7"/>
        </w:tblPrEx>
        <w:trPr>
          <w:trHeight w:val="406" w:hRule="atLeast"/>
        </w:trPr>
        <w:tc>
          <w:tcPr>
            <w:tcW w:type="dxa" w:w="8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Spain Key</w:t>
            </w:r>
          </w:p>
        </w:tc>
        <w:tc>
          <w:tcPr>
            <w:tcW w:type="dxa" w:w="6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Valencia</w:t>
            </w:r>
          </w:p>
        </w:tc>
        <w:tc>
          <w:tcPr>
            <w:tcW w:type="dxa" w:w="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Avion Revue</w:t>
            </w:r>
          </w:p>
        </w:tc>
        <w:tc>
          <w:tcPr>
            <w:tcW w:type="dxa" w:w="4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r>
      <w:tr>
        <w:tblPrEx>
          <w:shd w:val="clear" w:color="auto" w:fill="ced7e7"/>
        </w:tblPrEx>
        <w:trPr>
          <w:trHeight w:val="606" w:hRule="atLeast"/>
        </w:trPr>
        <w:tc>
          <w:tcPr>
            <w:tcW w:type="dxa" w:w="8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Casual Magazines</w:t>
            </w:r>
          </w:p>
        </w:tc>
        <w:tc>
          <w:tcPr>
            <w:tcW w:type="dxa" w:w="6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Barcelona</w:t>
            </w:r>
          </w:p>
        </w:tc>
        <w:tc>
          <w:tcPr>
            <w:tcW w:type="dxa" w:w="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w:t>
            </w:r>
          </w:p>
        </w:tc>
        <w:tc>
          <w:tcPr>
            <w:tcW w:type="dxa" w:w="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 xml:space="preserve">Clio </w:t>
            </w:r>
          </w:p>
        </w:tc>
        <w:tc>
          <w:tcPr>
            <w:tcW w:type="dxa" w:w="4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0.4</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0.9</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4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w:t>
            </w:r>
          </w:p>
        </w:tc>
      </w:tr>
    </w:tbl>
    <w:p>
      <w:pPr>
        <w:pStyle w:val="Body A"/>
        <w:widowControl w:val="0"/>
        <w:ind w:left="216" w:hanging="216"/>
        <w:rPr>
          <w:rFonts w:ascii="Cambria" w:cs="Cambria" w:hAnsi="Cambria" w:eastAsia="Cambria"/>
          <w:b w:val="1"/>
          <w:bCs w:val="1"/>
          <w:sz w:val="20"/>
          <w:szCs w:val="20"/>
        </w:rPr>
      </w:pPr>
    </w:p>
    <w:p>
      <w:pPr>
        <w:pStyle w:val="Body A"/>
        <w:jc w:val="both"/>
        <w:rPr>
          <w:rFonts w:ascii="Helvetica Neue" w:cs="Helvetica Neue" w:hAnsi="Helvetica Neue" w:eastAsia="Helvetica Neue"/>
          <w:sz w:val="18"/>
          <w:szCs w:val="18"/>
        </w:rPr>
      </w:pPr>
      <w:r>
        <w:rPr>
          <w:rFonts w:ascii="Helvetica Neue" w:hAnsi="Helvetica Neue"/>
          <w:sz w:val="18"/>
          <w:szCs w:val="18"/>
          <w:rtl w:val="0"/>
          <w:lang w:val="en-US"/>
        </w:rPr>
        <w:t>Note: the data for the magazines of the groups Vocento, Unidad Editorial, Zeta, Prensa Ib</w:t>
      </w:r>
      <w:r>
        <w:rPr>
          <w:rFonts w:ascii="Helvetica Neue" w:hAnsi="Helvetica Neue" w:hint="default"/>
          <w:sz w:val="18"/>
          <w:szCs w:val="18"/>
          <w:rtl w:val="0"/>
          <w:lang w:val="fr-FR"/>
        </w:rPr>
        <w:t>é</w:t>
      </w:r>
      <w:r>
        <w:rPr>
          <w:rFonts w:ascii="Helvetica Neue" w:hAnsi="Helvetica Neue"/>
          <w:sz w:val="18"/>
          <w:szCs w:val="18"/>
          <w:rtl w:val="0"/>
          <w:lang w:val="it-IT"/>
        </w:rPr>
        <w:t xml:space="preserve">rica </w:t>
      </w:r>
      <w:r>
        <w:rPr>
          <w:rFonts w:ascii="Helvetica Neue" w:hAnsi="Helvetica Neue"/>
          <w:sz w:val="18"/>
          <w:szCs w:val="18"/>
          <w:rtl w:val="0"/>
          <w:lang w:val="en-US"/>
        </w:rPr>
        <w:t xml:space="preserve">and </w:t>
      </w:r>
      <w:r>
        <w:rPr>
          <w:rFonts w:ascii="Helvetica Neue" w:hAnsi="Helvetica Neue"/>
          <w:sz w:val="18"/>
          <w:szCs w:val="18"/>
          <w:rtl w:val="0"/>
          <w:lang w:val="it-IT"/>
        </w:rPr>
        <w:t xml:space="preserve">Henneo </w:t>
      </w:r>
      <w:r>
        <w:rPr>
          <w:rFonts w:ascii="Helvetica Neue" w:hAnsi="Helvetica Neue"/>
          <w:sz w:val="18"/>
          <w:szCs w:val="18"/>
          <w:rtl w:val="0"/>
          <w:lang w:val="en-US"/>
        </w:rPr>
        <w:t xml:space="preserve">refer to the sales in their overall print media business. </w:t>
      </w:r>
    </w:p>
    <w:p>
      <w:pPr>
        <w:pStyle w:val="Body A"/>
        <w:jc w:val="both"/>
        <w:rPr>
          <w:rFonts w:ascii="Helvetica Neue" w:cs="Helvetica Neue" w:hAnsi="Helvetica Neue" w:eastAsia="Helvetica Neue"/>
          <w:sz w:val="20"/>
          <w:szCs w:val="20"/>
          <w:lang w:val="de-DE"/>
        </w:rPr>
      </w:pPr>
      <w:r>
        <w:rPr>
          <w:rFonts w:ascii="Helvetica Neue" w:hAnsi="Helvetica Neue"/>
          <w:sz w:val="18"/>
          <w:szCs w:val="18"/>
          <w:rtl w:val="0"/>
          <w:lang w:val="en-US"/>
        </w:rPr>
        <w:t xml:space="preserve">Source: </w:t>
      </w:r>
      <w:r>
        <w:rPr>
          <w:rFonts w:ascii="Helvetica Neue" w:hAnsi="Helvetica Neue"/>
          <w:sz w:val="18"/>
          <w:szCs w:val="18"/>
          <w:rtl w:val="0"/>
          <w:lang w:val="da-DK"/>
        </w:rPr>
        <w:t xml:space="preserve">SABI </w:t>
      </w:r>
      <w:r>
        <w:rPr>
          <w:rFonts w:ascii="Helvetica Neue" w:hAnsi="Helvetica Neue"/>
          <w:sz w:val="18"/>
          <w:szCs w:val="18"/>
          <w:rtl w:val="0"/>
          <w:lang w:val="en-US"/>
        </w:rPr>
        <w:t xml:space="preserve">database and reports from </w:t>
      </w:r>
      <w:r>
        <w:rPr>
          <w:rFonts w:ascii="Helvetica Neue" w:hAnsi="Helvetica Neue"/>
          <w:sz w:val="18"/>
          <w:szCs w:val="18"/>
          <w:rtl w:val="0"/>
          <w:lang w:val="de-DE"/>
        </w:rPr>
        <w:t>CNMV</w:t>
      </w:r>
    </w:p>
    <w:p>
      <w:pPr>
        <w:pStyle w:val="Body A"/>
        <w:jc w:val="both"/>
        <w:rPr>
          <w:rFonts w:ascii="Arial" w:cs="Arial" w:hAnsi="Arial" w:eastAsia="Arial"/>
          <w:sz w:val="22"/>
          <w:szCs w:val="22"/>
        </w:rPr>
      </w:pPr>
    </w:p>
    <w:p>
      <w:pPr>
        <w:pStyle w:val="Body"/>
        <w:rPr>
          <w:rFonts w:ascii="Helvetica Neue" w:cs="Helvetica Neue" w:hAnsi="Helvetica Neue" w:eastAsia="Helvetica Neue"/>
          <w:i w:val="1"/>
          <w:iCs w:val="1"/>
          <w:sz w:val="28"/>
          <w:szCs w:val="28"/>
        </w:rPr>
      </w:pPr>
      <w:r>
        <w:rPr>
          <w:rFonts w:ascii="Helvetica Neue" w:hAnsi="Helvetica Neue"/>
          <w:i w:val="1"/>
          <w:iCs w:val="1"/>
          <w:sz w:val="28"/>
          <w:szCs w:val="28"/>
          <w:rtl w:val="0"/>
          <w:lang w:val="en-US"/>
        </w:rPr>
        <w:t>New Players</w:t>
      </w:r>
    </w:p>
    <w:p>
      <w:pPr>
        <w:pStyle w:val="Body"/>
        <w:jc w:val="both"/>
        <w:rPr>
          <w:rFonts w:ascii="Helvetica Neue" w:cs="Helvetica Neue" w:hAnsi="Helvetica Neue" w:eastAsia="Helvetica Neue"/>
        </w:rPr>
      </w:pPr>
      <w:r>
        <w:rPr>
          <w:rFonts w:ascii="Helvetica Neue" w:hAnsi="Helvetica Neue"/>
          <w:rtl w:val="0"/>
          <w:lang w:val="en-US"/>
        </w:rPr>
        <w:t xml:space="preserve">A clutch of new players have appeared on the Spanish online news market in the past decade, initiated and led in most cases by former managers in print media, most of them launched by journalists who used to work in traditional newsrooms. Many of them, including Elespanol.com, Elnacional.cat and </w:t>
      </w:r>
      <w:r>
        <w:rPr>
          <w:rFonts w:ascii="Helvetica Neue" w:cs="Helvetica Neue" w:hAnsi="Helvetica Neue" w:eastAsia="Helvetica Neue"/>
        </w:rPr>
        <w:fldChar w:fldCharType="begin" w:fldLock="0"/>
      </w:r>
      <w:r>
        <w:rPr>
          <w:rFonts w:ascii="Helvetica Neue" w:cs="Helvetica Neue" w:hAnsi="Helvetica Neue" w:eastAsia="Helvetica Neue"/>
        </w:rPr>
        <w:instrText xml:space="preserve"> HYPERLINK "http://infolibre.com"</w:instrText>
      </w:r>
      <w:r>
        <w:rPr>
          <w:rFonts w:ascii="Helvetica Neue" w:cs="Helvetica Neue" w:hAnsi="Helvetica Neue" w:eastAsia="Helvetica Neue"/>
        </w:rPr>
        <w:fldChar w:fldCharType="separate" w:fldLock="0"/>
      </w:r>
      <w:r>
        <w:rPr>
          <w:rFonts w:ascii="Helvetica Neue" w:hAnsi="Helvetica Neue"/>
          <w:rtl w:val="0"/>
          <w:lang w:val="en-US"/>
        </w:rPr>
        <w:t>infolibre.com</w:t>
      </w:r>
      <w:r>
        <w:rPr>
          <w:rFonts w:ascii="Helvetica Neue" w:cs="Helvetica Neue" w:hAnsi="Helvetica Neue" w:eastAsia="Helvetica Neue"/>
        </w:rPr>
        <w:fldChar w:fldCharType="end" w:fldLock="0"/>
      </w:r>
      <w:r>
        <w:rPr>
          <w:rFonts w:ascii="Helvetica Neue" w:hAnsi="Helvetica Neue"/>
          <w:rtl w:val="0"/>
          <w:lang w:val="en-US"/>
        </w:rPr>
        <w:t>, got financed in their early days through crowdfunding.</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b w:val="1"/>
          <w:bCs w:val="1"/>
          <w:shd w:val="clear" w:color="auto" w:fill="ffcf3f"/>
        </w:rPr>
      </w:pPr>
      <w:r>
        <w:rPr>
          <w:rFonts w:ascii="Helvetica Neue" w:hAnsi="Helvetica Neue"/>
          <w:b w:val="1"/>
          <w:bCs w:val="1"/>
          <w:shd w:val="clear" w:color="auto" w:fill="ffcf3f"/>
          <w:rtl w:val="0"/>
          <w:lang w:val="en-US"/>
        </w:rPr>
        <w:t>[we need a short financial analysis here focused on how these new players are doing financially and how they fund themselves now: are they mainly making money from subscriptions, ads or else?]</w:t>
      </w:r>
    </w:p>
    <w:p>
      <w:pPr>
        <w:pStyle w:val="Body"/>
        <w:jc w:val="both"/>
        <w:rPr>
          <w:rFonts w:ascii="Helvetica Neue" w:cs="Helvetica Neue" w:hAnsi="Helvetica Neue" w:eastAsia="Helvetica Neue"/>
        </w:rPr>
      </w:pPr>
    </w:p>
    <w:p>
      <w:pPr>
        <w:pStyle w:val="Body A"/>
        <w:spacing w:line="276" w:lineRule="auto"/>
        <w:jc w:val="both"/>
        <w:rPr>
          <w:rFonts w:ascii="Helvetica Neue" w:cs="Helvetica Neue" w:hAnsi="Helvetica Neue" w:eastAsia="Helvetica Neue"/>
          <w:b w:val="1"/>
          <w:bCs w:val="1"/>
          <w:sz w:val="24"/>
          <w:szCs w:val="24"/>
        </w:rPr>
      </w:pPr>
      <w:r>
        <w:rPr>
          <w:rFonts w:ascii="Helvetica Neue" w:hAnsi="Helvetica Neue"/>
          <w:b w:val="1"/>
          <w:bCs w:val="1"/>
          <w:sz w:val="24"/>
          <w:szCs w:val="24"/>
          <w:rtl w:val="0"/>
          <w:lang w:val="en-US"/>
        </w:rPr>
        <w:t>Monetizing the internet</w:t>
      </w:r>
    </w:p>
    <w:p>
      <w:pPr>
        <w:pStyle w:val="Body A"/>
        <w:jc w:val="both"/>
        <w:rPr>
          <w:rFonts w:ascii="Helvetica Neue" w:cs="Helvetica Neue" w:hAnsi="Helvetica Neue" w:eastAsia="Helvetica Neue"/>
          <w:b w:val="1"/>
          <w:bCs w:val="1"/>
          <w:sz w:val="20"/>
          <w:szCs w:val="20"/>
        </w:rPr>
      </w:pPr>
      <w:r>
        <w:rPr>
          <w:rFonts w:ascii="Helvetica Neue" w:hAnsi="Helvetica Neue"/>
          <w:b w:val="1"/>
          <w:bCs w:val="1"/>
          <w:sz w:val="22"/>
          <w:szCs w:val="22"/>
          <w:rtl w:val="0"/>
          <w:lang w:val="en-US"/>
        </w:rPr>
        <w:t xml:space="preserve">Key financial data for the largest online news portals, </w:t>
      </w:r>
      <w:r>
        <w:rPr>
          <w:rFonts w:ascii="Helvetica Neue" w:hAnsi="Helvetica Neue" w:hint="default"/>
          <w:b w:val="1"/>
          <w:bCs w:val="1"/>
          <w:sz w:val="22"/>
          <w:szCs w:val="22"/>
          <w:rtl w:val="0"/>
          <w:lang w:val="en-US"/>
        </w:rPr>
        <w:t>€</w:t>
      </w:r>
      <w:r>
        <w:rPr>
          <w:rFonts w:ascii="Helvetica Neue" w:hAnsi="Helvetica Neue"/>
          <w:b w:val="1"/>
          <w:bCs w:val="1"/>
          <w:sz w:val="22"/>
          <w:szCs w:val="22"/>
          <w:rtl w:val="0"/>
          <w:lang w:val="en-US"/>
        </w:rPr>
        <w:t>m, 2011-2017</w:t>
      </w:r>
    </w:p>
    <w:tbl>
      <w:tblPr>
        <w:tblW w:w="93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961"/>
        <w:gridCol w:w="1105"/>
        <w:gridCol w:w="914"/>
        <w:gridCol w:w="1024"/>
        <w:gridCol w:w="513"/>
        <w:gridCol w:w="685"/>
        <w:gridCol w:w="596"/>
        <w:gridCol w:w="596"/>
        <w:gridCol w:w="596"/>
        <w:gridCol w:w="596"/>
        <w:gridCol w:w="774"/>
      </w:tblGrid>
      <w:tr>
        <w:tblPrEx>
          <w:shd w:val="clear" w:color="auto" w:fill="ced7e7"/>
        </w:tblPrEx>
        <w:trPr>
          <w:trHeight w:val="411" w:hRule="atLeast"/>
        </w:trPr>
        <w:tc>
          <w:tcPr>
            <w:tcW w:type="dxa" w:w="1961"/>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 xml:space="preserve">Portal </w:t>
            </w:r>
          </w:p>
        </w:tc>
        <w:tc>
          <w:tcPr>
            <w:tcW w:type="dxa" w:w="1104"/>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Publisher</w:t>
            </w:r>
          </w:p>
        </w:tc>
        <w:tc>
          <w:tcPr>
            <w:tcW w:type="dxa" w:w="913"/>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Main office</w:t>
            </w:r>
          </w:p>
        </w:tc>
        <w:tc>
          <w:tcPr>
            <w:tcW w:type="dxa" w:w="1024"/>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Founders</w:t>
            </w:r>
          </w:p>
        </w:tc>
        <w:tc>
          <w:tcPr>
            <w:tcW w:type="dxa" w:w="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2011</w:t>
            </w:r>
          </w:p>
        </w:tc>
        <w:tc>
          <w:tcPr>
            <w:tcW w:type="dxa" w:w="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2012</w:t>
            </w:r>
          </w:p>
        </w:tc>
        <w:tc>
          <w:tcPr>
            <w:tcW w:type="dxa" w:w="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2013</w:t>
            </w:r>
          </w:p>
        </w:tc>
        <w:tc>
          <w:tcPr>
            <w:tcW w:type="dxa" w:w="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2014</w:t>
            </w:r>
          </w:p>
        </w:tc>
        <w:tc>
          <w:tcPr>
            <w:tcW w:type="dxa" w:w="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2015</w:t>
            </w:r>
          </w:p>
        </w:tc>
        <w:tc>
          <w:tcPr>
            <w:tcW w:type="dxa" w:w="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2016</w:t>
            </w:r>
          </w:p>
        </w:tc>
        <w:tc>
          <w:tcPr>
            <w:tcW w:type="dxa" w:w="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2017</w:t>
            </w:r>
          </w:p>
        </w:tc>
      </w:tr>
      <w:tr>
        <w:tblPrEx>
          <w:shd w:val="clear" w:color="auto" w:fill="ced7e7"/>
        </w:tblPrEx>
        <w:trPr>
          <w:trHeight w:val="806" w:hRule="atLeast"/>
        </w:trPr>
        <w:tc>
          <w:tcPr>
            <w:tcW w:type="dxa" w:w="1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Elconfidencial.com</w:t>
            </w:r>
          </w:p>
        </w:tc>
        <w:tc>
          <w:tcPr>
            <w:tcW w:type="dxa" w:w="11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 xml:space="preserve">Titania Editorial </w:t>
            </w:r>
          </w:p>
        </w:tc>
        <w:tc>
          <w:tcPr>
            <w:tcW w:type="dxa" w:w="9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 xml:space="preserve">Madrid </w:t>
            </w:r>
          </w:p>
        </w:tc>
        <w:tc>
          <w:tcPr>
            <w:tcW w:type="dxa" w:w="10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Jos</w:t>
            </w:r>
            <w:r>
              <w:rPr>
                <w:rFonts w:ascii="Helvetica Neue" w:hAnsi="Helvetica Neue" w:hint="default"/>
                <w:sz w:val="16"/>
                <w:szCs w:val="16"/>
                <w:rtl w:val="0"/>
                <w:lang w:val="es-ES_tradnl"/>
              </w:rPr>
              <w:t xml:space="preserve">é </w:t>
            </w:r>
            <w:r>
              <w:rPr>
                <w:rFonts w:ascii="Helvetica Neue" w:hAnsi="Helvetica Neue"/>
                <w:sz w:val="16"/>
                <w:szCs w:val="16"/>
                <w:rtl w:val="0"/>
                <w:lang w:val="es-ES_tradnl"/>
              </w:rPr>
              <w:t>Antonio S</w:t>
            </w:r>
            <w:r>
              <w:rPr>
                <w:rFonts w:ascii="Helvetica Neue" w:hAnsi="Helvetica Neue" w:hint="default"/>
                <w:sz w:val="16"/>
                <w:szCs w:val="16"/>
                <w:rtl w:val="0"/>
                <w:lang w:val="es-ES_tradnl"/>
              </w:rPr>
              <w:t>á</w:t>
            </w:r>
            <w:r>
              <w:rPr>
                <w:rFonts w:ascii="Helvetica Neue" w:hAnsi="Helvetica Neue"/>
                <w:sz w:val="16"/>
                <w:szCs w:val="16"/>
                <w:rtl w:val="0"/>
                <w:lang w:val="es-ES_tradnl"/>
              </w:rPr>
              <w:t>nchez, Juan Perea</w:t>
            </w:r>
          </w:p>
        </w:tc>
        <w:tc>
          <w:tcPr>
            <w:tcW w:type="dxa" w:w="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0.27</w:t>
            </w:r>
          </w:p>
        </w:tc>
        <w:tc>
          <w:tcPr>
            <w:tcW w:type="dxa" w:w="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0.29</w:t>
            </w:r>
          </w:p>
        </w:tc>
        <w:tc>
          <w:tcPr>
            <w:tcW w:type="dxa" w:w="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0.29</w:t>
            </w:r>
          </w:p>
        </w:tc>
        <w:tc>
          <w:tcPr>
            <w:tcW w:type="dxa" w:w="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0.91</w:t>
            </w:r>
          </w:p>
        </w:tc>
        <w:tc>
          <w:tcPr>
            <w:tcW w:type="dxa" w:w="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1.62</w:t>
            </w:r>
          </w:p>
        </w:tc>
        <w:tc>
          <w:tcPr>
            <w:tcW w:type="dxa" w:w="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1.96</w:t>
            </w:r>
          </w:p>
        </w:tc>
        <w:tc>
          <w:tcPr>
            <w:tcW w:type="dxa" w:w="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3.20</w:t>
            </w:r>
          </w:p>
        </w:tc>
      </w:tr>
      <w:tr>
        <w:tblPrEx>
          <w:shd w:val="clear" w:color="auto" w:fill="ced7e7"/>
        </w:tblPrEx>
        <w:trPr>
          <w:trHeight w:val="1006" w:hRule="atLeast"/>
        </w:trPr>
        <w:tc>
          <w:tcPr>
            <w:tcW w:type="dxa" w:w="1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Elespa</w:t>
            </w:r>
            <w:r>
              <w:rPr>
                <w:rFonts w:ascii="Helvetica Neue" w:hAnsi="Helvetica Neue" w:hint="default"/>
                <w:sz w:val="16"/>
                <w:szCs w:val="16"/>
                <w:rtl w:val="0"/>
                <w:lang w:val="es-ES_tradnl"/>
              </w:rPr>
              <w:t>ñ</w:t>
            </w:r>
            <w:r>
              <w:rPr>
                <w:rFonts w:ascii="Helvetica Neue" w:hAnsi="Helvetica Neue"/>
                <w:sz w:val="16"/>
                <w:szCs w:val="16"/>
                <w:rtl w:val="0"/>
                <w:lang w:val="es-ES_tradnl"/>
              </w:rPr>
              <w:t>ol.com</w:t>
            </w:r>
          </w:p>
        </w:tc>
        <w:tc>
          <w:tcPr>
            <w:tcW w:type="dxa" w:w="11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El Le</w:t>
            </w:r>
            <w:r>
              <w:rPr>
                <w:rFonts w:ascii="Helvetica Neue" w:hAnsi="Helvetica Neue" w:hint="default"/>
                <w:sz w:val="16"/>
                <w:szCs w:val="16"/>
                <w:rtl w:val="0"/>
                <w:lang w:val="es-ES_tradnl"/>
              </w:rPr>
              <w:t>ó</w:t>
            </w:r>
            <w:r>
              <w:rPr>
                <w:rFonts w:ascii="Helvetica Neue" w:hAnsi="Helvetica Neue"/>
                <w:sz w:val="16"/>
                <w:szCs w:val="16"/>
                <w:rtl w:val="0"/>
                <w:lang w:val="es-ES_tradnl"/>
              </w:rPr>
              <w:t>n de El Espa</w:t>
            </w:r>
            <w:r>
              <w:rPr>
                <w:rFonts w:ascii="Helvetica Neue" w:hAnsi="Helvetica Neue" w:hint="default"/>
                <w:sz w:val="16"/>
                <w:szCs w:val="16"/>
                <w:rtl w:val="0"/>
                <w:lang w:val="es-ES_tradnl"/>
              </w:rPr>
              <w:t>ñ</w:t>
            </w:r>
            <w:r>
              <w:rPr>
                <w:rFonts w:ascii="Helvetica Neue" w:hAnsi="Helvetica Neue"/>
                <w:sz w:val="16"/>
                <w:szCs w:val="16"/>
                <w:rtl w:val="0"/>
                <w:lang w:val="es-ES_tradnl"/>
              </w:rPr>
              <w:t xml:space="preserve">ol de Publicaciones SA </w:t>
            </w:r>
          </w:p>
        </w:tc>
        <w:tc>
          <w:tcPr>
            <w:tcW w:type="dxa" w:w="9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 xml:space="preserve">Madrid </w:t>
            </w:r>
          </w:p>
        </w:tc>
        <w:tc>
          <w:tcPr>
            <w:tcW w:type="dxa" w:w="10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Pedro J. Ram</w:t>
            </w:r>
            <w:r>
              <w:rPr>
                <w:rFonts w:ascii="Helvetica Neue" w:hAnsi="Helvetica Neue" w:hint="default"/>
                <w:sz w:val="16"/>
                <w:szCs w:val="16"/>
                <w:rtl w:val="0"/>
                <w:lang w:val="es-ES_tradnl"/>
              </w:rPr>
              <w:t>í</w:t>
            </w:r>
            <w:r>
              <w:rPr>
                <w:rFonts w:ascii="Helvetica Neue" w:hAnsi="Helvetica Neue"/>
                <w:sz w:val="16"/>
                <w:szCs w:val="16"/>
                <w:rtl w:val="0"/>
                <w:lang w:val="es-ES_tradnl"/>
              </w:rPr>
              <w:t>rez</w:t>
            </w:r>
          </w:p>
        </w:tc>
        <w:tc>
          <w:tcPr>
            <w:tcW w:type="dxa" w:w="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-2.31</w:t>
            </w:r>
          </w:p>
        </w:tc>
        <w:tc>
          <w:tcPr>
            <w:tcW w:type="dxa" w:w="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-2.72</w:t>
            </w:r>
          </w:p>
        </w:tc>
        <w:tc>
          <w:tcPr>
            <w:tcW w:type="dxa" w:w="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-1.92</w:t>
            </w:r>
          </w:p>
        </w:tc>
      </w:tr>
      <w:tr>
        <w:tblPrEx>
          <w:shd w:val="clear" w:color="auto" w:fill="ced7e7"/>
        </w:tblPrEx>
        <w:trPr>
          <w:trHeight w:val="606" w:hRule="atLeast"/>
        </w:trPr>
        <w:tc>
          <w:tcPr>
            <w:tcW w:type="dxa" w:w="1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n-US"/>
              </w:rPr>
              <w:t>Xataka.com</w:t>
            </w:r>
          </w:p>
        </w:tc>
        <w:tc>
          <w:tcPr>
            <w:tcW w:type="dxa" w:w="11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Weblogs SL</w:t>
            </w:r>
          </w:p>
        </w:tc>
        <w:tc>
          <w:tcPr>
            <w:tcW w:type="dxa" w:w="9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Madrid</w:t>
            </w:r>
          </w:p>
        </w:tc>
        <w:tc>
          <w:tcPr>
            <w:tcW w:type="dxa" w:w="10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Julio Alonso and  Webedia</w:t>
            </w:r>
          </w:p>
        </w:tc>
        <w:tc>
          <w:tcPr>
            <w:tcW w:type="dxa" w:w="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-0.13</w:t>
            </w:r>
          </w:p>
        </w:tc>
        <w:tc>
          <w:tcPr>
            <w:tcW w:type="dxa" w:w="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0.12</w:t>
            </w:r>
          </w:p>
        </w:tc>
        <w:tc>
          <w:tcPr>
            <w:tcW w:type="dxa" w:w="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-0.31</w:t>
            </w:r>
          </w:p>
        </w:tc>
        <w:tc>
          <w:tcPr>
            <w:tcW w:type="dxa" w:w="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-0.19</w:t>
            </w:r>
          </w:p>
        </w:tc>
        <w:tc>
          <w:tcPr>
            <w:tcW w:type="dxa" w:w="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0.22</w:t>
            </w:r>
          </w:p>
        </w:tc>
        <w:tc>
          <w:tcPr>
            <w:tcW w:type="dxa" w:w="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0.53</w:t>
            </w:r>
          </w:p>
        </w:tc>
        <w:tc>
          <w:tcPr>
            <w:tcW w:type="dxa" w:w="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0.71</w:t>
            </w:r>
          </w:p>
        </w:tc>
      </w:tr>
      <w:tr>
        <w:tblPrEx>
          <w:shd w:val="clear" w:color="auto" w:fill="ced7e7"/>
        </w:tblPrEx>
        <w:trPr>
          <w:trHeight w:val="606" w:hRule="atLeast"/>
        </w:trPr>
        <w:tc>
          <w:tcPr>
            <w:tcW w:type="dxa" w:w="1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n-US"/>
              </w:rPr>
              <w:t>Okdiario.com</w:t>
            </w:r>
          </w:p>
        </w:tc>
        <w:tc>
          <w:tcPr>
            <w:tcW w:type="dxa" w:w="11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Dos Mil Palabras S.L.</w:t>
            </w:r>
          </w:p>
        </w:tc>
        <w:tc>
          <w:tcPr>
            <w:tcW w:type="dxa" w:w="9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Madrid</w:t>
            </w:r>
          </w:p>
        </w:tc>
        <w:tc>
          <w:tcPr>
            <w:tcW w:type="dxa" w:w="10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 xml:space="preserve">Eduardo Inda </w:t>
            </w:r>
          </w:p>
        </w:tc>
        <w:tc>
          <w:tcPr>
            <w:tcW w:type="dxa" w:w="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-0.55</w:t>
            </w:r>
          </w:p>
        </w:tc>
        <w:tc>
          <w:tcPr>
            <w:tcW w:type="dxa" w:w="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-0.70</w:t>
            </w:r>
          </w:p>
        </w:tc>
        <w:tc>
          <w:tcPr>
            <w:tcW w:type="dxa" w:w="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0.010</w:t>
            </w:r>
          </w:p>
        </w:tc>
      </w:tr>
      <w:tr>
        <w:tblPrEx>
          <w:shd w:val="clear" w:color="auto" w:fill="ced7e7"/>
        </w:tblPrEx>
        <w:trPr>
          <w:trHeight w:val="606" w:hRule="atLeast"/>
        </w:trPr>
        <w:tc>
          <w:tcPr>
            <w:tcW w:type="dxa" w:w="1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n-US"/>
              </w:rPr>
              <w:t>Eldiario.es</w:t>
            </w:r>
          </w:p>
        </w:tc>
        <w:tc>
          <w:tcPr>
            <w:tcW w:type="dxa" w:w="11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Diario de Prensa Digital SL</w:t>
            </w:r>
          </w:p>
        </w:tc>
        <w:tc>
          <w:tcPr>
            <w:tcW w:type="dxa" w:w="9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 xml:space="preserve">Madrid </w:t>
            </w:r>
          </w:p>
        </w:tc>
        <w:tc>
          <w:tcPr>
            <w:tcW w:type="dxa" w:w="10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 xml:space="preserve">Ignacio Escolar </w:t>
            </w:r>
          </w:p>
        </w:tc>
        <w:tc>
          <w:tcPr>
            <w:tcW w:type="dxa" w:w="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-0.006</w:t>
            </w:r>
          </w:p>
        </w:tc>
        <w:tc>
          <w:tcPr>
            <w:tcW w:type="dxa" w:w="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0.013</w:t>
            </w:r>
          </w:p>
        </w:tc>
        <w:tc>
          <w:tcPr>
            <w:tcW w:type="dxa" w:w="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0.21</w:t>
            </w:r>
          </w:p>
        </w:tc>
        <w:tc>
          <w:tcPr>
            <w:tcW w:type="dxa" w:w="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0.21</w:t>
            </w:r>
          </w:p>
        </w:tc>
        <w:tc>
          <w:tcPr>
            <w:tcW w:type="dxa" w:w="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0.34</w:t>
            </w:r>
          </w:p>
        </w:tc>
        <w:tc>
          <w:tcPr>
            <w:tcW w:type="dxa" w:w="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0.29</w:t>
            </w:r>
          </w:p>
        </w:tc>
      </w:tr>
      <w:tr>
        <w:tblPrEx>
          <w:shd w:val="clear" w:color="auto" w:fill="ced7e7"/>
        </w:tblPrEx>
        <w:trPr>
          <w:trHeight w:val="1006" w:hRule="atLeast"/>
        </w:trPr>
        <w:tc>
          <w:tcPr>
            <w:tcW w:type="dxa" w:w="1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n-US"/>
              </w:rPr>
              <w:t>Publico.es</w:t>
            </w:r>
          </w:p>
        </w:tc>
        <w:tc>
          <w:tcPr>
            <w:tcW w:type="dxa" w:w="11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Display Connectors SL</w:t>
            </w:r>
          </w:p>
        </w:tc>
        <w:tc>
          <w:tcPr>
            <w:tcW w:type="dxa" w:w="9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 xml:space="preserve">Barcelona </w:t>
            </w:r>
          </w:p>
        </w:tc>
        <w:tc>
          <w:tcPr>
            <w:tcW w:type="dxa" w:w="10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n-US"/>
              </w:rPr>
              <w:t>Toni Cases, J. Roure, Tatxo Benet</w:t>
            </w:r>
          </w:p>
        </w:tc>
        <w:tc>
          <w:tcPr>
            <w:tcW w:type="dxa" w:w="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-0.47</w:t>
            </w:r>
          </w:p>
        </w:tc>
        <w:tc>
          <w:tcPr>
            <w:tcW w:type="dxa" w:w="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-0.062</w:t>
            </w:r>
          </w:p>
        </w:tc>
        <w:tc>
          <w:tcPr>
            <w:tcW w:type="dxa" w:w="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0.17</w:t>
            </w:r>
          </w:p>
        </w:tc>
        <w:tc>
          <w:tcPr>
            <w:tcW w:type="dxa" w:w="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0.008</w:t>
            </w:r>
          </w:p>
        </w:tc>
        <w:tc>
          <w:tcPr>
            <w:tcW w:type="dxa" w:w="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r>
      <w:tr>
        <w:tblPrEx>
          <w:shd w:val="clear" w:color="auto" w:fill="ced7e7"/>
        </w:tblPrEx>
        <w:trPr>
          <w:trHeight w:val="606" w:hRule="atLeast"/>
        </w:trPr>
        <w:tc>
          <w:tcPr>
            <w:tcW w:type="dxa" w:w="1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n-US"/>
              </w:rPr>
              <w:t>Elnacional.cet</w:t>
            </w:r>
          </w:p>
        </w:tc>
        <w:tc>
          <w:tcPr>
            <w:tcW w:type="dxa" w:w="11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Grup Les Noticies de Catalunya</w:t>
            </w:r>
          </w:p>
        </w:tc>
        <w:tc>
          <w:tcPr>
            <w:tcW w:type="dxa" w:w="9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Barcelona</w:t>
            </w:r>
          </w:p>
        </w:tc>
        <w:tc>
          <w:tcPr>
            <w:tcW w:type="dxa" w:w="10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Jos</w:t>
            </w:r>
            <w:r>
              <w:rPr>
                <w:rFonts w:ascii="Helvetica Neue" w:hAnsi="Helvetica Neue" w:hint="default"/>
                <w:sz w:val="16"/>
                <w:szCs w:val="16"/>
                <w:rtl w:val="0"/>
                <w:lang w:val="es-ES_tradnl"/>
              </w:rPr>
              <w:t xml:space="preserve">é </w:t>
            </w:r>
            <w:r>
              <w:rPr>
                <w:rFonts w:ascii="Helvetica Neue" w:hAnsi="Helvetica Neue"/>
                <w:sz w:val="16"/>
                <w:szCs w:val="16"/>
                <w:rtl w:val="0"/>
                <w:lang w:val="es-ES_tradnl"/>
              </w:rPr>
              <w:t>Antich</w:t>
            </w:r>
          </w:p>
        </w:tc>
        <w:tc>
          <w:tcPr>
            <w:tcW w:type="dxa" w:w="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-0.006</w:t>
            </w:r>
          </w:p>
        </w:tc>
        <w:tc>
          <w:tcPr>
            <w:tcW w:type="dxa" w:w="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0.24</w:t>
            </w:r>
          </w:p>
        </w:tc>
      </w:tr>
      <w:tr>
        <w:tblPrEx>
          <w:shd w:val="clear" w:color="auto" w:fill="ced7e7"/>
        </w:tblPrEx>
        <w:trPr>
          <w:trHeight w:val="606" w:hRule="atLeast"/>
        </w:trPr>
        <w:tc>
          <w:tcPr>
            <w:tcW w:type="dxa" w:w="1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n-US"/>
              </w:rPr>
              <w:t>Catalunyadiari.cat</w:t>
            </w:r>
          </w:p>
        </w:tc>
        <w:tc>
          <w:tcPr>
            <w:tcW w:type="dxa" w:w="11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Edici</w:t>
            </w:r>
            <w:r>
              <w:rPr>
                <w:rFonts w:ascii="Helvetica Neue" w:hAnsi="Helvetica Neue" w:hint="default"/>
                <w:sz w:val="16"/>
                <w:szCs w:val="16"/>
                <w:rtl w:val="0"/>
                <w:lang w:val="es-ES_tradnl"/>
              </w:rPr>
              <w:t>ó</w:t>
            </w:r>
            <w:r>
              <w:rPr>
                <w:rFonts w:ascii="Helvetica Neue" w:hAnsi="Helvetica Neue"/>
                <w:sz w:val="16"/>
                <w:szCs w:val="16"/>
                <w:rtl w:val="0"/>
                <w:lang w:val="es-ES_tradnl"/>
              </w:rPr>
              <w:t>ns Digitals del Camp S.L.</w:t>
            </w:r>
          </w:p>
        </w:tc>
        <w:tc>
          <w:tcPr>
            <w:tcW w:type="dxa" w:w="9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Reus, Tarragona</w:t>
            </w:r>
          </w:p>
        </w:tc>
        <w:tc>
          <w:tcPr>
            <w:tcW w:type="dxa" w:w="10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Alvar Thomas</w:t>
            </w:r>
          </w:p>
        </w:tc>
        <w:tc>
          <w:tcPr>
            <w:tcW w:type="dxa" w:w="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0.011</w:t>
            </w:r>
          </w:p>
        </w:tc>
        <w:tc>
          <w:tcPr>
            <w:tcW w:type="dxa" w:w="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-0.007</w:t>
            </w:r>
          </w:p>
        </w:tc>
        <w:tc>
          <w:tcPr>
            <w:tcW w:type="dxa" w:w="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0.004</w:t>
            </w:r>
          </w:p>
        </w:tc>
        <w:tc>
          <w:tcPr>
            <w:tcW w:type="dxa" w:w="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0.004</w:t>
            </w:r>
          </w:p>
        </w:tc>
        <w:tc>
          <w:tcPr>
            <w:tcW w:type="dxa" w:w="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0.059</w:t>
            </w:r>
          </w:p>
        </w:tc>
        <w:tc>
          <w:tcPr>
            <w:tcW w:type="dxa" w:w="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0.27</w:t>
            </w:r>
          </w:p>
        </w:tc>
      </w:tr>
      <w:tr>
        <w:tblPrEx>
          <w:shd w:val="clear" w:color="auto" w:fill="ced7e7"/>
        </w:tblPrEx>
        <w:trPr>
          <w:trHeight w:val="806" w:hRule="atLeast"/>
        </w:trPr>
        <w:tc>
          <w:tcPr>
            <w:tcW w:type="dxa" w:w="1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n-US"/>
              </w:rPr>
              <w:t>Vilaweb.cat</w:t>
            </w:r>
          </w:p>
        </w:tc>
        <w:tc>
          <w:tcPr>
            <w:tcW w:type="dxa" w:w="11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n-US"/>
              </w:rPr>
              <w:t>Partal Maresme Associats S.L</w:t>
            </w:r>
          </w:p>
        </w:tc>
        <w:tc>
          <w:tcPr>
            <w:tcW w:type="dxa" w:w="9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Barcelona</w:t>
            </w:r>
          </w:p>
        </w:tc>
        <w:tc>
          <w:tcPr>
            <w:tcW w:type="dxa" w:w="10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 xml:space="preserve">Vicente Partal </w:t>
            </w:r>
          </w:p>
        </w:tc>
        <w:tc>
          <w:tcPr>
            <w:tcW w:type="dxa" w:w="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-0.02</w:t>
            </w:r>
          </w:p>
        </w:tc>
        <w:tc>
          <w:tcPr>
            <w:tcW w:type="dxa" w:w="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-0.008</w:t>
            </w:r>
          </w:p>
        </w:tc>
        <w:tc>
          <w:tcPr>
            <w:tcW w:type="dxa" w:w="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0.002</w:t>
            </w:r>
          </w:p>
        </w:tc>
        <w:tc>
          <w:tcPr>
            <w:tcW w:type="dxa" w:w="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0.021</w:t>
            </w:r>
          </w:p>
        </w:tc>
        <w:tc>
          <w:tcPr>
            <w:tcW w:type="dxa" w:w="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0.02</w:t>
            </w:r>
          </w:p>
        </w:tc>
        <w:tc>
          <w:tcPr>
            <w:tcW w:type="dxa" w:w="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0.063</w:t>
            </w:r>
          </w:p>
        </w:tc>
        <w:tc>
          <w:tcPr>
            <w:tcW w:type="dxa" w:w="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r>
      <w:tr>
        <w:tblPrEx>
          <w:shd w:val="clear" w:color="auto" w:fill="ced7e7"/>
        </w:tblPrEx>
        <w:trPr>
          <w:trHeight w:val="606" w:hRule="atLeast"/>
        </w:trPr>
        <w:tc>
          <w:tcPr>
            <w:tcW w:type="dxa" w:w="1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n-US"/>
              </w:rPr>
              <w:t>Infolibre.es</w:t>
            </w:r>
          </w:p>
        </w:tc>
        <w:tc>
          <w:tcPr>
            <w:tcW w:type="dxa" w:w="11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Ediciones Prensa Libre S.L.</w:t>
            </w:r>
          </w:p>
        </w:tc>
        <w:tc>
          <w:tcPr>
            <w:tcW w:type="dxa" w:w="9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 xml:space="preserve">Madrid </w:t>
            </w:r>
          </w:p>
        </w:tc>
        <w:tc>
          <w:tcPr>
            <w:tcW w:type="dxa" w:w="10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 xml:space="preserve">Periodistas  y donantes asociados </w:t>
            </w:r>
          </w:p>
        </w:tc>
        <w:tc>
          <w:tcPr>
            <w:tcW w:type="dxa" w:w="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c>
          <w:tcPr>
            <w:tcW w:type="dxa" w:w="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-0.35</w:t>
            </w:r>
          </w:p>
        </w:tc>
        <w:tc>
          <w:tcPr>
            <w:tcW w:type="dxa" w:w="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-0.22</w:t>
            </w:r>
          </w:p>
        </w:tc>
        <w:tc>
          <w:tcPr>
            <w:tcW w:type="dxa" w:w="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-0.11</w:t>
            </w:r>
          </w:p>
        </w:tc>
        <w:tc>
          <w:tcPr>
            <w:tcW w:type="dxa" w:w="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w:t>
            </w:r>
          </w:p>
        </w:tc>
      </w:tr>
      <w:tr>
        <w:tblPrEx>
          <w:shd w:val="clear" w:color="auto" w:fill="ced7e7"/>
        </w:tblPrEx>
        <w:trPr>
          <w:trHeight w:val="606" w:hRule="atLeast"/>
        </w:trPr>
        <w:tc>
          <w:tcPr>
            <w:tcW w:type="dxa" w:w="1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Elmont.cat</w:t>
            </w:r>
          </w:p>
        </w:tc>
        <w:tc>
          <w:tcPr>
            <w:tcW w:type="dxa" w:w="11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Editora Singular Digital 2GR</w:t>
            </w:r>
          </w:p>
        </w:tc>
        <w:tc>
          <w:tcPr>
            <w:tcW w:type="dxa" w:w="9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Barcelona</w:t>
            </w:r>
          </w:p>
        </w:tc>
        <w:tc>
          <w:tcPr>
            <w:tcW w:type="dxa" w:w="10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Salvador Cot, director</w:t>
            </w:r>
          </w:p>
        </w:tc>
        <w:tc>
          <w:tcPr>
            <w:tcW w:type="dxa" w:w="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0.003</w:t>
            </w:r>
          </w:p>
        </w:tc>
        <w:tc>
          <w:tcPr>
            <w:tcW w:type="dxa" w:w="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0.044</w:t>
            </w:r>
          </w:p>
        </w:tc>
        <w:tc>
          <w:tcPr>
            <w:tcW w:type="dxa" w:w="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0.008</w:t>
            </w:r>
          </w:p>
        </w:tc>
        <w:tc>
          <w:tcPr>
            <w:tcW w:type="dxa" w:w="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0.051</w:t>
            </w:r>
          </w:p>
        </w:tc>
        <w:tc>
          <w:tcPr>
            <w:tcW w:type="dxa" w:w="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-0.091</w:t>
            </w:r>
          </w:p>
        </w:tc>
        <w:tc>
          <w:tcPr>
            <w:tcW w:type="dxa" w:w="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-0.057</w:t>
            </w:r>
          </w:p>
        </w:tc>
        <w:tc>
          <w:tcPr>
            <w:tcW w:type="dxa" w:w="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0.021</w:t>
            </w:r>
          </w:p>
        </w:tc>
      </w:tr>
      <w:tr>
        <w:tblPrEx>
          <w:shd w:val="clear" w:color="auto" w:fill="ced7e7"/>
        </w:tblPrEx>
        <w:trPr>
          <w:trHeight w:val="406" w:hRule="atLeast"/>
        </w:trPr>
        <w:tc>
          <w:tcPr>
            <w:tcW w:type="dxa" w:w="1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Periodistadigital.com</w:t>
            </w:r>
          </w:p>
        </w:tc>
        <w:tc>
          <w:tcPr>
            <w:tcW w:type="dxa" w:w="11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Periodista Digital SL</w:t>
            </w:r>
          </w:p>
        </w:tc>
        <w:tc>
          <w:tcPr>
            <w:tcW w:type="dxa" w:w="9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Madrid</w:t>
            </w:r>
          </w:p>
        </w:tc>
        <w:tc>
          <w:tcPr>
            <w:tcW w:type="dxa" w:w="10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Alfonso Rojo</w:t>
            </w:r>
          </w:p>
        </w:tc>
        <w:tc>
          <w:tcPr>
            <w:tcW w:type="dxa" w:w="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0.027</w:t>
            </w:r>
          </w:p>
        </w:tc>
        <w:tc>
          <w:tcPr>
            <w:tcW w:type="dxa" w:w="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0.016</w:t>
            </w:r>
          </w:p>
        </w:tc>
        <w:tc>
          <w:tcPr>
            <w:tcW w:type="dxa" w:w="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0.015</w:t>
            </w:r>
          </w:p>
        </w:tc>
        <w:tc>
          <w:tcPr>
            <w:tcW w:type="dxa" w:w="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0.014</w:t>
            </w:r>
          </w:p>
        </w:tc>
        <w:tc>
          <w:tcPr>
            <w:tcW w:type="dxa" w:w="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0.017</w:t>
            </w:r>
          </w:p>
        </w:tc>
        <w:tc>
          <w:tcPr>
            <w:tcW w:type="dxa" w:w="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0.01</w:t>
            </w:r>
          </w:p>
        </w:tc>
        <w:tc>
          <w:tcPr>
            <w:tcW w:type="dxa" w:w="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16"/>
                <w:szCs w:val="16"/>
                <w:rtl w:val="0"/>
                <w:lang w:val="es-ES_tradnl"/>
              </w:rPr>
              <w:t>0.11</w:t>
            </w:r>
          </w:p>
        </w:tc>
      </w:tr>
    </w:tbl>
    <w:p>
      <w:pPr>
        <w:pStyle w:val="Body A"/>
        <w:widowControl w:val="0"/>
        <w:ind w:left="216" w:hanging="216"/>
        <w:rPr>
          <w:rFonts w:ascii="Helvetica Neue" w:cs="Helvetica Neue" w:hAnsi="Helvetica Neue" w:eastAsia="Helvetica Neue"/>
          <w:sz w:val="20"/>
          <w:szCs w:val="20"/>
        </w:rPr>
      </w:pPr>
    </w:p>
    <w:p>
      <w:pPr>
        <w:pStyle w:val="Body A"/>
        <w:jc w:val="both"/>
        <w:rPr>
          <w:rFonts w:ascii="Helvetica Neue" w:cs="Helvetica Neue" w:hAnsi="Helvetica Neue" w:eastAsia="Helvetica Neue"/>
          <w:sz w:val="20"/>
          <w:szCs w:val="20"/>
          <w:lang w:val="en-US"/>
        </w:rPr>
      </w:pPr>
      <w:r>
        <w:rPr>
          <w:rFonts w:ascii="Helvetica Neue" w:hAnsi="Helvetica Neue"/>
          <w:sz w:val="18"/>
          <w:szCs w:val="18"/>
          <w:rtl w:val="0"/>
          <w:lang w:val="en-US"/>
        </w:rPr>
        <w:t xml:space="preserve">Source: Data processed for this report based on information from </w:t>
      </w:r>
      <w:r>
        <w:rPr>
          <w:rFonts w:ascii="Helvetica Neue" w:hAnsi="Helvetica Neue"/>
          <w:sz w:val="18"/>
          <w:szCs w:val="18"/>
          <w:rtl w:val="0"/>
          <w:lang w:val="da-DK"/>
        </w:rPr>
        <w:t xml:space="preserve">SABI </w:t>
      </w:r>
      <w:r>
        <w:rPr>
          <w:rFonts w:ascii="Helvetica Neue" w:hAnsi="Helvetica Neue"/>
          <w:sz w:val="18"/>
          <w:szCs w:val="18"/>
          <w:rtl w:val="0"/>
          <w:lang w:val="en-US"/>
        </w:rPr>
        <w:t>database</w:t>
      </w:r>
    </w:p>
    <w:p>
      <w:pPr>
        <w:pStyle w:val="Body A"/>
        <w:jc w:val="both"/>
        <w:rPr>
          <w:rFonts w:ascii="Arial" w:cs="Arial" w:hAnsi="Arial" w:eastAsia="Arial"/>
          <w:sz w:val="22"/>
          <w:szCs w:val="22"/>
        </w:rPr>
      </w:pPr>
    </w:p>
    <w:p>
      <w:pPr>
        <w:pStyle w:val="Body"/>
        <w:rPr>
          <w:rFonts w:ascii="Helvetica Neue" w:cs="Helvetica Neue" w:hAnsi="Helvetica Neue" w:eastAsia="Helvetica Neue"/>
          <w:sz w:val="32"/>
          <w:szCs w:val="32"/>
        </w:rPr>
      </w:pPr>
    </w:p>
    <w:p>
      <w:pPr>
        <w:pStyle w:val="Body"/>
        <w:rPr>
          <w:rFonts w:ascii="Helvetica Neue" w:cs="Helvetica Neue" w:hAnsi="Helvetica Neue" w:eastAsia="Helvetica Neue"/>
          <w:i w:val="1"/>
          <w:iCs w:val="1"/>
          <w:sz w:val="32"/>
          <w:szCs w:val="32"/>
        </w:rPr>
      </w:pPr>
      <w:r>
        <w:rPr>
          <w:rFonts w:ascii="Helvetica Neue" w:hAnsi="Helvetica Neue"/>
          <w:b w:val="1"/>
          <w:bCs w:val="1"/>
          <w:outline w:val="0"/>
          <w:color w:val="ff0000"/>
          <w:sz w:val="32"/>
          <w:szCs w:val="32"/>
          <w:u w:color="ff0000"/>
          <w:rtl w:val="0"/>
          <w:lang w:val="en-US"/>
          <w14:textFill>
            <w14:solidFill>
              <w14:srgbClr w14:val="FF0000"/>
            </w14:solidFill>
          </w14:textFill>
        </w:rPr>
        <w:t>Influential News Media</w:t>
      </w:r>
    </w:p>
    <w:p>
      <w:pPr>
        <w:pStyle w:val="Body"/>
        <w:rPr>
          <w:rFonts w:ascii="Helvetica Neue" w:cs="Helvetica Neue" w:hAnsi="Helvetica Neue" w:eastAsia="Helvetica Neue"/>
          <w:i w:val="1"/>
          <w:iCs w:val="1"/>
        </w:rPr>
      </w:pPr>
    </w:p>
    <w:p>
      <w:pPr>
        <w:pStyle w:val="Body"/>
        <w:jc w:val="both"/>
        <w:rPr>
          <w:rFonts w:ascii="Helvetica Neue" w:cs="Helvetica Neue" w:hAnsi="Helvetica Neue" w:eastAsia="Helvetica Neue"/>
          <w:i w:val="1"/>
          <w:iCs w:val="1"/>
          <w:shd w:val="clear" w:color="auto" w:fill="ffdf7f"/>
        </w:rPr>
      </w:pPr>
      <w:r>
        <w:rPr>
          <w:rFonts w:ascii="Helvetica Neue" w:hAnsi="Helvetica Neue"/>
          <w:i w:val="1"/>
          <w:iCs w:val="1"/>
          <w:shd w:val="clear" w:color="auto" w:fill="ffdf7f"/>
          <w:rtl w:val="0"/>
          <w:lang w:val="en-US"/>
        </w:rPr>
        <w:t xml:space="preserve">All top four radio broadcasters shared the same audience profile in 2013: mainly male (6.6 million men compared to 4.8 million women, with an average age of 50.8 years, and an average level of education). In 2017, the audience profile of the generalist radio barely experienced any changes except for slight ageing. The typical radio listener was likely to be almost 53 years old that year. </w:t>
      </w:r>
    </w:p>
    <w:p>
      <w:pPr>
        <w:pStyle w:val="Body"/>
        <w:rPr>
          <w:rFonts w:ascii="Helvetica Neue" w:cs="Helvetica Neue" w:hAnsi="Helvetica Neue" w:eastAsia="Helvetica Neue"/>
          <w:i w:val="1"/>
          <w:iCs w:val="1"/>
          <w:shd w:val="clear" w:color="auto" w:fill="ffdf7f"/>
        </w:rPr>
      </w:pPr>
    </w:p>
    <w:p>
      <w:pPr>
        <w:pStyle w:val="Body"/>
        <w:rPr>
          <w:rFonts w:ascii="Helvetica Neue" w:cs="Helvetica Neue" w:hAnsi="Helvetica Neue" w:eastAsia="Helvetica Neue"/>
          <w:i w:val="1"/>
          <w:iCs w:val="1"/>
          <w:shd w:val="clear" w:color="auto" w:fill="ffdf7f"/>
        </w:rPr>
      </w:pPr>
      <w:r>
        <w:rPr>
          <w:rFonts w:ascii="Helvetica Neue" w:hAnsi="Helvetica Neue"/>
          <w:i w:val="1"/>
          <w:iCs w:val="1"/>
          <w:shd w:val="clear" w:color="auto" w:fill="ffdf7f"/>
          <w:rtl w:val="0"/>
          <w:lang w:val="en-US"/>
        </w:rPr>
        <w:t xml:space="preserve">The target group of the thematic radio channels is in general terms more gender-balanced (50.4% of the listeners are men), but some differences exist depending on the theme of the radio stations. For example, music radio stations have a slightly more feminine audience (50.7% of listeners are women), while news-focused radio channels have a male- dominated audience (71.1% are men). Also, there is a significant difference in terms of age groups on various thematic radio channels: the music radio public has an average of 38.1 years while the typical listener of news radio broadcasts is approaching 50 years of age (47.2 years to be precise). </w:t>
      </w:r>
    </w:p>
    <w:p>
      <w:pPr>
        <w:pStyle w:val="Body"/>
        <w:rPr>
          <w:rFonts w:ascii="Helvetica Neue" w:cs="Helvetica Neue" w:hAnsi="Helvetica Neue" w:eastAsia="Helvetica Neue"/>
          <w:i w:val="1"/>
          <w:iCs w:val="1"/>
          <w:shd w:val="clear" w:color="auto" w:fill="ffdf7f"/>
        </w:rPr>
      </w:pPr>
    </w:p>
    <w:p>
      <w:pPr>
        <w:pStyle w:val="Default"/>
        <w:jc w:val="both"/>
        <w:rPr>
          <w:sz w:val="24"/>
          <w:szCs w:val="24"/>
          <w:shd w:val="clear" w:color="auto" w:fill="ffdf7f"/>
        </w:rPr>
      </w:pPr>
      <w:r>
        <w:rPr>
          <w:sz w:val="24"/>
          <w:szCs w:val="24"/>
          <w:shd w:val="clear" w:color="auto" w:fill="ffdf7f"/>
          <w:rtl w:val="0"/>
          <w:lang w:val="en-US"/>
        </w:rPr>
        <w:t>SER is also among the top preferences in the housewives segment where it has remained relatively stable for the last five years. The chain</w:t>
      </w:r>
      <w:r>
        <w:rPr>
          <w:sz w:val="24"/>
          <w:szCs w:val="24"/>
          <w:shd w:val="clear" w:color="auto" w:fill="ffdf7f"/>
          <w:rtl w:val="0"/>
          <w:lang w:val="en-US"/>
        </w:rPr>
        <w:t>’</w:t>
      </w:r>
      <w:r>
        <w:rPr>
          <w:sz w:val="24"/>
          <w:szCs w:val="24"/>
          <w:shd w:val="clear" w:color="auto" w:fill="ffdf7f"/>
          <w:rtl w:val="0"/>
          <w:lang w:val="en-US"/>
        </w:rPr>
        <w:t>s audience has been ageing from an average of 50.9 years in 2013 to 52.8 years in 2017. Unlike its rivals, SER is the chain that has promoted the most female voices. Two women present during the station</w:t>
      </w:r>
      <w:r>
        <w:rPr>
          <w:sz w:val="24"/>
          <w:szCs w:val="24"/>
          <w:shd w:val="clear" w:color="auto" w:fill="ffdf7f"/>
          <w:rtl w:val="0"/>
          <w:lang w:val="en-US"/>
        </w:rPr>
        <w:t>’</w:t>
      </w:r>
      <w:r>
        <w:rPr>
          <w:sz w:val="24"/>
          <w:szCs w:val="24"/>
          <w:shd w:val="clear" w:color="auto" w:fill="ffdf7f"/>
          <w:rtl w:val="0"/>
          <w:lang w:val="en-US"/>
        </w:rPr>
        <w:t>s five main programmes during the day.</w:t>
      </w:r>
    </w:p>
    <w:p>
      <w:pPr>
        <w:pStyle w:val="Default"/>
        <w:jc w:val="both"/>
        <w:rPr>
          <w:sz w:val="24"/>
          <w:szCs w:val="24"/>
          <w:shd w:val="clear" w:color="auto" w:fill="ffdf7f"/>
        </w:rPr>
      </w:pPr>
    </w:p>
    <w:p>
      <w:pPr>
        <w:pStyle w:val="Default"/>
        <w:jc w:val="both"/>
        <w:rPr>
          <w:sz w:val="24"/>
          <w:szCs w:val="24"/>
          <w:shd w:val="clear" w:color="auto" w:fill="ffdf7f"/>
          <w:lang w:val="en-US"/>
        </w:rPr>
      </w:pPr>
      <w:r>
        <w:rPr>
          <w:sz w:val="24"/>
          <w:szCs w:val="24"/>
          <w:shd w:val="clear" w:color="auto" w:fill="ffdf7f"/>
          <w:rtl w:val="0"/>
          <w:lang w:val="en-US"/>
        </w:rPr>
        <w:t>A significant development was the spectacular growth of COPE</w:t>
      </w:r>
      <w:r>
        <w:rPr>
          <w:sz w:val="24"/>
          <w:szCs w:val="24"/>
          <w:shd w:val="clear" w:color="auto" w:fill="ffdf7f"/>
          <w:rtl w:val="0"/>
          <w:lang w:val="en-US"/>
        </w:rPr>
        <w:t>’</w:t>
      </w:r>
      <w:r>
        <w:rPr>
          <w:sz w:val="24"/>
          <w:szCs w:val="24"/>
          <w:shd w:val="clear" w:color="auto" w:fill="ffdf7f"/>
          <w:rtl w:val="0"/>
          <w:lang w:val="en-US"/>
        </w:rPr>
        <w:t>s audience in the housewives segment during the last five years, from 675,000 daily listeners and an 11.7% audience share in 2013 to 1.06 million and almost 20% in 2017. COPE</w:t>
      </w:r>
      <w:r>
        <w:rPr>
          <w:sz w:val="24"/>
          <w:szCs w:val="24"/>
          <w:shd w:val="clear" w:color="auto" w:fill="ffdf7f"/>
          <w:rtl w:val="0"/>
          <w:lang w:val="en-US"/>
        </w:rPr>
        <w:t>’</w:t>
      </w:r>
      <w:r>
        <w:rPr>
          <w:sz w:val="24"/>
          <w:szCs w:val="24"/>
          <w:shd w:val="clear" w:color="auto" w:fill="ffdf7f"/>
          <w:rtl w:val="0"/>
          <w:lang w:val="en-US"/>
        </w:rPr>
        <w:t>s public is the second oldest on the Spanish generalist radio market. The average COPE listener has 53.1 years, behind only RNE where the listener</w:t>
      </w:r>
      <w:r>
        <w:rPr>
          <w:sz w:val="24"/>
          <w:szCs w:val="24"/>
          <w:shd w:val="clear" w:color="auto" w:fill="ffdf7f"/>
          <w:rtl w:val="0"/>
          <w:lang w:val="en-US"/>
        </w:rPr>
        <w:t>’</w:t>
      </w:r>
      <w:r>
        <w:rPr>
          <w:sz w:val="24"/>
          <w:szCs w:val="24"/>
          <w:shd w:val="clear" w:color="auto" w:fill="ffdf7f"/>
          <w:rtl w:val="0"/>
          <w:lang w:val="en-US"/>
        </w:rPr>
        <w:t>s average age stars at 56.3.</w:t>
      </w:r>
    </w:p>
    <w:p>
      <w:pPr>
        <w:pStyle w:val="Default"/>
        <w:jc w:val="both"/>
        <w:rPr>
          <w:sz w:val="24"/>
          <w:szCs w:val="24"/>
          <w:shd w:val="clear" w:color="auto" w:fill="ffdf7f"/>
          <w:lang w:val="en-US"/>
        </w:rPr>
      </w:pPr>
    </w:p>
    <w:p>
      <w:pPr>
        <w:pStyle w:val="Default"/>
        <w:jc w:val="both"/>
        <w:rPr>
          <w:sz w:val="24"/>
          <w:szCs w:val="24"/>
          <w:shd w:val="clear" w:color="auto" w:fill="ffdf7f"/>
        </w:rPr>
      </w:pPr>
      <w:r>
        <w:rPr>
          <w:sz w:val="24"/>
          <w:szCs w:val="24"/>
          <w:shd w:val="clear" w:color="auto" w:fill="ffdf7f"/>
          <w:rtl w:val="0"/>
          <w:lang w:val="en-US"/>
        </w:rPr>
        <w:t>In the housewives segment, unlike its competitors that improved their audience, Onda Cero lost 202,000 listeners in the segment</w:t>
      </w:r>
      <w:r>
        <w:rPr>
          <w:sz w:val="24"/>
          <w:szCs w:val="24"/>
          <w:shd w:val="clear" w:color="auto" w:fill="ffdf7f"/>
          <w:rtl w:val="0"/>
          <w:lang w:val="en-US"/>
        </w:rPr>
        <w:t> </w:t>
      </w:r>
      <w:r>
        <w:rPr>
          <w:sz w:val="24"/>
          <w:szCs w:val="24"/>
          <w:shd w:val="clear" w:color="auto" w:fill="ffdf7f"/>
          <w:rtl w:val="0"/>
          <w:lang w:val="en-US"/>
        </w:rPr>
        <w:t>during 2013-2017. The chain, owned by Atresmedia, also offers programmes of shorter duration during weekends such as Gente viajera (Traveling People) or Como el perro y el gato (Like the Dog and the Cat).</w:t>
      </w:r>
    </w:p>
    <w:p>
      <w:pPr>
        <w:pStyle w:val="Default"/>
        <w:jc w:val="both"/>
        <w:rPr>
          <w:sz w:val="24"/>
          <w:szCs w:val="24"/>
          <w:shd w:val="clear" w:color="auto" w:fill="ffdf7f"/>
        </w:rPr>
      </w:pPr>
    </w:p>
    <w:p>
      <w:pPr>
        <w:pStyle w:val="Default"/>
        <w:jc w:val="both"/>
        <w:rPr>
          <w:sz w:val="24"/>
          <w:szCs w:val="24"/>
          <w:shd w:val="clear" w:color="auto" w:fill="ffdf7f"/>
        </w:rPr>
      </w:pPr>
      <w:r>
        <w:rPr>
          <w:sz w:val="24"/>
          <w:szCs w:val="24"/>
          <w:shd w:val="clear" w:color="auto" w:fill="ffdf7f"/>
          <w:rtl w:val="0"/>
          <w:lang w:val="en-US"/>
        </w:rPr>
        <w:t>esRadio has listeners in all age segments over 35. Its typical public is male, around 54.6 years of age. The broadcaster increased its audience on the housewives segment by 45,000 new listeners since 2013. The strongest broadcast on esRadio is without doubt, in the morning slot, the programme Es la ma</w:t>
      </w:r>
      <w:r>
        <w:rPr>
          <w:sz w:val="24"/>
          <w:szCs w:val="24"/>
          <w:shd w:val="clear" w:color="auto" w:fill="ffdf7f"/>
          <w:rtl w:val="0"/>
          <w:lang w:val="es-ES_tradnl"/>
        </w:rPr>
        <w:t>ñ</w:t>
      </w:r>
      <w:r>
        <w:rPr>
          <w:sz w:val="24"/>
          <w:szCs w:val="24"/>
          <w:shd w:val="clear" w:color="auto" w:fill="ffdf7f"/>
          <w:rtl w:val="0"/>
          <w:lang w:val="en-US"/>
        </w:rPr>
        <w:t>ana (Morning Time), led by Jim</w:t>
      </w:r>
      <w:r>
        <w:rPr>
          <w:sz w:val="24"/>
          <w:szCs w:val="24"/>
          <w:shd w:val="clear" w:color="auto" w:fill="ffdf7f"/>
          <w:rtl w:val="0"/>
          <w:lang w:val="fr-FR"/>
        </w:rPr>
        <w:t>é</w:t>
      </w:r>
      <w:r>
        <w:rPr>
          <w:sz w:val="24"/>
          <w:szCs w:val="24"/>
          <w:shd w:val="clear" w:color="auto" w:fill="ffdf7f"/>
          <w:rtl w:val="0"/>
          <w:lang w:val="en-US"/>
        </w:rPr>
        <w:t>nez Losantos, which continues to attract new listeners. It grew from 208,000 daily listeners in 2013 to 278,000 listeners in 2017. The second most popular time slot on esRadio is the night slot with the show En Casa de Herrero (In Herrero</w:t>
      </w:r>
      <w:r>
        <w:rPr>
          <w:sz w:val="24"/>
          <w:szCs w:val="24"/>
          <w:shd w:val="clear" w:color="auto" w:fill="ffdf7f"/>
          <w:rtl w:val="0"/>
          <w:lang w:val="en-US"/>
        </w:rPr>
        <w:t>’</w:t>
      </w:r>
      <w:r>
        <w:rPr>
          <w:sz w:val="24"/>
          <w:szCs w:val="24"/>
          <w:shd w:val="clear" w:color="auto" w:fill="ffdf7f"/>
          <w:rtl w:val="0"/>
          <w:lang w:val="en-US"/>
        </w:rPr>
        <w:t>s House), led by Luis Herrero, and the sports programme El Primer Palo (The First Stick) with Juanma Rodr</w:t>
      </w:r>
      <w:r>
        <w:rPr>
          <w:sz w:val="24"/>
          <w:szCs w:val="24"/>
          <w:shd w:val="clear" w:color="auto" w:fill="ffdf7f"/>
          <w:rtl w:val="0"/>
          <w:lang w:val="en-US"/>
        </w:rPr>
        <w:t>í</w:t>
      </w:r>
      <w:r>
        <w:rPr>
          <w:sz w:val="24"/>
          <w:szCs w:val="24"/>
          <w:shd w:val="clear" w:color="auto" w:fill="ffdf7f"/>
          <w:rtl w:val="0"/>
          <w:lang w:val="en-US"/>
        </w:rPr>
        <w:t>guez. esRadio is also improving its audience data for the midday and evening slots with shows such as Es Noticia (News Time) and Es la tarde de Dieter (Dieter</w:t>
      </w:r>
      <w:r>
        <w:rPr>
          <w:sz w:val="24"/>
          <w:szCs w:val="24"/>
          <w:shd w:val="clear" w:color="auto" w:fill="ffdf7f"/>
          <w:rtl w:val="0"/>
          <w:lang w:val="en-US"/>
        </w:rPr>
        <w:t>’</w:t>
      </w:r>
      <w:r>
        <w:rPr>
          <w:sz w:val="24"/>
          <w:szCs w:val="24"/>
          <w:shd w:val="clear" w:color="auto" w:fill="ffdf7f"/>
          <w:rtl w:val="0"/>
          <w:lang w:val="en-US"/>
        </w:rPr>
        <w:t>s Afternoon).</w:t>
      </w:r>
    </w:p>
    <w:p>
      <w:pPr>
        <w:pStyle w:val="Default"/>
        <w:jc w:val="both"/>
        <w:rPr>
          <w:shd w:val="clear" w:color="auto" w:fill="ffdf7f"/>
        </w:rPr>
      </w:pPr>
      <w:r>
        <w:rPr>
          <w:sz w:val="24"/>
          <w:szCs w:val="24"/>
          <w:shd w:val="clear" w:color="auto" w:fill="ffdf7f"/>
          <w:rtl w:val="0"/>
          <w:lang w:val="en-US"/>
        </w:rPr>
        <w:t> </w:t>
      </w:r>
    </w:p>
    <w:p>
      <w:pPr>
        <w:pStyle w:val="Default"/>
        <w:jc w:val="both"/>
        <w:rPr>
          <w:i w:val="1"/>
          <w:iCs w:val="1"/>
          <w:shd w:val="clear" w:color="auto" w:fill="ffdf7f"/>
        </w:rPr>
      </w:pPr>
      <w:r>
        <w:rPr>
          <w:sz w:val="24"/>
          <w:szCs w:val="24"/>
          <w:shd w:val="clear" w:color="auto" w:fill="ffdf7f"/>
          <w:rtl w:val="0"/>
          <w:lang w:val="en-US"/>
        </w:rPr>
        <w:t>The radio has an older public compared to the other three main nationwide channels, with an average of 56.3 years in 2017. RNE also saw growth on the housewives segment where it gained 84,000 daily listeners to reach a total of 673,000 listeners in the segment in 2017. News and current affairs shows on RNE are the most popular. Such is the morning news programme Las ma</w:t>
      </w:r>
      <w:r>
        <w:rPr>
          <w:sz w:val="24"/>
          <w:szCs w:val="24"/>
          <w:shd w:val="clear" w:color="auto" w:fill="ffdf7f"/>
          <w:rtl w:val="0"/>
          <w:lang w:val="es-ES_tradnl"/>
        </w:rPr>
        <w:t>ñ</w:t>
      </w:r>
      <w:r>
        <w:rPr>
          <w:sz w:val="24"/>
          <w:szCs w:val="24"/>
          <w:shd w:val="clear" w:color="auto" w:fill="ffdf7f"/>
          <w:rtl w:val="0"/>
          <w:lang w:val="de-DE"/>
        </w:rPr>
        <w:t>anas de RNE (RNE Mornings) with</w:t>
      </w:r>
      <w:r>
        <w:rPr>
          <w:sz w:val="24"/>
          <w:szCs w:val="24"/>
          <w:shd w:val="clear" w:color="auto" w:fill="ffdf7f"/>
          <w:rtl w:val="0"/>
          <w:lang w:val="es-ES_tradnl"/>
        </w:rPr>
        <w:t> Íñ</w:t>
      </w:r>
      <w:r>
        <w:rPr>
          <w:sz w:val="24"/>
          <w:szCs w:val="24"/>
          <w:shd w:val="clear" w:color="auto" w:fill="ffdf7f"/>
          <w:rtl w:val="0"/>
          <w:lang w:val="en-US"/>
        </w:rPr>
        <w:t>igo Alonso aired from 6 a.m., and a show led by Alfredo Men</w:t>
      </w:r>
      <w:r>
        <w:rPr>
          <w:sz w:val="24"/>
          <w:szCs w:val="24"/>
          <w:shd w:val="clear" w:color="auto" w:fill="ffdf7f"/>
          <w:rtl w:val="0"/>
          <w:lang w:val="fr-FR"/>
        </w:rPr>
        <w:t>é</w:t>
      </w:r>
      <w:r>
        <w:rPr>
          <w:sz w:val="24"/>
          <w:szCs w:val="24"/>
          <w:shd w:val="clear" w:color="auto" w:fill="ffdf7f"/>
          <w:rtl w:val="0"/>
          <w:lang w:val="en-US"/>
        </w:rPr>
        <w:t>ndez from 10 a.m.</w:t>
      </w:r>
      <w:r>
        <w:rPr>
          <w:sz w:val="24"/>
          <w:szCs w:val="24"/>
          <w:shd w:val="clear" w:color="auto" w:fill="ffdf7f"/>
          <w:rtl w:val="0"/>
          <w:lang w:val="en-US"/>
        </w:rPr>
        <w:t> </w:t>
      </w:r>
    </w:p>
    <w:p>
      <w:pPr>
        <w:pStyle w:val="Body"/>
        <w:rPr>
          <w:rFonts w:ascii="Helvetica Neue" w:cs="Helvetica Neue" w:hAnsi="Helvetica Neue" w:eastAsia="Helvetica Neue"/>
          <w:i w:val="1"/>
          <w:iCs w:val="1"/>
          <w:shd w:val="clear" w:color="auto" w:fill="ffdf7f"/>
        </w:rPr>
      </w:pPr>
    </w:p>
    <w:p>
      <w:pPr>
        <w:pStyle w:val="Default"/>
        <w:jc w:val="both"/>
        <w:rPr>
          <w:i w:val="1"/>
          <w:iCs w:val="1"/>
          <w:shd w:val="clear" w:color="auto" w:fill="ffdf7f"/>
        </w:rPr>
      </w:pPr>
      <w:r>
        <w:rPr>
          <w:i w:val="1"/>
          <w:iCs w:val="1"/>
          <w:shd w:val="clear" w:color="auto" w:fill="ffdf7f"/>
          <w:rtl w:val="0"/>
          <w:lang w:val="en-US"/>
        </w:rPr>
        <w:t>Regional tv</w:t>
      </w:r>
    </w:p>
    <w:p>
      <w:pPr>
        <w:pStyle w:val="Default"/>
        <w:jc w:val="both"/>
        <w:rPr>
          <w:shd w:val="clear" w:color="auto" w:fill="ffdf7f"/>
        </w:rPr>
      </w:pPr>
      <w:r>
        <w:rPr>
          <w:sz w:val="24"/>
          <w:szCs w:val="24"/>
          <w:shd w:val="clear" w:color="auto" w:fill="ffdf7f"/>
          <w:rtl w:val="0"/>
          <w:lang w:val="en-US"/>
        </w:rPr>
        <w:t>Women account for a larger share of the audience drawn by these channels (54% compared to 46% men). More than three quarters of these channels</w:t>
      </w:r>
      <w:r>
        <w:rPr>
          <w:sz w:val="24"/>
          <w:szCs w:val="24"/>
          <w:shd w:val="clear" w:color="auto" w:fill="ffdf7f"/>
          <w:rtl w:val="0"/>
          <w:lang w:val="en-US"/>
        </w:rPr>
        <w:t xml:space="preserve">’ </w:t>
      </w:r>
      <w:r>
        <w:rPr>
          <w:sz w:val="24"/>
          <w:szCs w:val="24"/>
          <w:shd w:val="clear" w:color="auto" w:fill="ffdf7f"/>
          <w:rtl w:val="0"/>
          <w:lang w:val="en-US"/>
        </w:rPr>
        <w:t>audience are older than 45: viewers aged 45-64 and over 65 account for 44% and 32% of their total audience, respectively.</w:t>
      </w:r>
    </w:p>
    <w:p>
      <w:pPr>
        <w:pStyle w:val="Body"/>
        <w:rPr>
          <w:rFonts w:ascii="Helvetica Neue" w:cs="Helvetica Neue" w:hAnsi="Helvetica Neue" w:eastAsia="Helvetica Neue"/>
          <w:b w:val="1"/>
          <w:bCs w:val="1"/>
          <w:shd w:val="clear" w:color="auto" w:fill="ffff00"/>
        </w:rPr>
      </w:pPr>
      <w:r>
        <w:rPr>
          <w:rFonts w:ascii="Helvetica Neue" w:hAnsi="Helvetica Neue"/>
          <w:b w:val="1"/>
          <w:bCs w:val="1"/>
          <w:shd w:val="clear" w:color="auto" w:fill="ffff00"/>
          <w:rtl w:val="0"/>
          <w:lang w:val="en-US"/>
        </w:rPr>
        <w:t>Here we need 1-2 pages of analysis of influential media: I picked up from the report some parts about media that extra influence among women/men, in groups ages, among housewives. Norina: can you rewrite this into a cool analysis?</w:t>
      </w:r>
    </w:p>
    <w:p>
      <w:pPr>
        <w:pStyle w:val="Body"/>
        <w:rPr>
          <w:rFonts w:ascii="Helvetica Neue" w:cs="Helvetica Neue" w:hAnsi="Helvetica Neue" w:eastAsia="Helvetica Neue"/>
          <w:b w:val="1"/>
          <w:bCs w:val="1"/>
          <w:shd w:val="clear" w:color="auto" w:fill="ffff00"/>
        </w:rPr>
      </w:pPr>
      <w:r>
        <w:rPr>
          <w:rFonts w:ascii="Helvetica Neue" w:hAnsi="Helvetica Neue"/>
          <w:b w:val="1"/>
          <w:bCs w:val="1"/>
          <w:shd w:val="clear" w:color="auto" w:fill="ffff00"/>
          <w:rtl w:val="0"/>
          <w:lang w:val="en-US"/>
        </w:rPr>
        <w:t>We also need a few words about media that are influential among business communities and other groups, if any, that is something that probably the Spain team should do.</w:t>
      </w:r>
    </w:p>
    <w:p>
      <w:pPr>
        <w:pStyle w:val="Body"/>
        <w:rPr>
          <w:rFonts w:ascii="Helvetica Neue" w:cs="Helvetica Neue" w:hAnsi="Helvetica Neue" w:eastAsia="Helvetica Neue"/>
          <w:shd w:val="clear" w:color="auto" w:fill="ffff00"/>
        </w:rPr>
      </w:pPr>
    </w:p>
    <w:p>
      <w:pPr>
        <w:pStyle w:val="Body"/>
        <w:rPr>
          <w:rFonts w:ascii="Helvetica Neue" w:cs="Helvetica Neue" w:hAnsi="Helvetica Neue" w:eastAsia="Helvetica Neue"/>
        </w:rPr>
      </w:pPr>
    </w:p>
    <w:p>
      <w:pPr>
        <w:pStyle w:val="Body"/>
        <w:rPr>
          <w:rFonts w:ascii="Helvetica Neue" w:cs="Helvetica Neue" w:hAnsi="Helvetica Neue" w:eastAsia="Helvetica Neue"/>
          <w:b w:val="1"/>
          <w:bCs w:val="1"/>
          <w:outline w:val="0"/>
          <w:color w:val="ff0000"/>
          <w:sz w:val="32"/>
          <w:szCs w:val="32"/>
          <w:u w:color="ff0000"/>
          <w14:textFill>
            <w14:solidFill>
              <w14:srgbClr w14:val="FF0000"/>
            </w14:solidFill>
          </w14:textFill>
        </w:rPr>
      </w:pPr>
      <w:r>
        <w:rPr>
          <w:rFonts w:ascii="Helvetica Neue" w:hAnsi="Helvetica Neue"/>
          <w:b w:val="1"/>
          <w:bCs w:val="1"/>
          <w:outline w:val="0"/>
          <w:color w:val="ff0000"/>
          <w:sz w:val="32"/>
          <w:szCs w:val="32"/>
          <w:u w:color="ff0000"/>
          <w:rtl w:val="0"/>
          <w:lang w:val="en-US"/>
          <w14:textFill>
            <w14:solidFill>
              <w14:srgbClr w14:val="FF0000"/>
            </w14:solidFill>
          </w14:textFill>
        </w:rPr>
        <w:t>Key Funders</w:t>
      </w:r>
    </w:p>
    <w:p>
      <w:pPr>
        <w:pStyle w:val="Body"/>
        <w:rPr>
          <w:rFonts w:ascii="Helvetica Neue" w:cs="Helvetica Neue" w:hAnsi="Helvetica Neue" w:eastAsia="Helvetica Neue"/>
          <w:outline w:val="0"/>
          <w:color w:val="c00000"/>
          <w:u w:color="c00000"/>
          <w14:textFill>
            <w14:solidFill>
              <w14:srgbClr w14:val="C00000"/>
            </w14:solidFill>
          </w14:textFill>
        </w:rPr>
      </w:pPr>
    </w:p>
    <w:p>
      <w:pPr>
        <w:pStyle w:val="Body"/>
        <w:rPr>
          <w:rFonts w:ascii="Helvetica Neue" w:cs="Helvetica Neue" w:hAnsi="Helvetica Neue" w:eastAsia="Helvetica Neue"/>
          <w:i w:val="1"/>
          <w:iCs w:val="1"/>
          <w:sz w:val="28"/>
          <w:szCs w:val="28"/>
        </w:rPr>
      </w:pPr>
      <w:r>
        <w:rPr>
          <w:rFonts w:ascii="Helvetica Neue" w:hAnsi="Helvetica Neue"/>
          <w:outline w:val="0"/>
          <w:color w:val="c00000"/>
          <w:sz w:val="28"/>
          <w:szCs w:val="28"/>
          <w:u w:color="c00000"/>
          <w:rtl w:val="0"/>
          <w14:textFill>
            <w14:solidFill>
              <w14:srgbClr w14:val="C00000"/>
            </w14:solidFill>
          </w14:textFill>
        </w:rPr>
        <w:t>Non-</w:t>
      </w:r>
      <w:r>
        <w:rPr>
          <w:rFonts w:ascii="Helvetica Neue" w:hAnsi="Helvetica Neue"/>
          <w:outline w:val="0"/>
          <w:color w:val="c00000"/>
          <w:sz w:val="28"/>
          <w:szCs w:val="28"/>
          <w:u w:color="c00000"/>
          <w:rtl w:val="0"/>
          <w:lang w:val="en-US"/>
          <w14:textFill>
            <w14:solidFill>
              <w14:srgbClr w14:val="C00000"/>
            </w14:solidFill>
          </w14:textFill>
        </w:rPr>
        <w:t>G</w:t>
      </w:r>
      <w:r>
        <w:rPr>
          <w:rFonts w:ascii="Helvetica Neue" w:hAnsi="Helvetica Neue"/>
          <w:outline w:val="0"/>
          <w:color w:val="c00000"/>
          <w:sz w:val="28"/>
          <w:szCs w:val="28"/>
          <w:u w:color="c00000"/>
          <w:rtl w:val="0"/>
          <w:lang w:val="en-US"/>
          <w14:textFill>
            <w14:solidFill>
              <w14:srgbClr w14:val="C00000"/>
            </w14:solidFill>
          </w14:textFill>
        </w:rPr>
        <w:t>overnmental Funders</w:t>
      </w:r>
    </w:p>
    <w:p>
      <w:pPr>
        <w:pStyle w:val="Body"/>
        <w:rPr>
          <w:rFonts w:ascii="Helvetica Neue" w:cs="Helvetica Neue" w:hAnsi="Helvetica Neue" w:eastAsia="Helvetica Neue"/>
          <w:i w:val="1"/>
          <w:iCs w:val="1"/>
        </w:rPr>
      </w:pPr>
    </w:p>
    <w:p>
      <w:pPr>
        <w:pStyle w:val="Body"/>
        <w:rPr>
          <w:rFonts w:ascii="Helvetica Neue" w:cs="Helvetica Neue" w:hAnsi="Helvetica Neue" w:eastAsia="Helvetica Neue"/>
          <w:i w:val="1"/>
          <w:iCs w:val="1"/>
          <w:sz w:val="28"/>
          <w:szCs w:val="28"/>
        </w:rPr>
      </w:pPr>
      <w:r>
        <w:rPr>
          <w:rFonts w:ascii="Helvetica Neue" w:hAnsi="Helvetica Neue"/>
          <w:i w:val="1"/>
          <w:iCs w:val="1"/>
          <w:sz w:val="28"/>
          <w:szCs w:val="28"/>
          <w:rtl w:val="0"/>
          <w:lang w:val="en-US"/>
        </w:rPr>
        <w:t>Advertising</w:t>
      </w:r>
    </w:p>
    <w:p>
      <w:pPr>
        <w:pStyle w:val="Body"/>
        <w:jc w:val="both"/>
        <w:rPr>
          <w:rFonts w:ascii="Helvetica Neue" w:cs="Helvetica Neue" w:hAnsi="Helvetica Neue" w:eastAsia="Helvetica Neue"/>
        </w:rPr>
      </w:pPr>
      <w:r>
        <w:rPr>
          <w:rFonts w:ascii="Helvetica Neue" w:hAnsi="Helvetica Neue"/>
          <w:rtl w:val="0"/>
          <w:lang w:val="en-US"/>
        </w:rPr>
        <w:t xml:space="preserve">One of the key sources of funding in the Spanish news media sector is advertising. Ad spend in the media in Spain has been continuously increasing in the past five years. A total of </w:t>
      </w:r>
      <w:r>
        <w:rPr>
          <w:rFonts w:ascii="Helvetica Neue" w:hAnsi="Helvetica Neue" w:hint="default"/>
          <w:rtl w:val="0"/>
          <w:lang w:val="en-US"/>
        </w:rPr>
        <w:t>€</w:t>
      </w:r>
      <w:r>
        <w:rPr>
          <w:rFonts w:ascii="Helvetica Neue" w:hAnsi="Helvetica Neue"/>
          <w:rtl w:val="0"/>
          <w:lang w:val="en-US"/>
        </w:rPr>
        <w:t>5.5bn was spent on advertising in the country in 2018, an increase of nearly 3% year-on-year, according to InfoAdex.</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en-US"/>
        </w:rPr>
        <w:t>Television is the largest recipient of ad euros in Spain, accounting or nearly 40% of the total ad spend in 2018. The ad spending on television continually increased until 2017, but in 2018, it recorded a decline, albeit slight. Print media, on the other hand, recorded a continuous decline in ad revenues in the past five years in all its segments, daily newspapers, magazines and Sunday publications. Overall, the print media sector has seen a decline in ad revenue of more than 16% between 2014 and 2018.</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en-US"/>
        </w:rPr>
        <w:t xml:space="preserve">In contrast, the sector that has continued to grow incessantly over the past decade was the internet. Between 2014 and 2018, online advertising in Spain grew by nearly 62% to </w:t>
      </w:r>
      <w:r>
        <w:rPr>
          <w:rFonts w:ascii="Helvetica Neue" w:hAnsi="Helvetica Neue" w:hint="default"/>
          <w:rtl w:val="0"/>
          <w:lang w:val="en-US"/>
        </w:rPr>
        <w:t>€</w:t>
      </w:r>
      <w:r>
        <w:rPr>
          <w:rFonts w:ascii="Helvetica Neue" w:hAnsi="Helvetica Neue"/>
          <w:rtl w:val="0"/>
          <w:lang w:val="en-US"/>
        </w:rPr>
        <w:t>1.74bn, which is already the equivalent of 81% of the television ad spend in Spain. It is very unlikely, experts say, that advertising revenue online will exceed the volume of ad spending on television in a few years.</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b w:val="1"/>
          <w:bCs w:val="1"/>
        </w:rPr>
      </w:pPr>
      <w:r>
        <w:rPr>
          <w:rFonts w:ascii="Helvetica Neue" w:hAnsi="Helvetica Neue"/>
          <w:b w:val="1"/>
          <w:bCs w:val="1"/>
          <w:rtl w:val="0"/>
          <w:lang w:val="en-US"/>
        </w:rPr>
        <w:t>The advertising pie</w:t>
      </w:r>
    </w:p>
    <w:p>
      <w:pPr>
        <w:pStyle w:val="Body"/>
        <w:rPr>
          <w:rFonts w:ascii="Helvetica Neue" w:cs="Helvetica Neue" w:hAnsi="Helvetica Neue" w:eastAsia="Helvetica Neue"/>
          <w:b w:val="1"/>
          <w:bCs w:val="1"/>
          <w:outline w:val="0"/>
          <w:color w:val="c00000"/>
          <w:sz w:val="22"/>
          <w:szCs w:val="22"/>
          <w:u w:color="c00000"/>
          <w14:textFill>
            <w14:solidFill>
              <w14:srgbClr w14:val="C00000"/>
            </w14:solidFill>
          </w14:textFill>
        </w:rPr>
      </w:pPr>
      <w:r>
        <w:rPr>
          <w:rFonts w:ascii="Helvetica Neue" w:hAnsi="Helvetica Neue"/>
          <w:b w:val="1"/>
          <w:bCs w:val="1"/>
          <w:sz w:val="22"/>
          <w:szCs w:val="22"/>
          <w:rtl w:val="0"/>
          <w:lang w:val="en-US"/>
        </w:rPr>
        <w:t xml:space="preserve">Advertising spending by medium in Spain, </w:t>
      </w:r>
      <w:r>
        <w:rPr>
          <w:rFonts w:ascii="Helvetica Neue" w:hAnsi="Helvetica Neue" w:hint="default"/>
          <w:b w:val="1"/>
          <w:bCs w:val="1"/>
          <w:sz w:val="22"/>
          <w:szCs w:val="22"/>
          <w:rtl w:val="0"/>
          <w:lang w:val="en-US"/>
        </w:rPr>
        <w:t>€</w:t>
      </w:r>
      <w:r>
        <w:rPr>
          <w:rFonts w:ascii="Helvetica Neue" w:hAnsi="Helvetica Neue"/>
          <w:b w:val="1"/>
          <w:bCs w:val="1"/>
          <w:sz w:val="22"/>
          <w:szCs w:val="22"/>
          <w:rtl w:val="0"/>
          <w:lang w:val="en-US"/>
        </w:rPr>
        <w:t>m, 2014-2019</w:t>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478"/>
        <w:gridCol w:w="1256"/>
        <w:gridCol w:w="1256"/>
        <w:gridCol w:w="1257"/>
        <w:gridCol w:w="1256"/>
        <w:gridCol w:w="1428"/>
        <w:gridCol w:w="1429"/>
      </w:tblGrid>
      <w:tr>
        <w:tblPrEx>
          <w:shd w:val="clear" w:color="auto" w:fill="d0ddef"/>
        </w:tblPrEx>
        <w:trPr>
          <w:trHeight w:val="406" w:hRule="atLeast"/>
        </w:trPr>
        <w:tc>
          <w:tcPr>
            <w:tcW w:type="dxa" w:w="14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Sector</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201</w:t>
            </w:r>
            <w:r>
              <w:rPr>
                <w:rFonts w:ascii="Helvetica Neue" w:hAnsi="Helvetica Neue"/>
                <w:sz w:val="16"/>
                <w:szCs w:val="16"/>
                <w:rtl w:val="0"/>
                <w:lang w:val="en-US"/>
              </w:rPr>
              <w:t>4</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201</w:t>
            </w:r>
            <w:r>
              <w:rPr>
                <w:rFonts w:ascii="Helvetica Neue" w:hAnsi="Helvetica Neue"/>
                <w:sz w:val="16"/>
                <w:szCs w:val="16"/>
                <w:rtl w:val="0"/>
                <w:lang w:val="en-US"/>
              </w:rPr>
              <w:t>5</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201</w:t>
            </w:r>
            <w:r>
              <w:rPr>
                <w:rFonts w:ascii="Helvetica Neue" w:hAnsi="Helvetica Neue"/>
                <w:sz w:val="16"/>
                <w:szCs w:val="16"/>
                <w:rtl w:val="0"/>
                <w:lang w:val="en-US"/>
              </w:rPr>
              <w:t>6</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rPr>
              <w:t>2017</w:t>
            </w:r>
          </w:p>
        </w:tc>
        <w:tc>
          <w:tcPr>
            <w:tcW w:type="dxa" w:w="1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2018</w:t>
            </w:r>
          </w:p>
        </w:tc>
        <w:tc>
          <w:tcPr>
            <w:tcW w:type="dxa" w:w="1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H1 2019</w:t>
            </w:r>
          </w:p>
        </w:tc>
      </w:tr>
      <w:tr>
        <w:tblPrEx>
          <w:shd w:val="clear" w:color="auto" w:fill="d0ddef"/>
        </w:tblPrEx>
        <w:trPr>
          <w:trHeight w:val="406" w:hRule="atLeast"/>
        </w:trPr>
        <w:tc>
          <w:tcPr>
            <w:tcW w:type="dxa" w:w="14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T</w:t>
            </w:r>
            <w:r>
              <w:rPr>
                <w:rFonts w:ascii="Helvetica Neue" w:hAnsi="Helvetica Neue"/>
                <w:sz w:val="16"/>
                <w:szCs w:val="16"/>
                <w:rtl w:val="0"/>
                <w:lang w:val="en-US"/>
              </w:rPr>
              <w:t>elevision</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1,890</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2,011</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2,121</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2,143</w:t>
            </w:r>
          </w:p>
        </w:tc>
        <w:tc>
          <w:tcPr>
            <w:tcW w:type="dxa" w:w="1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2,127</w:t>
            </w:r>
          </w:p>
        </w:tc>
        <w:tc>
          <w:tcPr>
            <w:tcW w:type="dxa" w:w="1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1,042</w:t>
            </w:r>
          </w:p>
        </w:tc>
      </w:tr>
      <w:tr>
        <w:tblPrEx>
          <w:shd w:val="clear" w:color="auto" w:fill="d0ddef"/>
        </w:tblPrEx>
        <w:trPr>
          <w:trHeight w:val="406" w:hRule="atLeast"/>
        </w:trPr>
        <w:tc>
          <w:tcPr>
            <w:tcW w:type="dxa" w:w="14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Internet</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1,076</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1,249</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1,407</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1,548</w:t>
            </w:r>
          </w:p>
        </w:tc>
        <w:tc>
          <w:tcPr>
            <w:tcW w:type="dxa" w:w="1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1,743</w:t>
            </w:r>
          </w:p>
        </w:tc>
        <w:tc>
          <w:tcPr>
            <w:tcW w:type="dxa" w:w="1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382</w:t>
            </w:r>
          </w:p>
        </w:tc>
      </w:tr>
      <w:tr>
        <w:tblPrEx>
          <w:shd w:val="clear" w:color="auto" w:fill="d0ddef"/>
        </w:tblPrEx>
        <w:trPr>
          <w:trHeight w:val="206" w:hRule="atLeast"/>
        </w:trPr>
        <w:tc>
          <w:tcPr>
            <w:tcW w:type="dxa" w:w="14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Dailies</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656</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658</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617</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567</w:t>
            </w:r>
          </w:p>
        </w:tc>
        <w:tc>
          <w:tcPr>
            <w:tcW w:type="dxa" w:w="1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533</w:t>
            </w:r>
          </w:p>
        </w:tc>
        <w:tc>
          <w:tcPr>
            <w:tcW w:type="dxa" w:w="1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208</w:t>
            </w:r>
          </w:p>
        </w:tc>
      </w:tr>
      <w:tr>
        <w:tblPrEx>
          <w:shd w:val="clear" w:color="auto" w:fill="d0ddef"/>
        </w:tblPrEx>
        <w:trPr>
          <w:trHeight w:val="206" w:hRule="atLeast"/>
        </w:trPr>
        <w:tc>
          <w:tcPr>
            <w:tcW w:type="dxa" w:w="14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Radio</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420</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454</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458</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465</w:t>
            </w:r>
          </w:p>
        </w:tc>
        <w:tc>
          <w:tcPr>
            <w:tcW w:type="dxa" w:w="1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481</w:t>
            </w:r>
          </w:p>
        </w:tc>
        <w:tc>
          <w:tcPr>
            <w:tcW w:type="dxa" w:w="1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209</w:t>
            </w:r>
          </w:p>
        </w:tc>
      </w:tr>
      <w:tr>
        <w:tblPrEx>
          <w:shd w:val="clear" w:color="auto" w:fill="d0ddef"/>
        </w:tblPrEx>
        <w:trPr>
          <w:trHeight w:val="406" w:hRule="atLeast"/>
        </w:trPr>
        <w:tc>
          <w:tcPr>
            <w:tcW w:type="dxa" w:w="14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Magazines</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254</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255</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252</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240</w:t>
            </w:r>
          </w:p>
        </w:tc>
        <w:tc>
          <w:tcPr>
            <w:tcW w:type="dxa" w:w="1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227</w:t>
            </w:r>
          </w:p>
        </w:tc>
        <w:tc>
          <w:tcPr>
            <w:tcW w:type="dxa" w:w="1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105</w:t>
            </w:r>
          </w:p>
        </w:tc>
      </w:tr>
      <w:tr>
        <w:tblPrEx>
          <w:shd w:val="clear" w:color="auto" w:fill="d0ddef"/>
        </w:tblPrEx>
        <w:trPr>
          <w:trHeight w:val="806" w:hRule="atLeast"/>
        </w:trPr>
        <w:tc>
          <w:tcPr>
            <w:tcW w:type="dxa" w:w="14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Sunday newspapers</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38</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38</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34</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31</w:t>
            </w:r>
          </w:p>
        </w:tc>
        <w:tc>
          <w:tcPr>
            <w:tcW w:type="dxa" w:w="1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29</w:t>
            </w:r>
          </w:p>
        </w:tc>
        <w:tc>
          <w:tcPr>
            <w:tcW w:type="dxa" w:w="1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11</w:t>
            </w:r>
          </w:p>
        </w:tc>
      </w:tr>
      <w:tr>
        <w:tblPrEx>
          <w:shd w:val="clear" w:color="auto" w:fill="d0ddef"/>
        </w:tblPrEx>
        <w:trPr>
          <w:trHeight w:val="206" w:hRule="atLeast"/>
        </w:trPr>
        <w:tc>
          <w:tcPr>
            <w:tcW w:type="dxa" w:w="14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Other*</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C"/>
            </w:pPr>
            <w:r>
              <w:rPr>
                <w:rFonts w:ascii="Helvetica Neue" w:hAnsi="Helvetica Neue"/>
                <w:sz w:val="16"/>
                <w:szCs w:val="16"/>
                <w:rtl w:val="0"/>
                <w:lang w:val="en-US"/>
              </w:rPr>
              <w:t>331</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C"/>
            </w:pPr>
            <w:r>
              <w:rPr>
                <w:rFonts w:ascii="Helvetica Neue" w:hAnsi="Helvetica Neue"/>
                <w:sz w:val="16"/>
                <w:szCs w:val="16"/>
                <w:rtl w:val="0"/>
                <w:lang w:val="en-US"/>
              </w:rPr>
              <w:t>351</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C"/>
            </w:pPr>
            <w:r>
              <w:rPr>
                <w:rFonts w:ascii="Helvetica Neue" w:hAnsi="Helvetica Neue"/>
                <w:sz w:val="16"/>
                <w:szCs w:val="16"/>
                <w:rtl w:val="0"/>
                <w:lang w:val="en-US"/>
              </w:rPr>
              <w:t>345</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C"/>
            </w:pPr>
            <w:r>
              <w:rPr>
                <w:rFonts w:ascii="Helvetica Neue" w:hAnsi="Helvetica Neue"/>
                <w:sz w:val="16"/>
                <w:szCs w:val="16"/>
                <w:rtl w:val="0"/>
                <w:lang w:val="en-US"/>
              </w:rPr>
              <w:t>361</w:t>
            </w:r>
          </w:p>
        </w:tc>
        <w:tc>
          <w:tcPr>
            <w:tcW w:type="dxa" w:w="1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C"/>
            </w:pPr>
            <w:r>
              <w:rPr>
                <w:rFonts w:ascii="Helvetica Neue" w:hAnsi="Helvetica Neue"/>
                <w:sz w:val="16"/>
                <w:szCs w:val="16"/>
                <w:rtl w:val="0"/>
                <w:lang w:val="en-US"/>
              </w:rPr>
              <w:t>372</w:t>
            </w:r>
          </w:p>
        </w:tc>
        <w:tc>
          <w:tcPr>
            <w:tcW w:type="dxa" w:w="1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C"/>
            </w:pPr>
            <w:r>
              <w:rPr>
                <w:rFonts w:ascii="Helvetica Neue" w:hAnsi="Helvetica Neue"/>
                <w:sz w:val="16"/>
                <w:szCs w:val="16"/>
                <w:rtl w:val="0"/>
                <w:lang w:val="en-US"/>
              </w:rPr>
              <w:t>158</w:t>
            </w:r>
          </w:p>
        </w:tc>
      </w:tr>
      <w:tr>
        <w:tblPrEx>
          <w:shd w:val="clear" w:color="auto" w:fill="5b9bd5"/>
        </w:tblPrEx>
        <w:trPr>
          <w:trHeight w:val="406" w:hRule="atLeast"/>
        </w:trPr>
        <w:tc>
          <w:tcPr>
            <w:tcW w:type="dxa" w:w="14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Total</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C"/>
            </w:pPr>
            <w:r>
              <w:rPr>
                <w:rFonts w:ascii="Helvetica Neue" w:hAnsi="Helvetica Neue"/>
                <w:sz w:val="16"/>
                <w:szCs w:val="16"/>
                <w:rtl w:val="0"/>
                <w:lang w:val="en-US"/>
              </w:rPr>
              <w:t>4,665</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C"/>
            </w:pPr>
            <w:r>
              <w:rPr>
                <w:rFonts w:ascii="Helvetica Neue" w:hAnsi="Helvetica Neue"/>
                <w:sz w:val="16"/>
                <w:szCs w:val="16"/>
                <w:rtl w:val="0"/>
                <w:lang w:val="en-US"/>
              </w:rPr>
              <w:t>5,016</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C"/>
            </w:pPr>
            <w:r>
              <w:rPr>
                <w:rFonts w:ascii="Helvetica Neue" w:hAnsi="Helvetica Neue"/>
                <w:sz w:val="16"/>
                <w:szCs w:val="16"/>
                <w:rtl w:val="0"/>
                <w:lang w:val="en-US"/>
              </w:rPr>
              <w:t>5,234</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C"/>
            </w:pPr>
            <w:r>
              <w:rPr>
                <w:rFonts w:ascii="Helvetica Neue" w:hAnsi="Helvetica Neue"/>
                <w:sz w:val="16"/>
                <w:szCs w:val="16"/>
                <w:rtl w:val="0"/>
                <w:lang w:val="en-US"/>
              </w:rPr>
              <w:t>5,355</w:t>
            </w:r>
          </w:p>
        </w:tc>
        <w:tc>
          <w:tcPr>
            <w:tcW w:type="dxa" w:w="1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C"/>
            </w:pPr>
            <w:r>
              <w:rPr>
                <w:rFonts w:ascii="Helvetica Neue" w:hAnsi="Helvetica Neue"/>
                <w:sz w:val="16"/>
                <w:szCs w:val="16"/>
                <w:rtl w:val="0"/>
                <w:lang w:val="en-US"/>
              </w:rPr>
              <w:t>5,512</w:t>
            </w:r>
          </w:p>
        </w:tc>
        <w:tc>
          <w:tcPr>
            <w:tcW w:type="dxa" w:w="1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2,115</w:t>
            </w:r>
          </w:p>
        </w:tc>
      </w:tr>
    </w:tbl>
    <w:p>
      <w:pPr>
        <w:pStyle w:val="Body"/>
        <w:rPr>
          <w:rFonts w:ascii="Helvetica Neue" w:cs="Helvetica Neue" w:hAnsi="Helvetica Neue" w:eastAsia="Helvetica Neue"/>
          <w:b w:val="1"/>
          <w:bCs w:val="1"/>
          <w:outline w:val="0"/>
          <w:color w:val="c00000"/>
          <w:u w:color="c00000"/>
          <w14:textFill>
            <w14:solidFill>
              <w14:srgbClr w14:val="C00000"/>
            </w14:solidFill>
          </w14:textFill>
        </w:rPr>
      </w:pPr>
    </w:p>
    <w:p>
      <w:pPr>
        <w:pStyle w:val="Body"/>
        <w:rPr>
          <w:rFonts w:ascii="Helvetica Neue" w:cs="Helvetica Neue" w:hAnsi="Helvetica Neue" w:eastAsia="Helvetica Neue"/>
          <w:sz w:val="18"/>
          <w:szCs w:val="18"/>
        </w:rPr>
      </w:pPr>
      <w:r>
        <w:rPr>
          <w:rFonts w:ascii="Helvetica Neue" w:hAnsi="Helvetica Neue"/>
          <w:sz w:val="18"/>
          <w:szCs w:val="18"/>
          <w:rtl w:val="0"/>
          <w:lang w:val="en-US"/>
        </w:rPr>
        <w:t>*cinema and outdoor</w:t>
      </w:r>
    </w:p>
    <w:p>
      <w:pPr>
        <w:pStyle w:val="Body"/>
        <w:rPr>
          <w:rFonts w:ascii="Helvetica Neue" w:cs="Helvetica Neue" w:hAnsi="Helvetica Neue" w:eastAsia="Helvetica Neue"/>
          <w:outline w:val="0"/>
          <w:color w:val="c00000"/>
          <w:sz w:val="18"/>
          <w:szCs w:val="18"/>
          <w:u w:color="c00000"/>
          <w14:textFill>
            <w14:solidFill>
              <w14:srgbClr w14:val="C00000"/>
            </w14:solidFill>
          </w14:textFill>
        </w:rPr>
      </w:pPr>
      <w:r>
        <w:rPr>
          <w:rFonts w:ascii="Helvetica Neue" w:hAnsi="Helvetica Neue"/>
          <w:sz w:val="18"/>
          <w:szCs w:val="18"/>
          <w:rtl w:val="0"/>
          <w:lang w:val="en-US"/>
        </w:rPr>
        <w:t>Source: InfoAdex</w:t>
      </w:r>
    </w:p>
    <w:p>
      <w:pPr>
        <w:pStyle w:val="Body"/>
        <w:rPr>
          <w:rFonts w:ascii="Helvetica Neue" w:cs="Helvetica Neue" w:hAnsi="Helvetica Neue" w:eastAsia="Helvetica Neue"/>
          <w:outline w:val="0"/>
          <w:color w:val="c00000"/>
          <w:u w:color="c00000"/>
          <w14:textFill>
            <w14:solidFill>
              <w14:srgbClr w14:val="C00000"/>
            </w14:solidFill>
          </w14:textFill>
        </w:rPr>
      </w:pPr>
    </w:p>
    <w:p>
      <w:pPr>
        <w:pStyle w:val="Body"/>
        <w:jc w:val="both"/>
        <w:rPr>
          <w:rFonts w:ascii="Helvetica Neue" w:cs="Helvetica Neue" w:hAnsi="Helvetica Neue" w:eastAsia="Helvetica Neue"/>
          <w:u w:color="c00000"/>
        </w:rPr>
      </w:pPr>
      <w:r>
        <w:rPr>
          <w:rFonts w:ascii="Helvetica Neue" w:hAnsi="Helvetica Neue"/>
          <w:u w:color="c00000"/>
          <w:rtl w:val="0"/>
          <w:lang w:val="en-US"/>
        </w:rPr>
        <w:t>Television is one of the key targets of ad funding in the overall media market in Spain. It is dominated by the two largest television broadcasters, Mediaset Espa</w:t>
      </w:r>
      <w:r>
        <w:rPr>
          <w:rFonts w:ascii="Helvetica Neue" w:hAnsi="Helvetica Neue" w:hint="default"/>
          <w:u w:color="c00000"/>
          <w:rtl w:val="0"/>
          <w:lang w:val="en-US"/>
        </w:rPr>
        <w:t>ñ</w:t>
      </w:r>
      <w:r>
        <w:rPr>
          <w:rFonts w:ascii="Helvetica Neue" w:hAnsi="Helvetica Neue"/>
          <w:u w:color="c00000"/>
          <w:rtl w:val="0"/>
          <w:lang w:val="en-US"/>
        </w:rPr>
        <w:t>a and Atresmedia, which together control nearly 84% of the total television ad spend. Most of the ad funding spent on television goes into nationwide television, with regional broadcasters taking only a small share, which becomes even smaller from year to year. In 2018, the share of the regional broadcasters in the total television ad spend dived to under 5%.</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b w:val="1"/>
          <w:bCs w:val="1"/>
        </w:rPr>
      </w:pPr>
      <w:r>
        <w:rPr>
          <w:rFonts w:ascii="Helvetica Neue" w:hAnsi="Helvetica Neue"/>
          <w:b w:val="1"/>
          <w:bCs w:val="1"/>
          <w:rtl w:val="0"/>
          <w:lang w:val="en-US"/>
        </w:rPr>
        <w:t>Commercial break</w:t>
      </w:r>
    </w:p>
    <w:p>
      <w:pPr>
        <w:pStyle w:val="Body"/>
        <w:rPr>
          <w:rFonts w:ascii="Helvetica Neue" w:cs="Helvetica Neue" w:hAnsi="Helvetica Neue" w:eastAsia="Helvetica Neue"/>
          <w:b w:val="1"/>
          <w:bCs w:val="1"/>
          <w:outline w:val="0"/>
          <w:color w:val="c00000"/>
          <w:sz w:val="22"/>
          <w:szCs w:val="22"/>
          <w:u w:color="c00000"/>
          <w14:textFill>
            <w14:solidFill>
              <w14:srgbClr w14:val="C00000"/>
            </w14:solidFill>
          </w14:textFill>
        </w:rPr>
      </w:pPr>
      <w:r>
        <w:rPr>
          <w:rFonts w:ascii="Helvetica Neue" w:hAnsi="Helvetica Neue"/>
          <w:b w:val="1"/>
          <w:bCs w:val="1"/>
          <w:sz w:val="22"/>
          <w:szCs w:val="22"/>
          <w:rtl w:val="0"/>
          <w:lang w:val="en-US"/>
        </w:rPr>
        <w:t>Television advertising spending in Spain, breakdown by channels and types of coverage, 2017-2019</w:t>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553"/>
        <w:gridCol w:w="997"/>
        <w:gridCol w:w="1168"/>
        <w:gridCol w:w="1040"/>
        <w:gridCol w:w="1127"/>
        <w:gridCol w:w="1154"/>
        <w:gridCol w:w="1321"/>
      </w:tblGrid>
      <w:tr>
        <w:tblPrEx>
          <w:shd w:val="clear" w:color="auto" w:fill="d0ddef"/>
        </w:tblPrEx>
        <w:trPr>
          <w:trHeight w:val="206" w:hRule="atLeast"/>
        </w:trPr>
        <w:tc>
          <w:tcPr>
            <w:tcW w:type="dxa" w:w="255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rPr>
              <w:t>Television group</w:t>
            </w:r>
          </w:p>
        </w:tc>
        <w:tc>
          <w:tcPr>
            <w:tcW w:type="dxa" w:w="320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 xml:space="preserve">Ad revenue, </w:t>
            </w:r>
            <w:r>
              <w:rPr>
                <w:rFonts w:ascii="Helvetica Neue" w:hAnsi="Helvetica Neue" w:hint="default"/>
                <w:sz w:val="16"/>
                <w:szCs w:val="16"/>
                <w:rtl w:val="0"/>
                <w:lang w:val="en-US"/>
              </w:rPr>
              <w:t>€</w:t>
            </w:r>
            <w:r>
              <w:rPr>
                <w:rFonts w:ascii="Helvetica Neue" w:hAnsi="Helvetica Neue"/>
                <w:sz w:val="16"/>
                <w:szCs w:val="16"/>
                <w:rtl w:val="0"/>
                <w:lang w:val="en-US"/>
              </w:rPr>
              <w:t>m</w:t>
            </w:r>
          </w:p>
        </w:tc>
        <w:tc>
          <w:tcPr>
            <w:tcW w:type="dxa" w:w="360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 xml:space="preserve">Share of total ad television spend (%) </w:t>
            </w:r>
          </w:p>
        </w:tc>
      </w:tr>
      <w:tr>
        <w:tblPrEx>
          <w:shd w:val="clear" w:color="auto" w:fill="d0ddef"/>
        </w:tblPrEx>
        <w:trPr>
          <w:trHeight w:val="206" w:hRule="atLeast"/>
        </w:trPr>
        <w:tc>
          <w:tcPr>
            <w:tcW w:type="dxa" w:w="255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2017</w:t>
            </w:r>
          </w:p>
        </w:tc>
        <w:tc>
          <w:tcPr>
            <w:tcW w:type="dxa" w:w="11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2018</w:t>
            </w:r>
          </w:p>
        </w:tc>
        <w:tc>
          <w:tcPr>
            <w:tcW w:type="dxa" w:w="10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H1 2019</w:t>
            </w:r>
          </w:p>
        </w:tc>
        <w:tc>
          <w:tcPr>
            <w:tcW w:type="dxa" w:w="11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2017</w:t>
            </w: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2018</w:t>
            </w: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H1 2019</w:t>
            </w:r>
          </w:p>
        </w:tc>
      </w:tr>
      <w:tr>
        <w:tblPrEx>
          <w:shd w:val="clear" w:color="auto" w:fill="d0ddef"/>
        </w:tblPrEx>
        <w:trPr>
          <w:trHeight w:val="206" w:hRule="atLeast"/>
        </w:trPr>
        <w:tc>
          <w:tcPr>
            <w:tcW w:type="dxa" w:w="25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Mediaset Espa</w:t>
            </w:r>
            <w:r>
              <w:rPr>
                <w:rFonts w:ascii="Helvetica Neue" w:hAnsi="Helvetica Neue" w:hint="default"/>
                <w:sz w:val="16"/>
                <w:szCs w:val="16"/>
                <w:rtl w:val="0"/>
                <w:lang w:val="en-US"/>
              </w:rPr>
              <w:t>ñ</w:t>
            </w:r>
            <w:r>
              <w:rPr>
                <w:rFonts w:ascii="Helvetica Neue" w:hAnsi="Helvetica Neue"/>
                <w:sz w:val="16"/>
                <w:szCs w:val="16"/>
                <w:rtl w:val="0"/>
                <w:lang w:val="en-US"/>
              </w:rPr>
              <w:t>a</w:t>
            </w:r>
          </w:p>
        </w:tc>
        <w:tc>
          <w:tcPr>
            <w:tcW w:type="dxa" w:w="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927</w:t>
            </w:r>
          </w:p>
        </w:tc>
        <w:tc>
          <w:tcPr>
            <w:tcW w:type="dxa" w:w="11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922</w:t>
            </w:r>
          </w:p>
        </w:tc>
        <w:tc>
          <w:tcPr>
            <w:tcW w:type="dxa" w:w="10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450</w:t>
            </w:r>
          </w:p>
        </w:tc>
        <w:tc>
          <w:tcPr>
            <w:tcW w:type="dxa" w:w="11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43.3</w:t>
            </w: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43.3</w:t>
            </w: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43.2</w:t>
            </w:r>
          </w:p>
        </w:tc>
      </w:tr>
      <w:tr>
        <w:tblPrEx>
          <w:shd w:val="clear" w:color="auto" w:fill="d0ddef"/>
        </w:tblPrEx>
        <w:trPr>
          <w:trHeight w:val="206" w:hRule="atLeast"/>
        </w:trPr>
        <w:tc>
          <w:tcPr>
            <w:tcW w:type="dxa" w:w="25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Atresmedia</w:t>
            </w:r>
          </w:p>
        </w:tc>
        <w:tc>
          <w:tcPr>
            <w:tcW w:type="dxa" w:w="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887</w:t>
            </w:r>
          </w:p>
        </w:tc>
        <w:tc>
          <w:tcPr>
            <w:tcW w:type="dxa" w:w="11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862</w:t>
            </w:r>
          </w:p>
        </w:tc>
        <w:tc>
          <w:tcPr>
            <w:tcW w:type="dxa" w:w="10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435</w:t>
            </w:r>
          </w:p>
        </w:tc>
        <w:tc>
          <w:tcPr>
            <w:tcW w:type="dxa" w:w="11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41.4</w:t>
            </w: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40.5</w:t>
            </w: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41.7</w:t>
            </w:r>
          </w:p>
        </w:tc>
      </w:tr>
      <w:tr>
        <w:tblPrEx>
          <w:shd w:val="clear" w:color="auto" w:fill="d0ddef"/>
        </w:tblPrEx>
        <w:trPr>
          <w:trHeight w:val="206" w:hRule="atLeast"/>
        </w:trPr>
        <w:tc>
          <w:tcPr>
            <w:tcW w:type="dxa" w:w="25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Other nationwide television</w:t>
            </w:r>
          </w:p>
        </w:tc>
        <w:tc>
          <w:tcPr>
            <w:tcW w:type="dxa" w:w="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117</w:t>
            </w:r>
          </w:p>
        </w:tc>
        <w:tc>
          <w:tcPr>
            <w:tcW w:type="dxa" w:w="11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131</w:t>
            </w:r>
          </w:p>
        </w:tc>
        <w:tc>
          <w:tcPr>
            <w:tcW w:type="dxa" w:w="10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59</w:t>
            </w:r>
          </w:p>
        </w:tc>
        <w:tc>
          <w:tcPr>
            <w:tcW w:type="dxa" w:w="11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5.5</w:t>
            </w: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6.2</w:t>
            </w: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5.6</w:t>
            </w:r>
          </w:p>
        </w:tc>
      </w:tr>
      <w:tr>
        <w:tblPrEx>
          <w:shd w:val="clear" w:color="auto" w:fill="d0ddef"/>
        </w:tblPrEx>
        <w:trPr>
          <w:trHeight w:val="406" w:hRule="atLeast"/>
        </w:trPr>
        <w:tc>
          <w:tcPr>
            <w:tcW w:type="dxa" w:w="25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Total free-to-air nationwide television</w:t>
            </w:r>
          </w:p>
        </w:tc>
        <w:tc>
          <w:tcPr>
            <w:tcW w:type="dxa" w:w="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1,931</w:t>
            </w:r>
          </w:p>
        </w:tc>
        <w:tc>
          <w:tcPr>
            <w:tcW w:type="dxa" w:w="11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1,915</w:t>
            </w:r>
          </w:p>
        </w:tc>
        <w:tc>
          <w:tcPr>
            <w:tcW w:type="dxa" w:w="10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943</w:t>
            </w:r>
          </w:p>
        </w:tc>
        <w:tc>
          <w:tcPr>
            <w:tcW w:type="dxa" w:w="11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90.1</w:t>
            </w: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90.0</w:t>
            </w: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90.5</w:t>
            </w:r>
          </w:p>
        </w:tc>
      </w:tr>
      <w:tr>
        <w:tblPrEx>
          <w:shd w:val="clear" w:color="auto" w:fill="d0ddef"/>
        </w:tblPrEx>
        <w:trPr>
          <w:trHeight w:val="206" w:hRule="atLeast"/>
        </w:trPr>
        <w:tc>
          <w:tcPr>
            <w:tcW w:type="dxa" w:w="25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Regional television</w:t>
            </w:r>
          </w:p>
        </w:tc>
        <w:tc>
          <w:tcPr>
            <w:tcW w:type="dxa" w:w="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114</w:t>
            </w:r>
          </w:p>
        </w:tc>
        <w:tc>
          <w:tcPr>
            <w:tcW w:type="dxa" w:w="11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102</w:t>
            </w:r>
          </w:p>
        </w:tc>
        <w:tc>
          <w:tcPr>
            <w:tcW w:type="dxa" w:w="10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44</w:t>
            </w:r>
          </w:p>
        </w:tc>
        <w:tc>
          <w:tcPr>
            <w:tcW w:type="dxa" w:w="11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5.3</w:t>
            </w: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4.8</w:t>
            </w: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4.2</w:t>
            </w:r>
          </w:p>
        </w:tc>
      </w:tr>
      <w:tr>
        <w:tblPrEx>
          <w:shd w:val="clear" w:color="auto" w:fill="d0ddef"/>
        </w:tblPrEx>
        <w:trPr>
          <w:trHeight w:val="206" w:hRule="atLeast"/>
        </w:trPr>
        <w:tc>
          <w:tcPr>
            <w:tcW w:type="dxa" w:w="25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Pay-TV</w:t>
            </w:r>
          </w:p>
        </w:tc>
        <w:tc>
          <w:tcPr>
            <w:tcW w:type="dxa" w:w="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C"/>
            </w:pPr>
            <w:r>
              <w:rPr>
                <w:rFonts w:ascii="Helvetica Neue" w:hAnsi="Helvetica Neue"/>
                <w:sz w:val="16"/>
                <w:szCs w:val="16"/>
                <w:rtl w:val="0"/>
                <w:lang w:val="en-US"/>
              </w:rPr>
              <w:t>95</w:t>
            </w:r>
          </w:p>
        </w:tc>
        <w:tc>
          <w:tcPr>
            <w:tcW w:type="dxa" w:w="11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C"/>
            </w:pPr>
            <w:r>
              <w:rPr>
                <w:rFonts w:ascii="Helvetica Neue" w:hAnsi="Helvetica Neue"/>
                <w:sz w:val="16"/>
                <w:szCs w:val="16"/>
                <w:rtl w:val="0"/>
                <w:lang w:val="en-US"/>
              </w:rPr>
              <w:t>107</w:t>
            </w:r>
          </w:p>
        </w:tc>
        <w:tc>
          <w:tcPr>
            <w:tcW w:type="dxa" w:w="10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54</w:t>
            </w:r>
          </w:p>
        </w:tc>
        <w:tc>
          <w:tcPr>
            <w:tcW w:type="dxa" w:w="11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C"/>
            </w:pPr>
            <w:r>
              <w:rPr>
                <w:rFonts w:ascii="Helvetica Neue" w:hAnsi="Helvetica Neue"/>
                <w:sz w:val="16"/>
                <w:szCs w:val="16"/>
                <w:rtl w:val="0"/>
                <w:lang w:val="en-US"/>
              </w:rPr>
              <w:t>4.4</w:t>
            </w: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C"/>
            </w:pPr>
            <w:r>
              <w:rPr>
                <w:rFonts w:ascii="Helvetica Neue" w:hAnsi="Helvetica Neue"/>
                <w:sz w:val="16"/>
                <w:szCs w:val="16"/>
                <w:rtl w:val="0"/>
                <w:lang w:val="en-US"/>
              </w:rPr>
              <w:t>5.0</w:t>
            </w: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C"/>
            </w:pPr>
            <w:r>
              <w:rPr>
                <w:rFonts w:ascii="Helvetica Neue" w:hAnsi="Helvetica Neue"/>
                <w:sz w:val="16"/>
                <w:szCs w:val="16"/>
                <w:rtl w:val="0"/>
                <w:lang w:val="en-US"/>
              </w:rPr>
              <w:t>5.3</w:t>
            </w:r>
          </w:p>
        </w:tc>
      </w:tr>
      <w:tr>
        <w:tblPrEx>
          <w:shd w:val="clear" w:color="auto" w:fill="5b9bd5"/>
        </w:tblPrEx>
        <w:trPr>
          <w:trHeight w:val="206" w:hRule="atLeast"/>
        </w:trPr>
        <w:tc>
          <w:tcPr>
            <w:tcW w:type="dxa" w:w="25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Total</w:t>
            </w:r>
            <w:r>
              <w:rPr>
                <w:rFonts w:ascii="Helvetica Neue" w:hAnsi="Helvetica Neue"/>
                <w:sz w:val="16"/>
                <w:szCs w:val="16"/>
                <w:rtl w:val="0"/>
                <w:lang w:val="en-US"/>
              </w:rPr>
              <w:t xml:space="preserve"> TV advertising</w:t>
            </w:r>
          </w:p>
        </w:tc>
        <w:tc>
          <w:tcPr>
            <w:tcW w:type="dxa" w:w="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C"/>
            </w:pPr>
            <w:r>
              <w:rPr>
                <w:rFonts w:ascii="Helvetica Neue" w:hAnsi="Helvetica Neue"/>
                <w:sz w:val="16"/>
                <w:szCs w:val="16"/>
                <w:rtl w:val="0"/>
                <w:lang w:val="en-US"/>
              </w:rPr>
              <w:t>2,143</w:t>
            </w:r>
          </w:p>
        </w:tc>
        <w:tc>
          <w:tcPr>
            <w:tcW w:type="dxa" w:w="11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C"/>
            </w:pPr>
            <w:r>
              <w:rPr>
                <w:rFonts w:ascii="Helvetica Neue" w:hAnsi="Helvetica Neue"/>
                <w:sz w:val="16"/>
                <w:szCs w:val="16"/>
                <w:rtl w:val="0"/>
                <w:lang w:val="en-US"/>
              </w:rPr>
              <w:t>2,127</w:t>
            </w:r>
          </w:p>
        </w:tc>
        <w:tc>
          <w:tcPr>
            <w:tcW w:type="dxa" w:w="10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1,042</w:t>
            </w:r>
          </w:p>
        </w:tc>
        <w:tc>
          <w:tcPr>
            <w:tcW w:type="dxa" w:w="11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100.0</w:t>
            </w: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C"/>
            </w:pPr>
            <w:r>
              <w:rPr>
                <w:rFonts w:ascii="Helvetica Neue" w:hAnsi="Helvetica Neue"/>
                <w:sz w:val="16"/>
                <w:szCs w:val="16"/>
                <w:rtl w:val="0"/>
                <w:lang w:val="en-US"/>
              </w:rPr>
              <w:t>100.0</w:t>
            </w: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C"/>
            </w:pPr>
            <w:r>
              <w:rPr>
                <w:rFonts w:ascii="Helvetica Neue" w:hAnsi="Helvetica Neue"/>
                <w:sz w:val="16"/>
                <w:szCs w:val="16"/>
                <w:rtl w:val="0"/>
                <w:lang w:val="en-US"/>
              </w:rPr>
              <w:t>100.0</w:t>
            </w:r>
          </w:p>
        </w:tc>
      </w:tr>
    </w:tbl>
    <w:p>
      <w:pPr>
        <w:pStyle w:val="Body"/>
        <w:rPr>
          <w:rFonts w:ascii="Helvetica Neue" w:cs="Helvetica Neue" w:hAnsi="Helvetica Neue" w:eastAsia="Helvetica Neue"/>
          <w:b w:val="1"/>
          <w:bCs w:val="1"/>
          <w:outline w:val="0"/>
          <w:color w:val="c00000"/>
          <w:u w:color="c00000"/>
          <w14:textFill>
            <w14:solidFill>
              <w14:srgbClr w14:val="C00000"/>
            </w14:solidFill>
          </w14:textFill>
        </w:rPr>
      </w:pPr>
    </w:p>
    <w:p>
      <w:pPr>
        <w:pStyle w:val="Body"/>
        <w:rPr>
          <w:rFonts w:ascii="Helvetica Neue" w:cs="Helvetica Neue" w:hAnsi="Helvetica Neue" w:eastAsia="Helvetica Neue"/>
          <w:sz w:val="18"/>
          <w:szCs w:val="18"/>
        </w:rPr>
      </w:pPr>
      <w:r>
        <w:rPr>
          <w:rFonts w:ascii="Helvetica Neue" w:hAnsi="Helvetica Neue"/>
          <w:sz w:val="18"/>
          <w:szCs w:val="18"/>
          <w:rtl w:val="0"/>
          <w:lang w:val="en-US"/>
        </w:rPr>
        <w:t>*cinema and outdoor</w:t>
      </w:r>
    </w:p>
    <w:p>
      <w:pPr>
        <w:pStyle w:val="Body"/>
        <w:rPr>
          <w:rFonts w:ascii="Helvetica Neue" w:cs="Helvetica Neue" w:hAnsi="Helvetica Neue" w:eastAsia="Helvetica Neue"/>
          <w:sz w:val="18"/>
          <w:szCs w:val="18"/>
        </w:rPr>
      </w:pPr>
      <w:r>
        <w:rPr>
          <w:rFonts w:ascii="Helvetica Neue" w:hAnsi="Helvetica Neue"/>
          <w:sz w:val="18"/>
          <w:szCs w:val="18"/>
          <w:rtl w:val="0"/>
          <w:lang w:val="en-US"/>
        </w:rPr>
        <w:t>Source: InfoAdex</w:t>
      </w:r>
    </w:p>
    <w:p>
      <w:pPr>
        <w:pStyle w:val="Body"/>
        <w:rPr>
          <w:rFonts w:ascii="Helvetica Neue" w:cs="Helvetica Neue" w:hAnsi="Helvetica Neue" w:eastAsia="Helvetica Neue"/>
          <w:b w:val="1"/>
          <w:bCs w:val="1"/>
          <w:outline w:val="0"/>
          <w:color w:val="c00000"/>
          <w:u w:color="c00000"/>
          <w14:textFill>
            <w14:solidFill>
              <w14:srgbClr w14:val="C00000"/>
            </w14:solidFill>
          </w14:textFill>
        </w:rPr>
      </w:pPr>
    </w:p>
    <w:p>
      <w:pPr>
        <w:pStyle w:val="Body"/>
        <w:jc w:val="both"/>
        <w:rPr>
          <w:rFonts w:ascii="Helvetica Neue" w:cs="Helvetica Neue" w:hAnsi="Helvetica Neue" w:eastAsia="Helvetica Neue"/>
          <w:u w:color="c00000"/>
        </w:rPr>
      </w:pPr>
      <w:r>
        <w:rPr>
          <w:rFonts w:ascii="Helvetica Neue" w:hAnsi="Helvetica Neue"/>
          <w:u w:color="c00000"/>
          <w:rtl w:val="0"/>
          <w:lang w:val="en-US"/>
        </w:rPr>
        <w:t xml:space="preserve">Spain's advertising market is dominated by several large industries that account for a big part of the total ad spend in the country. The automotive industry is by far the largest spender, with nearly </w:t>
      </w:r>
      <w:r>
        <w:rPr>
          <w:rFonts w:ascii="Helvetica Neue" w:hAnsi="Helvetica Neue" w:hint="default"/>
          <w:u w:color="c00000"/>
          <w:rtl w:val="0"/>
          <w:lang w:val="en-US"/>
        </w:rPr>
        <w:t>€</w:t>
      </w:r>
      <w:r>
        <w:rPr>
          <w:rFonts w:ascii="Helvetica Neue" w:hAnsi="Helvetica Neue"/>
          <w:u w:color="c00000"/>
          <w:rtl w:val="0"/>
          <w:lang w:val="en-US"/>
        </w:rPr>
        <w:t xml:space="preserve">570m used to buy commercials in 2018, an increase of almost 11% compared to the year before. The three sectors with the largest advertising spending in 2018, car manufacturers, catering and finance, accounted for more than a third of the total ad spend in Spain, according to data from InfoAdex. In total, 14 industries spent at least </w:t>
      </w:r>
      <w:r>
        <w:rPr>
          <w:rFonts w:ascii="Helvetica Neue" w:hAnsi="Helvetica Neue" w:hint="default"/>
          <w:u w:color="c00000"/>
          <w:rtl w:val="0"/>
          <w:lang w:val="en-US"/>
        </w:rPr>
        <w:t>€</w:t>
      </w:r>
      <w:r>
        <w:rPr>
          <w:rFonts w:ascii="Helvetica Neue" w:hAnsi="Helvetica Neue"/>
          <w:u w:color="c00000"/>
          <w:rtl w:val="0"/>
          <w:lang w:val="en-US"/>
        </w:rPr>
        <w:t>100m on ads in 2018.</w:t>
      </w:r>
    </w:p>
    <w:p>
      <w:pPr>
        <w:pStyle w:val="Body"/>
        <w:rPr>
          <w:rFonts w:ascii="Helvetica Neue" w:cs="Helvetica Neue" w:hAnsi="Helvetica Neue" w:eastAsia="Helvetica Neue"/>
          <w:u w:color="c00000"/>
        </w:rPr>
      </w:pPr>
    </w:p>
    <w:p>
      <w:pPr>
        <w:pStyle w:val="Body"/>
        <w:jc w:val="both"/>
        <w:rPr>
          <w:rFonts w:ascii="Helvetica Neue" w:cs="Helvetica Neue" w:hAnsi="Helvetica Neue" w:eastAsia="Helvetica Neue"/>
          <w:b w:val="1"/>
          <w:bCs w:val="1"/>
        </w:rPr>
      </w:pPr>
      <w:r>
        <w:rPr>
          <w:rFonts w:ascii="Helvetica Neue" w:hAnsi="Helvetica Neue"/>
          <w:b w:val="1"/>
          <w:bCs w:val="1"/>
          <w:rtl w:val="0"/>
          <w:lang w:val="en-US"/>
        </w:rPr>
        <w:t>The advertising pie</w:t>
      </w:r>
    </w:p>
    <w:p>
      <w:pPr>
        <w:pStyle w:val="Body"/>
        <w:rPr>
          <w:rFonts w:ascii="Helvetica Neue" w:cs="Helvetica Neue" w:hAnsi="Helvetica Neue" w:eastAsia="Helvetica Neue"/>
          <w:b w:val="1"/>
          <w:bCs w:val="1"/>
          <w:outline w:val="0"/>
          <w:color w:val="c00000"/>
          <w:sz w:val="22"/>
          <w:szCs w:val="22"/>
          <w:u w:color="c00000"/>
          <w14:textFill>
            <w14:solidFill>
              <w14:srgbClr w14:val="C00000"/>
            </w14:solidFill>
          </w14:textFill>
        </w:rPr>
      </w:pPr>
      <w:r>
        <w:rPr>
          <w:rFonts w:ascii="Helvetica Neue" w:hAnsi="Helvetica Neue"/>
          <w:b w:val="1"/>
          <w:bCs w:val="1"/>
          <w:sz w:val="22"/>
          <w:szCs w:val="22"/>
          <w:rtl w:val="0"/>
          <w:lang w:val="en-US"/>
        </w:rPr>
        <w:t xml:space="preserve">Advertising spending by medium in Spain, </w:t>
      </w:r>
      <w:r>
        <w:rPr>
          <w:rFonts w:ascii="Helvetica Neue" w:hAnsi="Helvetica Neue" w:hint="default"/>
          <w:b w:val="1"/>
          <w:bCs w:val="1"/>
          <w:sz w:val="22"/>
          <w:szCs w:val="22"/>
          <w:rtl w:val="0"/>
          <w:lang w:val="en-US"/>
        </w:rPr>
        <w:t>€</w:t>
      </w:r>
      <w:r>
        <w:rPr>
          <w:rFonts w:ascii="Helvetica Neue" w:hAnsi="Helvetica Neue"/>
          <w:b w:val="1"/>
          <w:bCs w:val="1"/>
          <w:sz w:val="22"/>
          <w:szCs w:val="22"/>
          <w:rtl w:val="0"/>
          <w:lang w:val="en-US"/>
        </w:rPr>
        <w:t>m, 2014-2019</w:t>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467"/>
        <w:gridCol w:w="2946"/>
        <w:gridCol w:w="2947"/>
      </w:tblGrid>
      <w:tr>
        <w:tblPrEx>
          <w:shd w:val="clear" w:color="auto" w:fill="d0ddef"/>
        </w:tblPrEx>
        <w:trPr>
          <w:trHeight w:val="406" w:hRule="atLeast"/>
        </w:trPr>
        <w:tc>
          <w:tcPr>
            <w:tcW w:type="dxa" w:w="3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Sector</w:t>
            </w:r>
          </w:p>
        </w:tc>
        <w:tc>
          <w:tcPr>
            <w:tcW w:type="dxa" w:w="2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Spending (</w:t>
            </w:r>
            <w:r>
              <w:rPr>
                <w:rFonts w:ascii="Helvetica Neue" w:hAnsi="Helvetica Neue" w:hint="default"/>
                <w:sz w:val="16"/>
                <w:szCs w:val="16"/>
                <w:rtl w:val="0"/>
                <w:lang w:val="en-US"/>
              </w:rPr>
              <w:t xml:space="preserve">€ </w:t>
            </w:r>
            <w:r>
              <w:rPr>
                <w:rFonts w:ascii="Helvetica Neue" w:hAnsi="Helvetica Neue"/>
                <w:sz w:val="16"/>
                <w:szCs w:val="16"/>
                <w:rtl w:val="0"/>
                <w:lang w:val="en-US"/>
              </w:rPr>
              <w:t>m)</w:t>
            </w:r>
          </w:p>
        </w:tc>
        <w:tc>
          <w:tcPr>
            <w:tcW w:type="dxa" w:w="2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Change, %, yoy</w:t>
            </w:r>
          </w:p>
        </w:tc>
      </w:tr>
      <w:tr>
        <w:tblPrEx>
          <w:shd w:val="clear" w:color="auto" w:fill="d0ddef"/>
        </w:tblPrEx>
        <w:trPr>
          <w:trHeight w:val="406" w:hRule="atLeast"/>
        </w:trPr>
        <w:tc>
          <w:tcPr>
            <w:tcW w:type="dxa" w:w="3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Automotive</w:t>
            </w:r>
          </w:p>
        </w:tc>
        <w:tc>
          <w:tcPr>
            <w:tcW w:type="dxa" w:w="2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569.3</w:t>
            </w:r>
          </w:p>
        </w:tc>
        <w:tc>
          <w:tcPr>
            <w:tcW w:type="dxa" w:w="2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10.8%</w:t>
            </w:r>
          </w:p>
        </w:tc>
      </w:tr>
      <w:tr>
        <w:tblPrEx>
          <w:shd w:val="clear" w:color="auto" w:fill="d0ddef"/>
        </w:tblPrEx>
        <w:trPr>
          <w:trHeight w:val="206" w:hRule="atLeast"/>
        </w:trPr>
        <w:tc>
          <w:tcPr>
            <w:tcW w:type="dxa" w:w="3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Retail</w:t>
            </w:r>
          </w:p>
        </w:tc>
        <w:tc>
          <w:tcPr>
            <w:tcW w:type="dxa" w:w="2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461.0</w:t>
            </w:r>
          </w:p>
        </w:tc>
        <w:tc>
          <w:tcPr>
            <w:tcW w:type="dxa" w:w="2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-3.4%</w:t>
            </w:r>
          </w:p>
        </w:tc>
      </w:tr>
      <w:tr>
        <w:tblPrEx>
          <w:shd w:val="clear" w:color="auto" w:fill="d0ddef"/>
        </w:tblPrEx>
        <w:trPr>
          <w:trHeight w:val="206" w:hRule="atLeast"/>
        </w:trPr>
        <w:tc>
          <w:tcPr>
            <w:tcW w:type="dxa" w:w="3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Finance</w:t>
            </w:r>
          </w:p>
        </w:tc>
        <w:tc>
          <w:tcPr>
            <w:tcW w:type="dxa" w:w="2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452.8</w:t>
            </w:r>
          </w:p>
        </w:tc>
        <w:tc>
          <w:tcPr>
            <w:tcW w:type="dxa" w:w="2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10.1%</w:t>
            </w:r>
          </w:p>
        </w:tc>
      </w:tr>
      <w:tr>
        <w:tblPrEx>
          <w:shd w:val="clear" w:color="auto" w:fill="d0ddef"/>
        </w:tblPrEx>
        <w:trPr>
          <w:trHeight w:val="406" w:hRule="atLeast"/>
        </w:trPr>
        <w:tc>
          <w:tcPr>
            <w:tcW w:type="dxa" w:w="3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Public and private services</w:t>
            </w:r>
          </w:p>
        </w:tc>
        <w:tc>
          <w:tcPr>
            <w:tcW w:type="dxa" w:w="2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347.1</w:t>
            </w:r>
          </w:p>
        </w:tc>
        <w:tc>
          <w:tcPr>
            <w:tcW w:type="dxa" w:w="2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-1.7%</w:t>
            </w:r>
          </w:p>
        </w:tc>
      </w:tr>
      <w:tr>
        <w:tblPrEx>
          <w:shd w:val="clear" w:color="auto" w:fill="d0ddef"/>
        </w:tblPrEx>
        <w:trPr>
          <w:trHeight w:val="406" w:hRule="atLeast"/>
        </w:trPr>
        <w:tc>
          <w:tcPr>
            <w:tcW w:type="dxa" w:w="3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Beauty and hygiene products</w:t>
            </w:r>
          </w:p>
        </w:tc>
        <w:tc>
          <w:tcPr>
            <w:tcW w:type="dxa" w:w="2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338.0</w:t>
            </w:r>
          </w:p>
        </w:tc>
        <w:tc>
          <w:tcPr>
            <w:tcW w:type="dxa" w:w="2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2.9%</w:t>
            </w:r>
          </w:p>
        </w:tc>
      </w:tr>
      <w:tr>
        <w:tblPrEx>
          <w:shd w:val="clear" w:color="auto" w:fill="d0ddef"/>
        </w:tblPrEx>
        <w:trPr>
          <w:trHeight w:val="606" w:hRule="atLeast"/>
        </w:trPr>
        <w:tc>
          <w:tcPr>
            <w:tcW w:type="dxa" w:w="3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Foodstuffs</w:t>
            </w:r>
          </w:p>
        </w:tc>
        <w:tc>
          <w:tcPr>
            <w:tcW w:type="dxa" w:w="2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311.5</w:t>
            </w:r>
          </w:p>
        </w:tc>
        <w:tc>
          <w:tcPr>
            <w:tcW w:type="dxa" w:w="2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-2.8%</w:t>
            </w:r>
          </w:p>
        </w:tc>
      </w:tr>
      <w:tr>
        <w:tblPrEx>
          <w:shd w:val="clear" w:color="auto" w:fill="d0ddef"/>
        </w:tblPrEx>
        <w:trPr>
          <w:trHeight w:val="206" w:hRule="atLeast"/>
        </w:trPr>
        <w:tc>
          <w:tcPr>
            <w:tcW w:type="dxa" w:w="3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Culture, media</w:t>
            </w:r>
          </w:p>
        </w:tc>
        <w:tc>
          <w:tcPr>
            <w:tcW w:type="dxa" w:w="2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C"/>
            </w:pPr>
            <w:r>
              <w:rPr>
                <w:rFonts w:ascii="Helvetica Neue" w:hAnsi="Helvetica Neue"/>
                <w:sz w:val="16"/>
                <w:szCs w:val="16"/>
                <w:rtl w:val="0"/>
                <w:lang w:val="en-US"/>
              </w:rPr>
              <w:t>305.6</w:t>
            </w:r>
          </w:p>
        </w:tc>
        <w:tc>
          <w:tcPr>
            <w:tcW w:type="dxa" w:w="2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C"/>
            </w:pPr>
            <w:r>
              <w:rPr>
                <w:rFonts w:ascii="Helvetica Neue" w:hAnsi="Helvetica Neue"/>
                <w:sz w:val="16"/>
                <w:szCs w:val="16"/>
                <w:rtl w:val="0"/>
                <w:lang w:val="en-US"/>
              </w:rPr>
              <w:t>-2.8%</w:t>
            </w:r>
          </w:p>
        </w:tc>
      </w:tr>
      <w:tr>
        <w:tblPrEx>
          <w:shd w:val="clear" w:color="auto" w:fill="d0ddef"/>
        </w:tblPrEx>
        <w:trPr>
          <w:trHeight w:val="406" w:hRule="atLeast"/>
        </w:trPr>
        <w:tc>
          <w:tcPr>
            <w:tcW w:type="dxa" w:w="3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Telecoms and internet</w:t>
            </w:r>
          </w:p>
        </w:tc>
        <w:tc>
          <w:tcPr>
            <w:tcW w:type="dxa" w:w="2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286.3</w:t>
            </w:r>
          </w:p>
        </w:tc>
        <w:tc>
          <w:tcPr>
            <w:tcW w:type="dxa" w:w="2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11.1%</w:t>
            </w:r>
          </w:p>
        </w:tc>
      </w:tr>
      <w:tr>
        <w:tblPrEx>
          <w:shd w:val="clear" w:color="auto" w:fill="d0ddef"/>
        </w:tblPrEx>
        <w:trPr>
          <w:trHeight w:val="206" w:hRule="atLeast"/>
        </w:trPr>
        <w:tc>
          <w:tcPr>
            <w:tcW w:type="dxa" w:w="3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Beverages</w:t>
            </w:r>
          </w:p>
        </w:tc>
        <w:tc>
          <w:tcPr>
            <w:tcW w:type="dxa" w:w="2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194.8</w:t>
            </w:r>
          </w:p>
        </w:tc>
        <w:tc>
          <w:tcPr>
            <w:tcW w:type="dxa" w:w="2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1.7%</w:t>
            </w:r>
          </w:p>
        </w:tc>
      </w:tr>
      <w:tr>
        <w:tblPrEx>
          <w:shd w:val="clear" w:color="auto" w:fill="d0ddef"/>
        </w:tblPrEx>
        <w:trPr>
          <w:trHeight w:val="406" w:hRule="atLeast"/>
        </w:trPr>
        <w:tc>
          <w:tcPr>
            <w:tcW w:type="dxa" w:w="3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Transports and tourism</w:t>
            </w:r>
          </w:p>
        </w:tc>
        <w:tc>
          <w:tcPr>
            <w:tcW w:type="dxa" w:w="2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194.6</w:t>
            </w:r>
          </w:p>
        </w:tc>
        <w:tc>
          <w:tcPr>
            <w:tcW w:type="dxa" w:w="2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-4.5%</w:t>
            </w:r>
          </w:p>
        </w:tc>
      </w:tr>
    </w:tbl>
    <w:p>
      <w:pPr>
        <w:pStyle w:val="Body"/>
        <w:rPr>
          <w:rFonts w:ascii="Helvetica Neue" w:cs="Helvetica Neue" w:hAnsi="Helvetica Neue" w:eastAsia="Helvetica Neue"/>
          <w:b w:val="1"/>
          <w:bCs w:val="1"/>
          <w:outline w:val="0"/>
          <w:color w:val="c00000"/>
          <w:u w:color="c00000"/>
          <w14:textFill>
            <w14:solidFill>
              <w14:srgbClr w14:val="C00000"/>
            </w14:solidFill>
          </w14:textFill>
        </w:rPr>
      </w:pPr>
    </w:p>
    <w:p>
      <w:pPr>
        <w:pStyle w:val="Body"/>
        <w:rPr>
          <w:rFonts w:ascii="Helvetica Neue" w:cs="Helvetica Neue" w:hAnsi="Helvetica Neue" w:eastAsia="Helvetica Neue"/>
          <w:sz w:val="18"/>
          <w:szCs w:val="18"/>
        </w:rPr>
      </w:pPr>
      <w:r>
        <w:rPr>
          <w:rFonts w:ascii="Helvetica Neue" w:hAnsi="Helvetica Neue"/>
          <w:sz w:val="18"/>
          <w:szCs w:val="18"/>
          <w:rtl w:val="0"/>
          <w:lang w:val="en-US"/>
        </w:rPr>
        <w:t>*cinema and outdoor</w:t>
      </w:r>
    </w:p>
    <w:p>
      <w:pPr>
        <w:pStyle w:val="Body"/>
        <w:rPr>
          <w:rFonts w:ascii="Helvetica Neue" w:cs="Helvetica Neue" w:hAnsi="Helvetica Neue" w:eastAsia="Helvetica Neue"/>
          <w:outline w:val="0"/>
          <w:color w:val="c00000"/>
          <w:sz w:val="18"/>
          <w:szCs w:val="18"/>
          <w:u w:color="c00000"/>
          <w14:textFill>
            <w14:solidFill>
              <w14:srgbClr w14:val="C00000"/>
            </w14:solidFill>
          </w14:textFill>
        </w:rPr>
      </w:pPr>
      <w:r>
        <w:rPr>
          <w:rFonts w:ascii="Helvetica Neue" w:hAnsi="Helvetica Neue"/>
          <w:sz w:val="18"/>
          <w:szCs w:val="18"/>
          <w:rtl w:val="0"/>
          <w:lang w:val="en-US"/>
        </w:rPr>
        <w:t>Source: InfoAdex</w:t>
      </w:r>
    </w:p>
    <w:p>
      <w:pPr>
        <w:pStyle w:val="Body"/>
        <w:rPr>
          <w:rFonts w:ascii="Helvetica Neue" w:cs="Helvetica Neue" w:hAnsi="Helvetica Neue" w:eastAsia="Helvetica Neue"/>
          <w:outline w:val="0"/>
          <w:color w:val="c00000"/>
          <w:u w:color="c00000"/>
          <w14:textFill>
            <w14:solidFill>
              <w14:srgbClr w14:val="C00000"/>
            </w14:solidFill>
          </w14:textFill>
        </w:rPr>
      </w:pPr>
    </w:p>
    <w:p>
      <w:pPr>
        <w:pStyle w:val="Body"/>
        <w:jc w:val="both"/>
        <w:rPr>
          <w:rFonts w:ascii="Helvetica Neue" w:cs="Helvetica Neue" w:hAnsi="Helvetica Neue" w:eastAsia="Helvetica Neue"/>
          <w:outline w:val="0"/>
          <w:color w:val="c00000"/>
          <w:u w:color="c00000"/>
          <w14:textFill>
            <w14:solidFill>
              <w14:srgbClr w14:val="C00000"/>
            </w14:solidFill>
          </w14:textFill>
        </w:rPr>
      </w:pPr>
      <w:r>
        <w:rPr>
          <w:rFonts w:ascii="Helvetica Neue" w:hAnsi="Helvetica Neue"/>
          <w:u w:color="c00000"/>
          <w:rtl w:val="0"/>
          <w:lang w:val="en-US"/>
        </w:rPr>
        <w:t xml:space="preserve">The ad market in Spain is highly concentrated and has a tendency to further concentrate in the hands of fewer big advertisers. In 2018, the 20 largest advertisers spent a combined </w:t>
      </w:r>
      <w:r>
        <w:rPr>
          <w:rFonts w:ascii="Helvetica Neue" w:hAnsi="Helvetica Neue" w:hint="default"/>
          <w:u w:color="c00000"/>
          <w:rtl w:val="0"/>
          <w:lang w:val="en-US"/>
        </w:rPr>
        <w:t>€</w:t>
      </w:r>
      <w:r>
        <w:rPr>
          <w:rFonts w:ascii="Helvetica Neue" w:hAnsi="Helvetica Neue"/>
          <w:u w:color="c00000"/>
          <w:rtl w:val="0"/>
          <w:lang w:val="en-US"/>
        </w:rPr>
        <w:t xml:space="preserve">1.06bn on advertising, accounting for more than 28% of the total ad spend in the country, according to data for 2018 from InfoAdex. The year before, the group spent less than </w:t>
      </w:r>
      <w:r>
        <w:rPr>
          <w:rFonts w:ascii="Helvetica Neue" w:hAnsi="Helvetica Neue" w:hint="default"/>
          <w:u w:color="c00000"/>
          <w:rtl w:val="0"/>
          <w:lang w:val="en-US"/>
        </w:rPr>
        <w:t>€</w:t>
      </w:r>
      <w:r>
        <w:rPr>
          <w:rFonts w:ascii="Helvetica Neue" w:hAnsi="Helvetica Neue"/>
          <w:u w:color="c00000"/>
          <w:rtl w:val="0"/>
          <w:lang w:val="en-US"/>
        </w:rPr>
        <w:t>1bn and accounted for 23% of the total ad expenditures in Spain.</w:t>
      </w:r>
    </w:p>
    <w:p>
      <w:pPr>
        <w:pStyle w:val="Body"/>
        <w:rPr>
          <w:rFonts w:ascii="Helvetica Neue" w:cs="Helvetica Neue" w:hAnsi="Helvetica Neue" w:eastAsia="Helvetica Neue"/>
        </w:rPr>
      </w:pPr>
    </w:p>
    <w:p>
      <w:pPr>
        <w:pStyle w:val="Body"/>
        <w:rPr>
          <w:rFonts w:ascii="Helvetica Neue" w:cs="Helvetica Neue" w:hAnsi="Helvetica Neue" w:eastAsia="Helvetica Neue"/>
          <w:b w:val="1"/>
          <w:bCs w:val="1"/>
        </w:rPr>
      </w:pPr>
      <w:r>
        <w:rPr>
          <w:rFonts w:ascii="Helvetica Neue" w:hAnsi="Helvetica Neue"/>
          <w:b w:val="1"/>
          <w:bCs w:val="1"/>
          <w:rtl w:val="0"/>
          <w:lang w:val="en-US"/>
        </w:rPr>
        <w:t>The big clients</w:t>
      </w:r>
    </w:p>
    <w:p>
      <w:pPr>
        <w:pStyle w:val="Body"/>
        <w:rPr>
          <w:rFonts w:ascii="Helvetica Neue" w:cs="Helvetica Neue" w:hAnsi="Helvetica Neue" w:eastAsia="Helvetica Neue"/>
          <w:b w:val="1"/>
          <w:bCs w:val="1"/>
          <w:outline w:val="0"/>
          <w:color w:val="c00000"/>
          <w:u w:color="c00000"/>
          <w14:textFill>
            <w14:solidFill>
              <w14:srgbClr w14:val="C00000"/>
            </w14:solidFill>
          </w14:textFill>
        </w:rPr>
      </w:pPr>
      <w:r>
        <w:rPr>
          <w:rFonts w:ascii="Helvetica Neue" w:hAnsi="Helvetica Neue"/>
          <w:b w:val="1"/>
          <w:bCs w:val="1"/>
          <w:rtl w:val="0"/>
          <w:lang w:val="en-US"/>
        </w:rPr>
        <w:t xml:space="preserve">Largest advertising spenders in </w:t>
      </w:r>
      <w:r>
        <w:rPr>
          <w:rFonts w:ascii="Helvetica Neue" w:hAnsi="Helvetica Neue"/>
          <w:b w:val="1"/>
          <w:bCs w:val="1"/>
          <w:rtl w:val="0"/>
          <w:lang w:val="en-US"/>
        </w:rPr>
        <w:t>Spain</w:t>
      </w:r>
      <w:r>
        <w:rPr>
          <w:rFonts w:ascii="Helvetica Neue" w:hAnsi="Helvetica Neue"/>
          <w:b w:val="1"/>
          <w:bCs w:val="1"/>
          <w:rtl w:val="0"/>
        </w:rPr>
        <w:t>, 201</w:t>
      </w:r>
      <w:r>
        <w:rPr>
          <w:rFonts w:ascii="Helvetica Neue" w:hAnsi="Helvetica Neue"/>
          <w:b w:val="1"/>
          <w:bCs w:val="1"/>
          <w:rtl w:val="0"/>
          <w:lang w:val="en-US"/>
        </w:rPr>
        <w:t>7</w:t>
      </w:r>
      <w:r>
        <w:rPr>
          <w:rFonts w:ascii="Helvetica Neue" w:hAnsi="Helvetica Neue"/>
          <w:b w:val="1"/>
          <w:bCs w:val="1"/>
          <w:rtl w:val="0"/>
        </w:rPr>
        <w:t>-201</w:t>
      </w:r>
      <w:r>
        <w:rPr>
          <w:rFonts w:ascii="Helvetica Neue" w:hAnsi="Helvetica Neue"/>
          <w:b w:val="1"/>
          <w:bCs w:val="1"/>
          <w:rtl w:val="0"/>
          <w:lang w:val="en-US"/>
        </w:rPr>
        <w:t>8</w:t>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6993"/>
        <w:gridCol w:w="1393"/>
        <w:gridCol w:w="974"/>
      </w:tblGrid>
      <w:tr>
        <w:tblPrEx>
          <w:shd w:val="clear" w:color="auto" w:fill="d0ddef"/>
        </w:tblPrEx>
        <w:trPr>
          <w:trHeight w:val="206" w:hRule="atLeast"/>
        </w:trPr>
        <w:tc>
          <w:tcPr>
            <w:tcW w:type="dxa" w:w="699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Company</w:t>
            </w:r>
          </w:p>
        </w:tc>
        <w:tc>
          <w:tcPr>
            <w:tcW w:type="dxa" w:w="236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Spend (</w:t>
            </w:r>
            <w:r>
              <w:rPr>
                <w:rFonts w:ascii="Helvetica Neue" w:hAnsi="Helvetica Neue" w:hint="default"/>
                <w:sz w:val="16"/>
                <w:szCs w:val="16"/>
                <w:rtl w:val="0"/>
                <w:lang w:val="en-US"/>
              </w:rPr>
              <w:t xml:space="preserve">€ </w:t>
            </w:r>
            <w:r>
              <w:rPr>
                <w:rFonts w:ascii="Helvetica Neue" w:hAnsi="Helvetica Neue"/>
                <w:sz w:val="16"/>
                <w:szCs w:val="16"/>
                <w:rtl w:val="0"/>
                <w:lang w:val="en-US"/>
              </w:rPr>
              <w:t>m)</w:t>
            </w:r>
          </w:p>
        </w:tc>
      </w:tr>
      <w:tr>
        <w:tblPrEx>
          <w:shd w:val="clear" w:color="auto" w:fill="d0ddef"/>
        </w:tblPrEx>
        <w:trPr>
          <w:trHeight w:val="206" w:hRule="atLeast"/>
        </w:trPr>
        <w:tc>
          <w:tcPr>
            <w:tcW w:type="dxa" w:w="699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3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2017</w:t>
            </w:r>
          </w:p>
        </w:tc>
        <w:tc>
          <w:tcPr>
            <w:tcW w:type="dxa" w:w="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2018</w:t>
            </w:r>
          </w:p>
        </w:tc>
      </w:tr>
      <w:tr>
        <w:tblPrEx>
          <w:shd w:val="clear" w:color="auto" w:fill="d0ddef"/>
        </w:tblPrEx>
        <w:trPr>
          <w:trHeight w:val="206" w:hRule="atLeast"/>
        </w:trPr>
        <w:tc>
          <w:tcPr>
            <w:tcW w:type="dxa" w:w="6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Volkswagen</w:t>
            </w:r>
          </w:p>
        </w:tc>
        <w:tc>
          <w:tcPr>
            <w:tcW w:type="dxa" w:w="13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70.1</w:t>
            </w:r>
          </w:p>
        </w:tc>
        <w:tc>
          <w:tcPr>
            <w:tcW w:type="dxa" w:w="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86.9</w:t>
            </w:r>
          </w:p>
        </w:tc>
      </w:tr>
      <w:tr>
        <w:tblPrEx>
          <w:shd w:val="clear" w:color="auto" w:fill="d0ddef"/>
        </w:tblPrEx>
        <w:trPr>
          <w:trHeight w:val="206" w:hRule="atLeast"/>
        </w:trPr>
        <w:tc>
          <w:tcPr>
            <w:tcW w:type="dxa" w:w="6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El Corte Ingles</w:t>
            </w:r>
          </w:p>
        </w:tc>
        <w:tc>
          <w:tcPr>
            <w:tcW w:type="dxa" w:w="13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89.6</w:t>
            </w:r>
          </w:p>
        </w:tc>
        <w:tc>
          <w:tcPr>
            <w:tcW w:type="dxa" w:w="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85.3</w:t>
            </w:r>
          </w:p>
        </w:tc>
      </w:tr>
      <w:tr>
        <w:tblPrEx>
          <w:shd w:val="clear" w:color="auto" w:fill="d0ddef"/>
        </w:tblPrEx>
        <w:trPr>
          <w:trHeight w:val="206" w:hRule="atLeast"/>
        </w:trPr>
        <w:tc>
          <w:tcPr>
            <w:tcW w:type="dxa" w:w="6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Orange Espagne</w:t>
            </w:r>
          </w:p>
        </w:tc>
        <w:tc>
          <w:tcPr>
            <w:tcW w:type="dxa" w:w="13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73.0</w:t>
            </w:r>
          </w:p>
        </w:tc>
        <w:tc>
          <w:tcPr>
            <w:tcW w:type="dxa" w:w="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74.1</w:t>
            </w:r>
          </w:p>
        </w:tc>
      </w:tr>
      <w:tr>
        <w:tblPrEx>
          <w:shd w:val="clear" w:color="auto" w:fill="d0ddef"/>
        </w:tblPrEx>
        <w:trPr>
          <w:trHeight w:val="206" w:hRule="atLeast"/>
        </w:trPr>
        <w:tc>
          <w:tcPr>
            <w:tcW w:type="dxa" w:w="6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Linea Directa Aseguradora</w:t>
            </w:r>
          </w:p>
        </w:tc>
        <w:tc>
          <w:tcPr>
            <w:tcW w:type="dxa" w:w="13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45.5</w:t>
            </w:r>
          </w:p>
        </w:tc>
        <w:tc>
          <w:tcPr>
            <w:tcW w:type="dxa" w:w="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69.9</w:t>
            </w:r>
          </w:p>
        </w:tc>
      </w:tr>
      <w:tr>
        <w:tblPrEx>
          <w:shd w:val="clear" w:color="auto" w:fill="d0ddef"/>
        </w:tblPrEx>
        <w:trPr>
          <w:trHeight w:val="206" w:hRule="atLeast"/>
        </w:trPr>
        <w:tc>
          <w:tcPr>
            <w:tcW w:type="dxa" w:w="6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Procter &amp; Gamble Espa</w:t>
            </w:r>
            <w:r>
              <w:rPr>
                <w:rFonts w:ascii="Helvetica Neue" w:hAnsi="Helvetica Neue" w:hint="default"/>
                <w:sz w:val="16"/>
                <w:szCs w:val="16"/>
                <w:rtl w:val="0"/>
                <w:lang w:val="en-US"/>
              </w:rPr>
              <w:t>ñ</w:t>
            </w:r>
            <w:r>
              <w:rPr>
                <w:rFonts w:ascii="Helvetica Neue" w:hAnsi="Helvetica Neue"/>
                <w:sz w:val="16"/>
                <w:szCs w:val="16"/>
                <w:rtl w:val="0"/>
                <w:lang w:val="en-US"/>
              </w:rPr>
              <w:t>a</w:t>
            </w:r>
          </w:p>
        </w:tc>
        <w:tc>
          <w:tcPr>
            <w:tcW w:type="dxa" w:w="13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71.5</w:t>
            </w:r>
          </w:p>
        </w:tc>
        <w:tc>
          <w:tcPr>
            <w:tcW w:type="dxa" w:w="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69.9</w:t>
            </w:r>
          </w:p>
        </w:tc>
      </w:tr>
      <w:tr>
        <w:tblPrEx>
          <w:shd w:val="clear" w:color="auto" w:fill="d0ddef"/>
        </w:tblPrEx>
        <w:trPr>
          <w:trHeight w:val="206" w:hRule="atLeast"/>
        </w:trPr>
        <w:tc>
          <w:tcPr>
            <w:tcW w:type="dxa" w:w="6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L</w:t>
            </w:r>
            <w:r>
              <w:rPr>
                <w:rFonts w:ascii="Helvetica Neue" w:hAnsi="Helvetica Neue" w:hint="default"/>
                <w:sz w:val="16"/>
                <w:szCs w:val="16"/>
                <w:rtl w:val="0"/>
                <w:lang w:val="en-US"/>
              </w:rPr>
              <w:t>’</w:t>
            </w:r>
            <w:r>
              <w:rPr>
                <w:rFonts w:ascii="Helvetica Neue" w:hAnsi="Helvetica Neue"/>
                <w:sz w:val="16"/>
                <w:szCs w:val="16"/>
                <w:rtl w:val="0"/>
                <w:lang w:val="en-US"/>
              </w:rPr>
              <w:t>Oreal Espa</w:t>
            </w:r>
            <w:r>
              <w:rPr>
                <w:rFonts w:ascii="Helvetica Neue" w:hAnsi="Helvetica Neue" w:hint="default"/>
                <w:sz w:val="16"/>
                <w:szCs w:val="16"/>
                <w:rtl w:val="0"/>
                <w:lang w:val="en-US"/>
              </w:rPr>
              <w:t>ñ</w:t>
            </w:r>
            <w:r>
              <w:rPr>
                <w:rFonts w:ascii="Helvetica Neue" w:hAnsi="Helvetica Neue"/>
                <w:sz w:val="16"/>
                <w:szCs w:val="16"/>
                <w:rtl w:val="0"/>
                <w:lang w:val="en-US"/>
              </w:rPr>
              <w:t>a</w:t>
            </w:r>
          </w:p>
        </w:tc>
        <w:tc>
          <w:tcPr>
            <w:tcW w:type="dxa" w:w="13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58.8</w:t>
            </w:r>
          </w:p>
        </w:tc>
        <w:tc>
          <w:tcPr>
            <w:tcW w:type="dxa" w:w="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67.7</w:t>
            </w:r>
          </w:p>
        </w:tc>
      </w:tr>
      <w:tr>
        <w:tblPrEx>
          <w:shd w:val="clear" w:color="auto" w:fill="d0ddef"/>
        </w:tblPrEx>
        <w:trPr>
          <w:trHeight w:val="206" w:hRule="atLeast"/>
        </w:trPr>
        <w:tc>
          <w:tcPr>
            <w:tcW w:type="dxa" w:w="6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PSAG Automoviles</w:t>
            </w:r>
          </w:p>
        </w:tc>
        <w:tc>
          <w:tcPr>
            <w:tcW w:type="dxa" w:w="13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57.4</w:t>
            </w:r>
          </w:p>
        </w:tc>
        <w:tc>
          <w:tcPr>
            <w:tcW w:type="dxa" w:w="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62.6</w:t>
            </w:r>
          </w:p>
        </w:tc>
      </w:tr>
      <w:tr>
        <w:tblPrEx>
          <w:shd w:val="clear" w:color="auto" w:fill="d0ddef"/>
        </w:tblPrEx>
        <w:trPr>
          <w:trHeight w:val="206" w:hRule="atLeast"/>
        </w:trPr>
        <w:tc>
          <w:tcPr>
            <w:tcW w:type="dxa" w:w="6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Mutua Madrile</w:t>
            </w:r>
            <w:r>
              <w:rPr>
                <w:rFonts w:ascii="Helvetica Neue" w:hAnsi="Helvetica Neue" w:hint="default"/>
                <w:sz w:val="16"/>
                <w:szCs w:val="16"/>
                <w:rtl w:val="0"/>
                <w:lang w:val="en-US"/>
              </w:rPr>
              <w:t>ñ</w:t>
            </w:r>
            <w:r>
              <w:rPr>
                <w:rFonts w:ascii="Helvetica Neue" w:hAnsi="Helvetica Neue"/>
                <w:sz w:val="16"/>
                <w:szCs w:val="16"/>
                <w:rtl w:val="0"/>
                <w:lang w:val="en-US"/>
              </w:rPr>
              <w:t>a Automovilista</w:t>
            </w:r>
          </w:p>
        </w:tc>
        <w:tc>
          <w:tcPr>
            <w:tcW w:type="dxa" w:w="13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48.8</w:t>
            </w:r>
          </w:p>
        </w:tc>
        <w:tc>
          <w:tcPr>
            <w:tcW w:type="dxa" w:w="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58.3</w:t>
            </w:r>
          </w:p>
        </w:tc>
      </w:tr>
      <w:tr>
        <w:tblPrEx>
          <w:shd w:val="clear" w:color="auto" w:fill="d0ddef"/>
        </w:tblPrEx>
        <w:trPr>
          <w:trHeight w:val="206" w:hRule="atLeast"/>
        </w:trPr>
        <w:tc>
          <w:tcPr>
            <w:tcW w:type="dxa" w:w="6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Seat</w:t>
            </w:r>
          </w:p>
        </w:tc>
        <w:tc>
          <w:tcPr>
            <w:tcW w:type="dxa" w:w="13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39.4</w:t>
            </w:r>
          </w:p>
        </w:tc>
        <w:tc>
          <w:tcPr>
            <w:tcW w:type="dxa" w:w="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49.3</w:t>
            </w:r>
          </w:p>
        </w:tc>
      </w:tr>
      <w:tr>
        <w:tblPrEx>
          <w:shd w:val="clear" w:color="auto" w:fill="d0ddef"/>
        </w:tblPrEx>
        <w:trPr>
          <w:trHeight w:val="206" w:hRule="atLeast"/>
        </w:trPr>
        <w:tc>
          <w:tcPr>
            <w:tcW w:type="dxa" w:w="6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Renault Espa</w:t>
            </w:r>
            <w:r>
              <w:rPr>
                <w:rFonts w:ascii="Helvetica Neue" w:hAnsi="Helvetica Neue" w:hint="default"/>
                <w:sz w:val="16"/>
                <w:szCs w:val="16"/>
                <w:rtl w:val="0"/>
                <w:lang w:val="en-US"/>
              </w:rPr>
              <w:t>ñ</w:t>
            </w:r>
            <w:r>
              <w:rPr>
                <w:rFonts w:ascii="Helvetica Neue" w:hAnsi="Helvetica Neue"/>
                <w:sz w:val="16"/>
                <w:szCs w:val="16"/>
                <w:rtl w:val="0"/>
                <w:lang w:val="en-US"/>
              </w:rPr>
              <w:t>a</w:t>
            </w:r>
          </w:p>
        </w:tc>
        <w:tc>
          <w:tcPr>
            <w:tcW w:type="dxa" w:w="13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42.1</w:t>
            </w:r>
          </w:p>
        </w:tc>
        <w:tc>
          <w:tcPr>
            <w:tcW w:type="dxa" w:w="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47.1</w:t>
            </w:r>
          </w:p>
        </w:tc>
      </w:tr>
      <w:tr>
        <w:tblPrEx>
          <w:shd w:val="clear" w:color="auto" w:fill="d0ddef"/>
        </w:tblPrEx>
        <w:trPr>
          <w:trHeight w:val="206" w:hRule="atLeast"/>
        </w:trPr>
        <w:tc>
          <w:tcPr>
            <w:tcW w:type="dxa" w:w="6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Coca Cola</w:t>
            </w:r>
          </w:p>
        </w:tc>
        <w:tc>
          <w:tcPr>
            <w:tcW w:type="dxa" w:w="13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43.0</w:t>
            </w:r>
          </w:p>
        </w:tc>
        <w:tc>
          <w:tcPr>
            <w:tcW w:type="dxa" w:w="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45.7</w:t>
            </w:r>
          </w:p>
        </w:tc>
      </w:tr>
      <w:tr>
        <w:tblPrEx>
          <w:shd w:val="clear" w:color="auto" w:fill="d0ddef"/>
        </w:tblPrEx>
        <w:trPr>
          <w:trHeight w:val="206" w:hRule="atLeast"/>
        </w:trPr>
        <w:tc>
          <w:tcPr>
            <w:tcW w:type="dxa" w:w="6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Telefonica*</w:t>
            </w:r>
          </w:p>
        </w:tc>
        <w:tc>
          <w:tcPr>
            <w:tcW w:type="dxa" w:w="13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w:t>
            </w:r>
          </w:p>
        </w:tc>
        <w:tc>
          <w:tcPr>
            <w:tcW w:type="dxa" w:w="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43.4</w:t>
            </w:r>
          </w:p>
        </w:tc>
      </w:tr>
      <w:tr>
        <w:tblPrEx>
          <w:shd w:val="clear" w:color="auto" w:fill="d0ddef"/>
        </w:tblPrEx>
        <w:trPr>
          <w:trHeight w:val="206" w:hRule="atLeast"/>
        </w:trPr>
        <w:tc>
          <w:tcPr>
            <w:tcW w:type="dxa" w:w="6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Reckitt Benckiser</w:t>
            </w:r>
          </w:p>
        </w:tc>
        <w:tc>
          <w:tcPr>
            <w:tcW w:type="dxa" w:w="13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52.1</w:t>
            </w:r>
          </w:p>
        </w:tc>
        <w:tc>
          <w:tcPr>
            <w:tcW w:type="dxa" w:w="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42.7</w:t>
            </w:r>
          </w:p>
        </w:tc>
      </w:tr>
      <w:tr>
        <w:tblPrEx>
          <w:shd w:val="clear" w:color="auto" w:fill="d0ddef"/>
        </w:tblPrEx>
        <w:trPr>
          <w:trHeight w:val="206" w:hRule="atLeast"/>
        </w:trPr>
        <w:tc>
          <w:tcPr>
            <w:tcW w:type="dxa" w:w="6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Organizacion Nacional Ciegos</w:t>
            </w:r>
          </w:p>
        </w:tc>
        <w:tc>
          <w:tcPr>
            <w:tcW w:type="dxa" w:w="13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49.4</w:t>
            </w:r>
          </w:p>
        </w:tc>
        <w:tc>
          <w:tcPr>
            <w:tcW w:type="dxa" w:w="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42.5</w:t>
            </w:r>
          </w:p>
        </w:tc>
      </w:tr>
      <w:tr>
        <w:tblPrEx>
          <w:shd w:val="clear" w:color="auto" w:fill="d0ddef"/>
        </w:tblPrEx>
        <w:trPr>
          <w:trHeight w:val="206" w:hRule="atLeast"/>
        </w:trPr>
        <w:tc>
          <w:tcPr>
            <w:tcW w:type="dxa" w:w="6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Vodafone Espa</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ñ</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a</w:t>
            </w:r>
          </w:p>
        </w:tc>
        <w:tc>
          <w:tcPr>
            <w:tcW w:type="dxa" w:w="13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53.9</w:t>
            </w:r>
          </w:p>
        </w:tc>
        <w:tc>
          <w:tcPr>
            <w:tcW w:type="dxa" w:w="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42.2</w:t>
            </w:r>
          </w:p>
        </w:tc>
      </w:tr>
      <w:tr>
        <w:tblPrEx>
          <w:shd w:val="clear" w:color="auto" w:fill="d0ddef"/>
        </w:tblPrEx>
        <w:trPr>
          <w:trHeight w:val="206" w:hRule="atLeast"/>
        </w:trPr>
        <w:tc>
          <w:tcPr>
            <w:tcW w:type="dxa" w:w="6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Samsung Electronic Iberia</w:t>
            </w:r>
          </w:p>
        </w:tc>
        <w:tc>
          <w:tcPr>
            <w:tcW w:type="dxa" w:w="13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45.4</w:t>
            </w:r>
          </w:p>
        </w:tc>
        <w:tc>
          <w:tcPr>
            <w:tcW w:type="dxa" w:w="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41.0</w:t>
            </w:r>
          </w:p>
        </w:tc>
      </w:tr>
      <w:tr>
        <w:tblPrEx>
          <w:shd w:val="clear" w:color="auto" w:fill="d0ddef"/>
        </w:tblPrEx>
        <w:trPr>
          <w:trHeight w:val="206" w:hRule="atLeast"/>
        </w:trPr>
        <w:tc>
          <w:tcPr>
            <w:tcW w:type="dxa" w:w="6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Ford Espa</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ñ</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a</w:t>
            </w:r>
          </w:p>
        </w:tc>
        <w:tc>
          <w:tcPr>
            <w:tcW w:type="dxa" w:w="13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34.1</w:t>
            </w:r>
          </w:p>
        </w:tc>
        <w:tc>
          <w:tcPr>
            <w:tcW w:type="dxa" w:w="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33.5</w:t>
            </w:r>
          </w:p>
        </w:tc>
      </w:tr>
      <w:tr>
        <w:tblPrEx>
          <w:shd w:val="clear" w:color="auto" w:fill="d0ddef"/>
        </w:tblPrEx>
        <w:trPr>
          <w:trHeight w:val="206" w:hRule="atLeast"/>
        </w:trPr>
        <w:tc>
          <w:tcPr>
            <w:tcW w:type="dxa" w:w="6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Securitas Direct Espa</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ñ</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a</w:t>
            </w:r>
          </w:p>
        </w:tc>
        <w:tc>
          <w:tcPr>
            <w:tcW w:type="dxa" w:w="13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28.8</w:t>
            </w:r>
          </w:p>
        </w:tc>
        <w:tc>
          <w:tcPr>
            <w:tcW w:type="dxa" w:w="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33.1</w:t>
            </w:r>
          </w:p>
        </w:tc>
      </w:tr>
      <w:tr>
        <w:tblPrEx>
          <w:shd w:val="clear" w:color="auto" w:fill="d0ddef"/>
        </w:tblPrEx>
        <w:trPr>
          <w:trHeight w:val="206" w:hRule="atLeast"/>
        </w:trPr>
        <w:tc>
          <w:tcPr>
            <w:tcW w:type="dxa" w:w="6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Fiat Chrysler*</w:t>
            </w:r>
          </w:p>
        </w:tc>
        <w:tc>
          <w:tcPr>
            <w:tcW w:type="dxa" w:w="13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w:t>
            </w:r>
          </w:p>
        </w:tc>
        <w:tc>
          <w:tcPr>
            <w:tcW w:type="dxa" w:w="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33.0</w:t>
            </w:r>
          </w:p>
        </w:tc>
      </w:tr>
      <w:tr>
        <w:tblPrEx>
          <w:shd w:val="clear" w:color="auto" w:fill="d0ddef"/>
        </w:tblPrEx>
        <w:trPr>
          <w:trHeight w:val="206" w:hRule="atLeast"/>
        </w:trPr>
        <w:tc>
          <w:tcPr>
            <w:tcW w:type="dxa" w:w="6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Opel Espa</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ñ</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a*</w:t>
            </w:r>
          </w:p>
        </w:tc>
        <w:tc>
          <w:tcPr>
            <w:tcW w:type="dxa" w:w="13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w:t>
            </w:r>
          </w:p>
        </w:tc>
        <w:tc>
          <w:tcPr>
            <w:tcW w:type="dxa" w:w="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32.5</w:t>
            </w:r>
          </w:p>
        </w:tc>
      </w:tr>
      <w:tr>
        <w:tblPrEx>
          <w:shd w:val="clear" w:color="auto" w:fill="d0ddef"/>
        </w:tblPrEx>
        <w:trPr>
          <w:trHeight w:val="206" w:hRule="atLeast"/>
        </w:trPr>
        <w:tc>
          <w:tcPr>
            <w:tcW w:type="dxa" w:w="6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Total</w:t>
            </w:r>
          </w:p>
        </w:tc>
        <w:tc>
          <w:tcPr>
            <w:tcW w:type="dxa" w:w="13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993.4</w:t>
            </w:r>
          </w:p>
        </w:tc>
        <w:tc>
          <w:tcPr>
            <w:tcW w:type="dxa" w:w="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1,060.6</w:t>
            </w:r>
          </w:p>
        </w:tc>
      </w:tr>
    </w:tbl>
    <w:p>
      <w:pPr>
        <w:pStyle w:val="Body"/>
        <w:rPr>
          <w:rFonts w:ascii="Helvetica Neue" w:cs="Helvetica Neue" w:hAnsi="Helvetica Neue" w:eastAsia="Helvetica Neue"/>
          <w:b w:val="1"/>
          <w:bCs w:val="1"/>
          <w:outline w:val="0"/>
          <w:color w:val="c00000"/>
          <w:u w:color="c00000"/>
          <w14:textFill>
            <w14:solidFill>
              <w14:srgbClr w14:val="C00000"/>
            </w14:solidFill>
          </w14:textFill>
        </w:rPr>
      </w:pPr>
    </w:p>
    <w:p>
      <w:pPr>
        <w:pStyle w:val="Body"/>
        <w:rPr>
          <w:rFonts w:ascii="Helvetica Neue" w:cs="Helvetica Neue" w:hAnsi="Helvetica Neue" w:eastAsia="Helvetica Neue"/>
          <w:sz w:val="18"/>
          <w:szCs w:val="18"/>
          <w:u w:color="c00000"/>
        </w:rPr>
      </w:pPr>
      <w:r>
        <w:rPr>
          <w:rFonts w:ascii="Helvetica Neue" w:hAnsi="Helvetica Neue"/>
          <w:sz w:val="18"/>
          <w:szCs w:val="18"/>
          <w:u w:color="c00000"/>
          <w:rtl w:val="0"/>
          <w:lang w:val="en-US"/>
        </w:rPr>
        <w:t>*not among the 20 largest advertisers in 2017</w:t>
      </w:r>
    </w:p>
    <w:p>
      <w:pPr>
        <w:pStyle w:val="Body"/>
        <w:rPr>
          <w:rFonts w:ascii="Helvetica Neue" w:cs="Helvetica Neue" w:hAnsi="Helvetica Neue" w:eastAsia="Helvetica Neue"/>
          <w:b w:val="1"/>
          <w:bCs w:val="1"/>
          <w:outline w:val="0"/>
          <w:color w:val="c00000"/>
          <w:sz w:val="18"/>
          <w:szCs w:val="18"/>
          <w:u w:color="c00000"/>
          <w14:textFill>
            <w14:solidFill>
              <w14:srgbClr w14:val="C00000"/>
            </w14:solidFill>
          </w14:textFill>
        </w:rPr>
      </w:pPr>
      <w:r>
        <w:rPr>
          <w:rFonts w:ascii="Helvetica Neue" w:hAnsi="Helvetica Neue"/>
          <w:sz w:val="18"/>
          <w:szCs w:val="18"/>
          <w:rtl w:val="0"/>
          <w:lang w:val="en-US"/>
        </w:rPr>
        <w:t xml:space="preserve">Source: </w:t>
      </w:r>
      <w:r>
        <w:rPr>
          <w:rFonts w:ascii="Helvetica Neue" w:hAnsi="Helvetica Neue"/>
          <w:sz w:val="18"/>
          <w:szCs w:val="18"/>
          <w:rtl w:val="0"/>
          <w:lang w:val="en-US"/>
        </w:rPr>
        <w:t>InfoAdex</w:t>
      </w:r>
    </w:p>
    <w:p>
      <w:pPr>
        <w:pStyle w:val="Body"/>
        <w:rPr>
          <w:rFonts w:ascii="Helvetica Neue" w:cs="Helvetica Neue" w:hAnsi="Helvetica Neue" w:eastAsia="Helvetica Neue"/>
        </w:rPr>
      </w:pPr>
    </w:p>
    <w:p>
      <w:pPr>
        <w:pStyle w:val="Body"/>
        <w:rPr>
          <w:rFonts w:ascii="Helvetica Neue" w:cs="Helvetica Neue" w:hAnsi="Helvetica Neue" w:eastAsia="Helvetica Neue"/>
          <w:i w:val="1"/>
          <w:iCs w:val="1"/>
          <w:sz w:val="28"/>
          <w:szCs w:val="28"/>
        </w:rPr>
      </w:pPr>
      <w:r>
        <w:rPr>
          <w:rFonts w:ascii="Helvetica Neue" w:hAnsi="Helvetica Neue"/>
          <w:i w:val="1"/>
          <w:iCs w:val="1"/>
          <w:sz w:val="28"/>
          <w:szCs w:val="28"/>
          <w:rtl w:val="0"/>
          <w:lang w:val="en-US"/>
        </w:rPr>
        <w:t>Philanthropy</w:t>
      </w:r>
    </w:p>
    <w:p>
      <w:pPr>
        <w:pStyle w:val="Body"/>
        <w:rPr>
          <w:rFonts w:ascii="Helvetica Neue" w:cs="Helvetica Neue" w:hAnsi="Helvetica Neue" w:eastAsia="Helvetica Neue"/>
          <w:i w:val="1"/>
          <w:iCs w:val="1"/>
        </w:rPr>
      </w:pPr>
    </w:p>
    <w:p>
      <w:pPr>
        <w:pStyle w:val="Body"/>
        <w:rPr>
          <w:rFonts w:ascii="Helvetica Neue" w:cs="Helvetica Neue" w:hAnsi="Helvetica Neue" w:eastAsia="Helvetica Neue"/>
          <w:b w:val="1"/>
          <w:bCs w:val="1"/>
        </w:rPr>
      </w:pPr>
      <w:r>
        <w:rPr>
          <w:rFonts w:ascii="Helvetica Neue" w:hAnsi="Helvetica Neue"/>
          <w:b w:val="1"/>
          <w:bCs w:val="1"/>
          <w:rtl w:val="0"/>
          <w:lang w:val="en-US"/>
        </w:rPr>
        <w:t xml:space="preserve">Funders funding media and access to information, in Spain; starting in year(s) 2009 - latest available </w:t>
      </w:r>
      <w:r>
        <w:rPr>
          <w:rFonts w:ascii="Helvetica Neue" w:hAnsi="Helvetica Neue"/>
          <w:b w:val="1"/>
          <w:bCs w:val="1"/>
          <w:shd w:val="clear" w:color="auto" w:fill="ffc000"/>
          <w:rtl w:val="0"/>
          <w:lang w:val="en-US"/>
        </w:rPr>
        <w:t>[I checked Spain and Gates foundation didn</w:t>
      </w:r>
      <w:r>
        <w:rPr>
          <w:rFonts w:ascii="Helvetica Neue" w:hAnsi="Helvetica Neue" w:hint="default"/>
          <w:b w:val="1"/>
          <w:bCs w:val="1"/>
          <w:shd w:val="clear" w:color="auto" w:fill="ffc000"/>
          <w:rtl w:val="0"/>
          <w:lang w:val="en-US"/>
        </w:rPr>
        <w:t>’</w:t>
      </w:r>
      <w:r>
        <w:rPr>
          <w:rFonts w:ascii="Helvetica Neue" w:hAnsi="Helvetica Neue"/>
          <w:b w:val="1"/>
          <w:bCs w:val="1"/>
          <w:shd w:val="clear" w:color="auto" w:fill="ffc000"/>
          <w:rtl w:val="0"/>
          <w:lang w:val="en-US"/>
        </w:rPr>
        <w:t>t show up in my search. Neither OSF. where did you find that? I found instead Catala Fondo de Mujeres]</w:t>
      </w:r>
    </w:p>
    <w:tbl>
      <w:tblPr>
        <w:tblW w:w="93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113"/>
        <w:gridCol w:w="3113"/>
        <w:gridCol w:w="3114"/>
      </w:tblGrid>
      <w:tr>
        <w:tblPrEx>
          <w:shd w:val="clear" w:color="auto" w:fill="d0ddef"/>
        </w:tblPrEx>
        <w:trPr>
          <w:trHeight w:val="216" w:hRule="atLeast"/>
        </w:trPr>
        <w:tc>
          <w:tcPr>
            <w:tcW w:type="dxa" w:w="311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s>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Funders</w:t>
            </w:r>
          </w:p>
        </w:tc>
        <w:tc>
          <w:tcPr>
            <w:tcW w:type="dxa" w:w="311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s>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Value of Grants ($)</w:t>
            </w:r>
          </w:p>
        </w:tc>
        <w:tc>
          <w:tcPr>
            <w:tcW w:type="dxa" w:w="311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s>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No of grants</w:t>
            </w:r>
          </w:p>
        </w:tc>
      </w:tr>
      <w:tr>
        <w:tblPrEx>
          <w:shd w:val="clear" w:color="auto" w:fill="d0ddef"/>
        </w:tblPrEx>
        <w:trPr>
          <w:trHeight w:val="216" w:hRule="atLeast"/>
        </w:trPr>
        <w:tc>
          <w:tcPr>
            <w:tcW w:type="dxa" w:w="311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clear" w:color="auto" w:fill="ffffff"/>
                <w:vertAlign w:val="baseline"/>
                <w:rtl w:val="0"/>
                <w14:textOutline w14:w="12700" w14:cap="flat">
                  <w14:noFill/>
                  <w14:miter w14:lim="400000"/>
                </w14:textOutline>
                <w14:textFill>
                  <w14:solidFill>
                    <w14:srgbClr w14:val="000000"/>
                  </w14:solidFill>
                </w14:textFill>
              </w:rPr>
              <w:t xml:space="preserve">Bill &amp; Melinda Gates Foundation </w:t>
            </w:r>
          </w:p>
        </w:tc>
        <w:tc>
          <w:tcPr>
            <w:tcW w:type="dxa" w:w="311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s>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2.5m</w:t>
            </w:r>
          </w:p>
        </w:tc>
        <w:tc>
          <w:tcPr>
            <w:tcW w:type="dxa" w:w="311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s>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5</w:t>
            </w:r>
          </w:p>
        </w:tc>
      </w:tr>
      <w:tr>
        <w:tblPrEx>
          <w:shd w:val="clear" w:color="auto" w:fill="d0ddef"/>
        </w:tblPrEx>
        <w:trPr>
          <w:trHeight w:val="216" w:hRule="atLeast"/>
        </w:trPr>
        <w:tc>
          <w:tcPr>
            <w:tcW w:type="dxa" w:w="311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s>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Fundaci</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ó</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n ONCE</w:t>
            </w:r>
          </w:p>
        </w:tc>
        <w:tc>
          <w:tcPr>
            <w:tcW w:type="dxa" w:w="311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s>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2.1m</w:t>
            </w:r>
          </w:p>
        </w:tc>
        <w:tc>
          <w:tcPr>
            <w:tcW w:type="dxa" w:w="311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s>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38</w:t>
            </w:r>
          </w:p>
        </w:tc>
      </w:tr>
      <w:tr>
        <w:tblPrEx>
          <w:shd w:val="clear" w:color="auto" w:fill="d0ddef"/>
        </w:tblPrEx>
        <w:trPr>
          <w:trHeight w:val="216" w:hRule="atLeast"/>
        </w:trPr>
        <w:tc>
          <w:tcPr>
            <w:tcW w:type="dxa" w:w="311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s>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Open Society Foundations</w:t>
            </w:r>
          </w:p>
        </w:tc>
        <w:tc>
          <w:tcPr>
            <w:tcW w:type="dxa" w:w="311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s>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0.944m</w:t>
            </w:r>
          </w:p>
        </w:tc>
        <w:tc>
          <w:tcPr>
            <w:tcW w:type="dxa" w:w="311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s>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14</w:t>
            </w:r>
          </w:p>
        </w:tc>
      </w:tr>
      <w:tr>
        <w:tblPrEx>
          <w:shd w:val="clear" w:color="auto" w:fill="d0ddef"/>
        </w:tblPrEx>
        <w:trPr>
          <w:trHeight w:val="216" w:hRule="atLeast"/>
        </w:trPr>
        <w:tc>
          <w:tcPr>
            <w:tcW w:type="dxa" w:w="311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s>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Open Society Foundations Budapest</w:t>
            </w:r>
          </w:p>
        </w:tc>
        <w:tc>
          <w:tcPr>
            <w:tcW w:type="dxa" w:w="311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s>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0.290m</w:t>
            </w:r>
          </w:p>
        </w:tc>
        <w:tc>
          <w:tcPr>
            <w:tcW w:type="dxa" w:w="311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s>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14:textOutline w14:w="12700" w14:cap="flat">
                  <w14:noFill/>
                  <w14:miter w14:lim="400000"/>
                </w14:textOutline>
                <w14:textFill>
                  <w14:solidFill>
                    <w14:srgbClr w14:val="000000"/>
                  </w14:solidFill>
                </w14:textFill>
              </w:rPr>
              <w:t>1</w:t>
            </w:r>
          </w:p>
        </w:tc>
      </w:tr>
    </w:tbl>
    <w:p>
      <w:pPr>
        <w:pStyle w:val="Body"/>
        <w:rPr>
          <w:rFonts w:ascii="Helvetica Neue" w:cs="Helvetica Neue" w:hAnsi="Helvetica Neue" w:eastAsia="Helvetica Neue"/>
        </w:rPr>
      </w:pPr>
    </w:p>
    <w:p>
      <w:pPr>
        <w:pStyle w:val="Body"/>
        <w:rPr>
          <w:rFonts w:ascii="Helvetica Neue" w:cs="Helvetica Neue" w:hAnsi="Helvetica Neue" w:eastAsia="Helvetica Neue"/>
          <w:b w:val="1"/>
          <w:bCs w:val="1"/>
          <w:sz w:val="18"/>
          <w:szCs w:val="18"/>
        </w:rPr>
      </w:pPr>
      <w:r>
        <w:rPr>
          <w:rFonts w:ascii="Helvetica Neue" w:hAnsi="Helvetica Neue"/>
          <w:sz w:val="18"/>
          <w:szCs w:val="18"/>
          <w:rtl w:val="0"/>
          <w:lang w:val="en-US"/>
        </w:rPr>
        <w:t xml:space="preserve">Source: Media Impact Funders </w:t>
      </w:r>
      <w:r>
        <w:rPr>
          <w:rStyle w:val="Hyperlink.0"/>
          <w:rFonts w:ascii="Helvetica Neue" w:cs="Helvetica Neue" w:hAnsi="Helvetica Neue" w:eastAsia="Helvetica Neue"/>
          <w:sz w:val="18"/>
          <w:szCs w:val="18"/>
        </w:rPr>
        <w:fldChar w:fldCharType="begin" w:fldLock="0"/>
      </w:r>
      <w:r>
        <w:rPr>
          <w:rStyle w:val="Hyperlink.0"/>
          <w:rFonts w:ascii="Helvetica Neue" w:cs="Helvetica Neue" w:hAnsi="Helvetica Neue" w:eastAsia="Helvetica Neue"/>
          <w:sz w:val="18"/>
          <w:szCs w:val="18"/>
        </w:rPr>
        <w:instrText xml:space="preserve"> HYPERLINK "https://mediaimpactfunders.org/"</w:instrText>
      </w:r>
      <w:r>
        <w:rPr>
          <w:rStyle w:val="Hyperlink.0"/>
          <w:rFonts w:ascii="Helvetica Neue" w:cs="Helvetica Neue" w:hAnsi="Helvetica Neue" w:eastAsia="Helvetica Neue"/>
          <w:sz w:val="18"/>
          <w:szCs w:val="18"/>
        </w:rPr>
        <w:fldChar w:fldCharType="separate" w:fldLock="0"/>
      </w:r>
      <w:r>
        <w:rPr>
          <w:rStyle w:val="Hyperlink.0"/>
          <w:rFonts w:ascii="Helvetica Neue" w:hAnsi="Helvetica Neue"/>
          <w:sz w:val="18"/>
          <w:szCs w:val="18"/>
          <w:rtl w:val="0"/>
          <w:lang w:val="en-US"/>
        </w:rPr>
        <w:t>https://mediaimpactfunders.org/</w:t>
      </w:r>
      <w:r>
        <w:rPr>
          <w:rFonts w:ascii="Helvetica Neue" w:cs="Helvetica Neue" w:hAnsi="Helvetica Neue" w:eastAsia="Helvetica Neue"/>
          <w:sz w:val="18"/>
          <w:szCs w:val="18"/>
        </w:rPr>
        <w:fldChar w:fldCharType="end" w:fldLock="0"/>
      </w:r>
    </w:p>
    <w:p>
      <w:pPr>
        <w:pStyle w:val="Body"/>
        <w:rPr>
          <w:rFonts w:ascii="Helvetica Neue" w:cs="Helvetica Neue" w:hAnsi="Helvetica Neue" w:eastAsia="Helvetica Neue"/>
          <w:outline w:val="0"/>
          <w:color w:val="c00000"/>
          <w:u w:color="c00000"/>
          <w14:textFill>
            <w14:solidFill>
              <w14:srgbClr w14:val="C00000"/>
            </w14:solidFill>
          </w14:textFill>
        </w:rPr>
      </w:pPr>
    </w:p>
    <w:p>
      <w:pPr>
        <w:pStyle w:val="Body"/>
        <w:rPr>
          <w:rFonts w:ascii="Helvetica Neue" w:cs="Helvetica Neue" w:hAnsi="Helvetica Neue" w:eastAsia="Helvetica Neue"/>
          <w:outline w:val="0"/>
          <w:color w:val="c00000"/>
          <w:sz w:val="28"/>
          <w:szCs w:val="28"/>
          <w:u w:color="c00000"/>
          <w14:textFill>
            <w14:solidFill>
              <w14:srgbClr w14:val="C00000"/>
            </w14:solidFill>
          </w14:textFill>
        </w:rPr>
      </w:pPr>
      <w:r>
        <w:rPr>
          <w:rFonts w:ascii="Helvetica Neue" w:hAnsi="Helvetica Neue"/>
          <w:outline w:val="0"/>
          <w:color w:val="c00000"/>
          <w:sz w:val="28"/>
          <w:szCs w:val="28"/>
          <w:u w:color="c00000"/>
          <w:rtl w:val="0"/>
          <w:lang w:val="en-US"/>
          <w14:textFill>
            <w14:solidFill>
              <w14:srgbClr w14:val="C00000"/>
            </w14:solidFill>
          </w14:textFill>
        </w:rPr>
        <w:t>Government Funding</w:t>
      </w:r>
    </w:p>
    <w:p>
      <w:pPr>
        <w:pStyle w:val="Body"/>
        <w:rPr>
          <w:rFonts w:ascii="Helvetica Neue" w:cs="Helvetica Neue" w:hAnsi="Helvetica Neue" w:eastAsia="Helvetica Neue"/>
          <w:outline w:val="0"/>
          <w:color w:val="c00000"/>
          <w:u w:color="c00000"/>
          <w14:textFill>
            <w14:solidFill>
              <w14:srgbClr w14:val="C00000"/>
            </w14:solidFill>
          </w14:textFill>
        </w:rPr>
      </w:pPr>
    </w:p>
    <w:p>
      <w:pPr>
        <w:pStyle w:val="Body"/>
        <w:jc w:val="both"/>
        <w:rPr>
          <w:rFonts w:ascii="Helvetica Neue" w:cs="Helvetica Neue" w:hAnsi="Helvetica Neue" w:eastAsia="Helvetica Neue"/>
        </w:rPr>
      </w:pPr>
      <w:r>
        <w:rPr>
          <w:rFonts w:ascii="Helvetica Neue" w:hAnsi="Helvetica Neue"/>
          <w:rtl w:val="0"/>
          <w:lang w:val="en-US"/>
        </w:rPr>
        <w:t>The Spanish government spends significant amounts of funding in the media. By far, the largest contribution goes to RTVE, Spain</w:t>
      </w:r>
      <w:r>
        <w:rPr>
          <w:rFonts w:ascii="Helvetica Neue" w:hAnsi="Helvetica Neue" w:hint="default"/>
          <w:rtl w:val="0"/>
          <w:lang w:val="en-US"/>
        </w:rPr>
        <w:t>’</w:t>
      </w:r>
      <w:r>
        <w:rPr>
          <w:rFonts w:ascii="Helvetica Neue" w:hAnsi="Helvetica Neue"/>
          <w:rtl w:val="0"/>
          <w:lang w:val="en-US"/>
        </w:rPr>
        <w:t xml:space="preserve">s public service broadcaster. In 2018, RTVE operated with a total budget of </w:t>
      </w:r>
      <w:r>
        <w:rPr>
          <w:rFonts w:ascii="Helvetica Neue" w:hAnsi="Helvetica Neue" w:hint="default"/>
          <w:rtl w:val="0"/>
          <w:lang w:val="en-US"/>
        </w:rPr>
        <w:t>€</w:t>
      </w:r>
      <w:r>
        <w:rPr>
          <w:rFonts w:ascii="Helvetica Neue" w:hAnsi="Helvetica Neue"/>
          <w:rtl w:val="0"/>
          <w:lang w:val="en-US"/>
        </w:rPr>
        <w:t>916m, a slight decrease compared to the previous year, but still much higher than five years before. In 2018, the state subsidy to RTVE made directly from the state budget accounted for over 37% of RTVE</w:t>
      </w:r>
      <w:r>
        <w:rPr>
          <w:rFonts w:ascii="Helvetica Neue" w:hAnsi="Helvetica Neue" w:hint="default"/>
          <w:rtl w:val="0"/>
          <w:lang w:val="en-US"/>
        </w:rPr>
        <w:t>’</w:t>
      </w:r>
      <w:r>
        <w:rPr>
          <w:rFonts w:ascii="Helvetica Neue" w:hAnsi="Helvetica Neue"/>
          <w:rtl w:val="0"/>
          <w:lang w:val="en-US"/>
        </w:rPr>
        <w:t>s total funding. The rest of the budget consists of funding from radio frequency rent fees and various taxes imposed on private companies, both telcos and broadcasters, which are all disguised forms of government funding. The current model of RTVE funding was established through a 2009 law, which eliminated advertising from the company</w:t>
      </w:r>
      <w:r>
        <w:rPr>
          <w:rFonts w:ascii="Helvetica Neue" w:hAnsi="Helvetica Neue" w:hint="default"/>
          <w:rtl w:val="0"/>
          <w:lang w:val="en-US"/>
        </w:rPr>
        <w:t>’</w:t>
      </w:r>
      <w:r>
        <w:rPr>
          <w:rFonts w:ascii="Helvetica Neue" w:hAnsi="Helvetica Neue"/>
          <w:rtl w:val="0"/>
          <w:lang w:val="en-US"/>
        </w:rPr>
        <w:t>s funding sources.</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en-US"/>
        </w:rPr>
        <w:t>Spain has a public radio-television system similar to Germany, with a state corporation (RTVE, like the German ZDF) and a regional network (Forta, grouping 12 public service media operators, similar to ARD).</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en-US"/>
        </w:rPr>
        <w:t>The public service media in Spain are now a downsized operation compared to the 2000s. Back in 2003, the company had a staff of over 9,200. By 2009, the station</w:t>
      </w:r>
      <w:r>
        <w:rPr>
          <w:rFonts w:ascii="Helvetica Neue" w:hAnsi="Helvetica Neue" w:hint="default"/>
          <w:rtl w:val="0"/>
          <w:lang w:val="en-US"/>
        </w:rPr>
        <w:t>’</w:t>
      </w:r>
      <w:r>
        <w:rPr>
          <w:rFonts w:ascii="Helvetica Neue" w:hAnsi="Helvetica Neue"/>
          <w:rtl w:val="0"/>
          <w:lang w:val="en-US"/>
        </w:rPr>
        <w:t xml:space="preserve">s workforce was slashed to under 6,400 people. The decline continued, but since 2015, however, the corporation started to hire, its staff swelling to nearly 6,500 by 2019. The overall financing of public television, both state and regional, declined by 27% between 2010 and 2016. That meant that per capita spend on public service media dropped from </w:t>
      </w:r>
      <w:r>
        <w:rPr>
          <w:rFonts w:ascii="Helvetica Neue" w:hAnsi="Helvetica Neue" w:hint="default"/>
          <w:rtl w:val="0"/>
          <w:lang w:val="en-US"/>
        </w:rPr>
        <w:t>€</w:t>
      </w:r>
      <w:r>
        <w:rPr>
          <w:rFonts w:ascii="Helvetica Neue" w:hAnsi="Helvetica Neue"/>
          <w:rtl w:val="0"/>
          <w:lang w:val="en-US"/>
        </w:rPr>
        <w:t xml:space="preserve">60 to </w:t>
      </w:r>
      <w:r>
        <w:rPr>
          <w:rFonts w:ascii="Helvetica Neue" w:hAnsi="Helvetica Neue" w:hint="default"/>
          <w:rtl w:val="0"/>
          <w:lang w:val="en-US"/>
        </w:rPr>
        <w:t>€</w:t>
      </w:r>
      <w:r>
        <w:rPr>
          <w:rFonts w:ascii="Helvetica Neue" w:hAnsi="Helvetica Neue"/>
          <w:rtl w:val="0"/>
          <w:lang w:val="en-US"/>
        </w:rPr>
        <w:t>43.8 during the period.</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en-US"/>
        </w:rPr>
        <w:t xml:space="preserve">The income per capita of the regional public broadcasters decreased </w:t>
      </w:r>
      <w:r>
        <w:rPr>
          <w:rFonts w:ascii="Helvetica Neue" w:hAnsi="Helvetica Neue"/>
          <w:rtl w:val="0"/>
          <w:lang w:val="en-US"/>
        </w:rPr>
        <w:t xml:space="preserve">more, </w:t>
      </w:r>
      <w:r>
        <w:rPr>
          <w:rFonts w:ascii="Helvetica Neue" w:hAnsi="Helvetica Neue"/>
          <w:rtl w:val="0"/>
        </w:rPr>
        <w:t>by 28.1%</w:t>
      </w:r>
      <w:r>
        <w:rPr>
          <w:rFonts w:ascii="Helvetica Neue" w:hAnsi="Helvetica Neue"/>
          <w:rtl w:val="0"/>
          <w:lang w:val="en-US"/>
        </w:rPr>
        <w:t>,</w:t>
      </w:r>
      <w:r>
        <w:rPr>
          <w:rFonts w:ascii="Helvetica Neue" w:hAnsi="Helvetica Neue"/>
          <w:rtl w:val="0"/>
          <w:lang w:val="en-US"/>
        </w:rPr>
        <w:t xml:space="preserve"> between 2011 and 2016, from </w:t>
      </w:r>
      <w:r>
        <w:rPr>
          <w:rFonts w:ascii="Helvetica Neue" w:hAnsi="Helvetica Neue" w:hint="default"/>
          <w:rtl w:val="0"/>
          <w:lang w:val="pt-PT"/>
        </w:rPr>
        <w:t>€</w:t>
      </w:r>
      <w:r>
        <w:rPr>
          <w:rFonts w:ascii="Helvetica Neue" w:hAnsi="Helvetica Neue"/>
          <w:rtl w:val="0"/>
        </w:rPr>
        <w:t xml:space="preserve">38.4 to </w:t>
      </w:r>
      <w:r>
        <w:rPr>
          <w:rFonts w:ascii="Helvetica Neue" w:hAnsi="Helvetica Neue" w:hint="default"/>
          <w:rtl w:val="0"/>
          <w:lang w:val="pt-PT"/>
        </w:rPr>
        <w:t>€</w:t>
      </w:r>
      <w:r>
        <w:rPr>
          <w:rFonts w:ascii="Helvetica Neue" w:hAnsi="Helvetica Neue"/>
          <w:rtl w:val="0"/>
        </w:rPr>
        <w:t>27.6.</w:t>
      </w:r>
      <w:r>
        <w:rPr>
          <w:rFonts w:ascii="Helvetica Neue" w:hAnsi="Helvetica Neue"/>
          <w:rtl w:val="0"/>
          <w:lang w:val="en-US"/>
        </w:rPr>
        <w:t xml:space="preserve"> In fact, the situation of regional public service broadcasters, which are funded through subsidies from regional government and advertising sales revenues, is much worse. Some of them, due to accrued debt and the general negative effects of the economic crisis, nearly collapses. The public service broadcaster in the region of Valencia was shut down in 2013, all its employees being dismissed. It resumed broadcasting in 2018. The crisis also prompted various public service broadcasters </w:t>
      </w:r>
      <w:r>
        <w:rPr>
          <w:rFonts w:ascii="Helvetica Neue" w:hAnsi="Helvetica Neue"/>
          <w:rtl w:val="0"/>
          <w:lang w:val="it-IT"/>
        </w:rPr>
        <w:t>(Radio Televisi</w:t>
      </w:r>
      <w:r>
        <w:rPr>
          <w:rFonts w:ascii="Helvetica Neue" w:hAnsi="Helvetica Neue" w:hint="default"/>
          <w:rtl w:val="0"/>
          <w:lang w:val="es-ES_tradnl"/>
        </w:rPr>
        <w:t>ó</w:t>
      </w:r>
      <w:r>
        <w:rPr>
          <w:rFonts w:ascii="Helvetica Neue" w:hAnsi="Helvetica Neue"/>
          <w:rtl w:val="0"/>
          <w:lang w:val="es-ES_tradnl"/>
        </w:rPr>
        <w:t xml:space="preserve">n Madrid </w:t>
      </w:r>
      <w:r>
        <w:rPr>
          <w:rFonts w:ascii="Helvetica Neue" w:hAnsi="Helvetica Neue"/>
          <w:rtl w:val="0"/>
          <w:lang w:val="en-US"/>
        </w:rPr>
        <w:t>being</w:t>
      </w:r>
      <w:r>
        <w:rPr>
          <w:rFonts w:ascii="Helvetica Neue" w:hAnsi="Helvetica Neue"/>
          <w:rtl w:val="0"/>
          <w:lang w:val="en-US"/>
        </w:rPr>
        <w:t xml:space="preserve"> one of them)</w:t>
      </w:r>
      <w:r>
        <w:rPr>
          <w:rFonts w:ascii="Helvetica Neue" w:hAnsi="Helvetica Neue"/>
          <w:rtl w:val="0"/>
          <w:lang w:val="en-US"/>
        </w:rPr>
        <w:t xml:space="preserve"> to adopt new employment regulations, cut their programming and cancel contracts with external producers.</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rPr>
      </w:pPr>
      <w:r>
        <w:rPr>
          <w:rFonts w:ascii="Helvetica Neue" w:hAnsi="Helvetica Neue"/>
          <w:rtl w:val="0"/>
          <w:lang w:val="en-US"/>
        </w:rPr>
        <w:t>RTVE has six broadcasters airing in digital terrestrially DDT and five in HD. All are technically part of the Corporation for Spanish Radio and Television (</w:t>
      </w:r>
      <w:r>
        <w:rPr>
          <w:rFonts w:ascii="Helvetica Neue" w:hAnsi="Helvetica Neue"/>
          <w:i w:val="1"/>
          <w:iCs w:val="1"/>
          <w:rtl w:val="0"/>
          <w:lang w:val="es-ES_tradnl"/>
        </w:rPr>
        <w:t>Corporaci</w:t>
      </w:r>
      <w:r>
        <w:rPr>
          <w:rFonts w:ascii="Helvetica Neue" w:hAnsi="Helvetica Neue" w:hint="default"/>
          <w:i w:val="1"/>
          <w:iCs w:val="1"/>
          <w:rtl w:val="0"/>
          <w:lang w:val="es-ES_tradnl"/>
        </w:rPr>
        <w:t>ó</w:t>
      </w:r>
      <w:r>
        <w:rPr>
          <w:rFonts w:ascii="Helvetica Neue" w:hAnsi="Helvetica Neue"/>
          <w:i w:val="1"/>
          <w:iCs w:val="1"/>
          <w:rtl w:val="0"/>
          <w:lang w:val="es-ES_tradnl"/>
        </w:rPr>
        <w:t>n de Radio y Televisi</w:t>
      </w:r>
      <w:r>
        <w:rPr>
          <w:rFonts w:ascii="Helvetica Neue" w:hAnsi="Helvetica Neue" w:hint="default"/>
          <w:i w:val="1"/>
          <w:iCs w:val="1"/>
          <w:rtl w:val="0"/>
          <w:lang w:val="es-ES_tradnl"/>
        </w:rPr>
        <w:t>ó</w:t>
      </w:r>
      <w:r>
        <w:rPr>
          <w:rFonts w:ascii="Helvetica Neue" w:hAnsi="Helvetica Neue"/>
          <w:i w:val="1"/>
          <w:iCs w:val="1"/>
          <w:rtl w:val="0"/>
          <w:lang w:val="es-ES_tradnl"/>
        </w:rPr>
        <w:t>n Espa</w:t>
      </w:r>
      <w:r>
        <w:rPr>
          <w:rFonts w:ascii="Helvetica Neue" w:hAnsi="Helvetica Neue" w:hint="default"/>
          <w:i w:val="1"/>
          <w:iCs w:val="1"/>
          <w:rtl w:val="0"/>
          <w:lang w:val="es-ES_tradnl"/>
        </w:rPr>
        <w:t>ñ</w:t>
      </w:r>
      <w:r>
        <w:rPr>
          <w:rFonts w:ascii="Helvetica Neue" w:hAnsi="Helvetica Neue"/>
          <w:i w:val="1"/>
          <w:iCs w:val="1"/>
          <w:rtl w:val="0"/>
          <w:lang w:val="it-IT"/>
        </w:rPr>
        <w:t>ola</w:t>
      </w:r>
      <w:r>
        <w:rPr>
          <w:rFonts w:ascii="Helvetica Neue" w:hAnsi="Helvetica Neue"/>
          <w:rtl w:val="0"/>
          <w:lang w:val="en-US"/>
        </w:rPr>
        <w:t>, CRTVE), which also runs 13 public regional broadcasters (12 of them are part of Forta; the only exception is Extremadura). CRTVE also runs six nationwide radio stations (RNE, Radio Nacional Espana) and its regional stations run between one and three channels each.</w:t>
      </w:r>
    </w:p>
    <w:p>
      <w:pPr>
        <w:pStyle w:val="Body"/>
        <w:jc w:val="both"/>
        <w:rPr>
          <w:rFonts w:ascii="Helvetica Neue" w:cs="Helvetica Neue" w:hAnsi="Helvetica Neue" w:eastAsia="Helvetica Neue"/>
        </w:rPr>
      </w:pPr>
    </w:p>
    <w:p>
      <w:pPr>
        <w:pStyle w:val="Body"/>
        <w:jc w:val="both"/>
        <w:rPr>
          <w:rFonts w:ascii="Helvetica Neue" w:cs="Helvetica Neue" w:hAnsi="Helvetica Neue" w:eastAsia="Helvetica Neue"/>
          <w:shd w:val="clear" w:color="auto" w:fill="ffff00"/>
        </w:rPr>
      </w:pPr>
      <w:r>
        <w:rPr>
          <w:rFonts w:ascii="Helvetica Neue" w:hAnsi="Helvetica Neue"/>
          <w:rtl w:val="0"/>
          <w:lang w:val="en-US"/>
        </w:rPr>
        <w:t>The government exerts influence in the public media in spite of resistance from the broadcaster</w:t>
      </w:r>
      <w:r>
        <w:rPr>
          <w:rFonts w:ascii="Helvetica Neue" w:hAnsi="Helvetica Neue" w:hint="default"/>
          <w:rtl w:val="0"/>
          <w:lang w:val="en-US"/>
        </w:rPr>
        <w:t>’</w:t>
      </w:r>
      <w:r>
        <w:rPr>
          <w:rFonts w:ascii="Helvetica Neue" w:hAnsi="Helvetica Neue"/>
          <w:rtl w:val="0"/>
          <w:lang w:val="en-US"/>
        </w:rPr>
        <w:t>s professionals and criticism from civil society that calls for CRTVE</w:t>
      </w:r>
      <w:r>
        <w:rPr>
          <w:rFonts w:ascii="Helvetica Neue" w:hAnsi="Helvetica Neue" w:hint="default"/>
          <w:rtl w:val="0"/>
          <w:lang w:val="en-US"/>
        </w:rPr>
        <w:t>’</w:t>
      </w:r>
      <w:r>
        <w:rPr>
          <w:rFonts w:ascii="Helvetica Neue" w:hAnsi="Helvetica Neue"/>
          <w:rtl w:val="0"/>
          <w:lang w:val="en-US"/>
        </w:rPr>
        <w:t>s independence.</w:t>
      </w:r>
    </w:p>
    <w:p>
      <w:pPr>
        <w:pStyle w:val="Body"/>
        <w:rPr>
          <w:rFonts w:ascii="Helvetica Neue" w:cs="Helvetica Neue" w:hAnsi="Helvetica Neue" w:eastAsia="Helvetica Neue"/>
        </w:rPr>
      </w:pPr>
    </w:p>
    <w:p>
      <w:pPr>
        <w:pStyle w:val="Body"/>
        <w:rPr>
          <w:rFonts w:ascii="Helvetica Neue" w:cs="Helvetica Neue" w:hAnsi="Helvetica Neue" w:eastAsia="Helvetica Neue"/>
          <w:b w:val="1"/>
          <w:bCs w:val="1"/>
        </w:rPr>
      </w:pPr>
      <w:r>
        <w:rPr>
          <w:rFonts w:ascii="Helvetica Neue" w:hAnsi="Helvetica Neue"/>
          <w:b w:val="1"/>
          <w:bCs w:val="1"/>
          <w:rtl w:val="0"/>
          <w:lang w:val="en-US"/>
        </w:rPr>
        <w:t>RTVE</w:t>
      </w:r>
      <w:r>
        <w:rPr>
          <w:rFonts w:ascii="Helvetica Neue" w:hAnsi="Helvetica Neue"/>
          <w:b w:val="1"/>
          <w:bCs w:val="1"/>
          <w:rtl w:val="0"/>
          <w:lang w:val="en-US"/>
        </w:rPr>
        <w:t xml:space="preserve"> budget, in </w:t>
      </w:r>
      <w:r>
        <w:rPr>
          <w:rFonts w:ascii="Helvetica Neue" w:hAnsi="Helvetica Neue" w:hint="default"/>
          <w:b w:val="1"/>
          <w:bCs w:val="1"/>
          <w:rtl w:val="0"/>
          <w:lang w:val="en-US"/>
        </w:rPr>
        <w:t>€</w:t>
      </w:r>
      <w:r>
        <w:rPr>
          <w:rFonts w:ascii="Helvetica Neue" w:hAnsi="Helvetica Neue"/>
          <w:b w:val="1"/>
          <w:bCs w:val="1"/>
          <w:rtl w:val="0"/>
        </w:rPr>
        <w:t>m, 2014-2018</w:t>
      </w: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811"/>
        <w:gridCol w:w="923"/>
        <w:gridCol w:w="923"/>
        <w:gridCol w:w="923"/>
        <w:gridCol w:w="922"/>
        <w:gridCol w:w="923"/>
        <w:gridCol w:w="925"/>
      </w:tblGrid>
      <w:tr>
        <w:tblPrEx>
          <w:shd w:val="clear" w:color="auto" w:fill="d0ddef"/>
        </w:tblPrEx>
        <w:trPr>
          <w:trHeight w:val="206" w:hRule="atLeast"/>
        </w:trPr>
        <w:tc>
          <w:tcPr>
            <w:tcW w:type="dxa" w:w="38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b w:val="1"/>
                <w:bCs w:val="1"/>
                <w:sz w:val="16"/>
                <w:szCs w:val="16"/>
                <w:rtl w:val="0"/>
                <w:lang w:val="en-US"/>
              </w:rPr>
              <w:t>Source of income</w:t>
            </w:r>
          </w:p>
        </w:tc>
        <w:tc>
          <w:tcPr>
            <w:tcW w:type="dxa" w:w="9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b w:val="1"/>
                <w:bCs w:val="1"/>
                <w:sz w:val="16"/>
                <w:szCs w:val="16"/>
                <w:rtl w:val="0"/>
                <w:lang w:val="en-US"/>
              </w:rPr>
              <w:t>2013</w:t>
            </w:r>
          </w:p>
        </w:tc>
        <w:tc>
          <w:tcPr>
            <w:tcW w:type="dxa" w:w="9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b w:val="1"/>
                <w:bCs w:val="1"/>
                <w:sz w:val="16"/>
                <w:szCs w:val="16"/>
                <w:rtl w:val="0"/>
                <w:lang w:val="en-US"/>
              </w:rPr>
              <w:t>2014</w:t>
            </w:r>
          </w:p>
        </w:tc>
        <w:tc>
          <w:tcPr>
            <w:tcW w:type="dxa" w:w="9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b w:val="1"/>
                <w:bCs w:val="1"/>
                <w:sz w:val="16"/>
                <w:szCs w:val="16"/>
                <w:rtl w:val="0"/>
                <w:lang w:val="en-US"/>
              </w:rPr>
              <w:t>2015</w:t>
            </w:r>
          </w:p>
        </w:tc>
        <w:tc>
          <w:tcPr>
            <w:tcW w:type="dxa" w:w="9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b w:val="1"/>
                <w:bCs w:val="1"/>
                <w:sz w:val="16"/>
                <w:szCs w:val="16"/>
                <w:rtl w:val="0"/>
                <w:lang w:val="en-US"/>
              </w:rPr>
              <w:t>2016</w:t>
            </w:r>
          </w:p>
        </w:tc>
        <w:tc>
          <w:tcPr>
            <w:tcW w:type="dxa" w:w="9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b w:val="1"/>
                <w:bCs w:val="1"/>
                <w:sz w:val="16"/>
                <w:szCs w:val="16"/>
                <w:rtl w:val="0"/>
                <w:lang w:val="en-US"/>
              </w:rPr>
              <w:t>2017</w:t>
            </w:r>
          </w:p>
        </w:tc>
        <w:tc>
          <w:tcPr>
            <w:tcW w:type="dxa" w:w="9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b w:val="1"/>
                <w:bCs w:val="1"/>
                <w:sz w:val="16"/>
                <w:szCs w:val="16"/>
                <w:rtl w:val="0"/>
                <w:lang w:val="en-US"/>
              </w:rPr>
              <w:t>2018</w:t>
            </w:r>
          </w:p>
        </w:tc>
      </w:tr>
      <w:tr>
        <w:tblPrEx>
          <w:shd w:val="clear" w:color="auto" w:fill="d0ddef"/>
        </w:tblPrEx>
        <w:trPr>
          <w:trHeight w:val="206" w:hRule="atLeast"/>
        </w:trPr>
        <w:tc>
          <w:tcPr>
            <w:tcW w:type="dxa" w:w="38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Funds from radio frequency rent fees</w:t>
            </w:r>
          </w:p>
        </w:tc>
        <w:tc>
          <w:tcPr>
            <w:tcW w:type="dxa" w:w="9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330</w:t>
            </w:r>
          </w:p>
        </w:tc>
        <w:tc>
          <w:tcPr>
            <w:tcW w:type="dxa" w:w="9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330</w:t>
            </w:r>
          </w:p>
        </w:tc>
        <w:tc>
          <w:tcPr>
            <w:tcW w:type="dxa" w:w="9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330</w:t>
            </w:r>
          </w:p>
        </w:tc>
        <w:tc>
          <w:tcPr>
            <w:tcW w:type="dxa" w:w="9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380</w:t>
            </w:r>
          </w:p>
        </w:tc>
        <w:tc>
          <w:tcPr>
            <w:tcW w:type="dxa" w:w="9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380</w:t>
            </w:r>
          </w:p>
        </w:tc>
        <w:tc>
          <w:tcPr>
            <w:tcW w:type="dxa" w:w="9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380</w:t>
            </w:r>
          </w:p>
        </w:tc>
      </w:tr>
      <w:tr>
        <w:tblPrEx>
          <w:shd w:val="clear" w:color="auto" w:fill="d0ddef"/>
        </w:tblPrEx>
        <w:trPr>
          <w:trHeight w:val="206" w:hRule="atLeast"/>
        </w:trPr>
        <w:tc>
          <w:tcPr>
            <w:tcW w:type="dxa" w:w="38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State subsidies</w:t>
            </w:r>
          </w:p>
        </w:tc>
        <w:tc>
          <w:tcPr>
            <w:tcW w:type="dxa" w:w="9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292</w:t>
            </w:r>
          </w:p>
        </w:tc>
        <w:tc>
          <w:tcPr>
            <w:tcW w:type="dxa" w:w="9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290</w:t>
            </w:r>
          </w:p>
        </w:tc>
        <w:tc>
          <w:tcPr>
            <w:tcW w:type="dxa" w:w="9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297</w:t>
            </w:r>
          </w:p>
        </w:tc>
        <w:tc>
          <w:tcPr>
            <w:tcW w:type="dxa" w:w="9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344</w:t>
            </w:r>
          </w:p>
        </w:tc>
        <w:tc>
          <w:tcPr>
            <w:tcW w:type="dxa" w:w="9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345</w:t>
            </w:r>
          </w:p>
        </w:tc>
        <w:tc>
          <w:tcPr>
            <w:tcW w:type="dxa" w:w="9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341</w:t>
            </w:r>
          </w:p>
        </w:tc>
      </w:tr>
      <w:tr>
        <w:tblPrEx>
          <w:shd w:val="clear" w:color="auto" w:fill="d0ddef"/>
        </w:tblPrEx>
        <w:trPr>
          <w:trHeight w:val="206" w:hRule="atLeast"/>
        </w:trPr>
        <w:tc>
          <w:tcPr>
            <w:tcW w:type="dxa" w:w="38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 xml:space="preserve">Taxes on private television </w:t>
            </w:r>
            <w:r>
              <w:rPr>
                <w:rFonts w:ascii="Helvetica Neue" w:hAnsi="Helvetica Neue"/>
                <w:sz w:val="16"/>
                <w:szCs w:val="16"/>
                <w:rtl w:val="0"/>
                <w:lang w:val="en-US"/>
              </w:rPr>
              <w:t xml:space="preserve">and pay-TV </w:t>
            </w:r>
            <w:r>
              <w:rPr>
                <w:rFonts w:ascii="Helvetica Neue" w:hAnsi="Helvetica Neue"/>
                <w:sz w:val="16"/>
                <w:szCs w:val="16"/>
                <w:rtl w:val="0"/>
                <w:lang w:val="en-US"/>
              </w:rPr>
              <w:t>operator</w:t>
            </w:r>
            <w:r>
              <w:rPr>
                <w:rFonts w:ascii="Helvetica Neue" w:hAnsi="Helvetica Neue"/>
                <w:sz w:val="16"/>
                <w:szCs w:val="16"/>
                <w:rtl w:val="0"/>
                <w:lang w:val="en-US"/>
              </w:rPr>
              <w:t>s</w:t>
            </w:r>
          </w:p>
        </w:tc>
        <w:tc>
          <w:tcPr>
            <w:tcW w:type="dxa" w:w="9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58</w:t>
            </w:r>
          </w:p>
        </w:tc>
        <w:tc>
          <w:tcPr>
            <w:tcW w:type="dxa" w:w="9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54</w:t>
            </w:r>
          </w:p>
        </w:tc>
        <w:tc>
          <w:tcPr>
            <w:tcW w:type="dxa" w:w="9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79</w:t>
            </w:r>
          </w:p>
        </w:tc>
        <w:tc>
          <w:tcPr>
            <w:tcW w:type="dxa" w:w="9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67</w:t>
            </w:r>
          </w:p>
        </w:tc>
        <w:tc>
          <w:tcPr>
            <w:tcW w:type="dxa" w:w="9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67</w:t>
            </w:r>
          </w:p>
        </w:tc>
        <w:tc>
          <w:tcPr>
            <w:tcW w:type="dxa" w:w="9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68</w:t>
            </w:r>
          </w:p>
        </w:tc>
      </w:tr>
      <w:tr>
        <w:tblPrEx>
          <w:shd w:val="clear" w:color="auto" w:fill="d0ddef"/>
        </w:tblPrEx>
        <w:trPr>
          <w:trHeight w:val="206" w:hRule="atLeast"/>
        </w:trPr>
        <w:tc>
          <w:tcPr>
            <w:tcW w:type="dxa" w:w="38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 xml:space="preserve">Taxes </w:t>
            </w:r>
            <w:r>
              <w:rPr>
                <w:rFonts w:ascii="Helvetica Neue" w:hAnsi="Helvetica Neue"/>
                <w:sz w:val="16"/>
                <w:szCs w:val="16"/>
                <w:rtl w:val="0"/>
                <w:lang w:val="en-US"/>
              </w:rPr>
              <w:t>on telecom operators</w:t>
            </w:r>
          </w:p>
        </w:tc>
        <w:tc>
          <w:tcPr>
            <w:tcW w:type="dxa" w:w="9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108</w:t>
            </w:r>
          </w:p>
        </w:tc>
        <w:tc>
          <w:tcPr>
            <w:tcW w:type="dxa" w:w="9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96</w:t>
            </w:r>
          </w:p>
        </w:tc>
        <w:tc>
          <w:tcPr>
            <w:tcW w:type="dxa" w:w="9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104</w:t>
            </w:r>
          </w:p>
        </w:tc>
        <w:tc>
          <w:tcPr>
            <w:tcW w:type="dxa" w:w="9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123</w:t>
            </w:r>
          </w:p>
        </w:tc>
        <w:tc>
          <w:tcPr>
            <w:tcW w:type="dxa" w:w="9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127</w:t>
            </w:r>
          </w:p>
        </w:tc>
        <w:tc>
          <w:tcPr>
            <w:tcW w:type="dxa" w:w="9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126</w:t>
            </w:r>
          </w:p>
        </w:tc>
      </w:tr>
      <w:tr>
        <w:tblPrEx>
          <w:shd w:val="clear" w:color="auto" w:fill="d0ddef"/>
        </w:tblPrEx>
        <w:trPr>
          <w:trHeight w:val="206" w:hRule="atLeast"/>
        </w:trPr>
        <w:tc>
          <w:tcPr>
            <w:tcW w:type="dxa" w:w="38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Other*</w:t>
            </w:r>
          </w:p>
        </w:tc>
        <w:tc>
          <w:tcPr>
            <w:tcW w:type="dxa" w:w="9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8</w:t>
            </w:r>
          </w:p>
        </w:tc>
        <w:tc>
          <w:tcPr>
            <w:tcW w:type="dxa" w:w="9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7</w:t>
            </w:r>
          </w:p>
        </w:tc>
        <w:tc>
          <w:tcPr>
            <w:tcW w:type="dxa" w:w="9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3</w:t>
            </w:r>
          </w:p>
        </w:tc>
        <w:tc>
          <w:tcPr>
            <w:tcW w:type="dxa" w:w="9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2</w:t>
            </w:r>
          </w:p>
        </w:tc>
        <w:tc>
          <w:tcPr>
            <w:tcW w:type="dxa" w:w="9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2</w:t>
            </w:r>
          </w:p>
        </w:tc>
        <w:tc>
          <w:tcPr>
            <w:tcW w:type="dxa" w:w="9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noFill/>
                </w14:textOutline>
                <w14:textFill>
                  <w14:solidFill>
                    <w14:srgbClr w14:val="000000"/>
                  </w14:solidFill>
                </w14:textFill>
              </w:rPr>
              <w:t>1</w:t>
            </w:r>
          </w:p>
        </w:tc>
      </w:tr>
      <w:tr>
        <w:tblPrEx>
          <w:shd w:val="clear" w:color="auto" w:fill="d0ddef"/>
        </w:tblPrEx>
        <w:trPr>
          <w:trHeight w:val="206" w:hRule="atLeast"/>
        </w:trPr>
        <w:tc>
          <w:tcPr>
            <w:tcW w:type="dxa" w:w="38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Total</w:t>
            </w:r>
          </w:p>
        </w:tc>
        <w:tc>
          <w:tcPr>
            <w:tcW w:type="dxa" w:w="9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796</w:t>
            </w:r>
          </w:p>
        </w:tc>
        <w:tc>
          <w:tcPr>
            <w:tcW w:type="dxa" w:w="9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777</w:t>
            </w:r>
          </w:p>
        </w:tc>
        <w:tc>
          <w:tcPr>
            <w:tcW w:type="dxa" w:w="9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813</w:t>
            </w:r>
          </w:p>
        </w:tc>
        <w:tc>
          <w:tcPr>
            <w:tcW w:type="dxa" w:w="9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916</w:t>
            </w:r>
          </w:p>
        </w:tc>
        <w:tc>
          <w:tcPr>
            <w:tcW w:type="dxa" w:w="9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921</w:t>
            </w:r>
          </w:p>
        </w:tc>
        <w:tc>
          <w:tcPr>
            <w:tcW w:type="dxa" w:w="9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Helvetica Neue" w:hAnsi="Helvetica Neue"/>
                <w:sz w:val="16"/>
                <w:szCs w:val="16"/>
                <w:rtl w:val="0"/>
                <w:lang w:val="en-US"/>
              </w:rPr>
              <w:t>916</w:t>
            </w:r>
          </w:p>
        </w:tc>
      </w:tr>
    </w:tbl>
    <w:p>
      <w:pPr>
        <w:pStyle w:val="Body"/>
        <w:rPr>
          <w:rFonts w:ascii="Helvetica Neue" w:cs="Helvetica Neue" w:hAnsi="Helvetica Neue" w:eastAsia="Helvetica Neue"/>
          <w:b w:val="1"/>
          <w:bCs w:val="1"/>
        </w:rPr>
      </w:pPr>
    </w:p>
    <w:p>
      <w:pPr>
        <w:pStyle w:val="Body"/>
        <w:rPr>
          <w:rFonts w:ascii="Helvetica Neue" w:cs="Helvetica Neue" w:hAnsi="Helvetica Neue" w:eastAsia="Helvetica Neue"/>
          <w:sz w:val="18"/>
          <w:szCs w:val="18"/>
        </w:rPr>
      </w:pPr>
      <w:r>
        <w:rPr>
          <w:rFonts w:ascii="Helvetica Neue" w:hAnsi="Helvetica Neue"/>
          <w:sz w:val="18"/>
          <w:szCs w:val="18"/>
          <w:rtl w:val="0"/>
        </w:rPr>
        <w:t>*</w:t>
      </w:r>
      <w:r>
        <w:rPr>
          <w:rFonts w:ascii="Helvetica Neue" w:hAnsi="Helvetica Neue"/>
          <w:sz w:val="18"/>
          <w:szCs w:val="18"/>
          <w:rtl w:val="0"/>
          <w:lang w:val="en-US"/>
        </w:rPr>
        <w:t>including funds from the ministry of education and science, donations and other small contributions</w:t>
      </w:r>
    </w:p>
    <w:p>
      <w:pPr>
        <w:pStyle w:val="Body"/>
        <w:rPr>
          <w:rFonts w:ascii="Helvetica Neue" w:cs="Helvetica Neue" w:hAnsi="Helvetica Neue" w:eastAsia="Helvetica Neue"/>
          <w:sz w:val="18"/>
          <w:szCs w:val="18"/>
        </w:rPr>
      </w:pPr>
      <w:r>
        <w:rPr>
          <w:rFonts w:ascii="Helvetica Neue" w:hAnsi="Helvetica Neue"/>
          <w:sz w:val="18"/>
          <w:szCs w:val="18"/>
          <w:rtl w:val="0"/>
          <w:lang w:val="en-US"/>
        </w:rPr>
        <w:t>Source: CMDS</w:t>
      </w:r>
      <w:r>
        <w:rPr>
          <w:rFonts w:ascii="Helvetica Neue" w:hAnsi="Helvetica Neue"/>
          <w:sz w:val="18"/>
          <w:szCs w:val="18"/>
          <w:rtl w:val="0"/>
          <w:lang w:val="en-US"/>
        </w:rPr>
        <w:t>,</w:t>
      </w:r>
      <w:r>
        <w:rPr>
          <w:rFonts w:ascii="Helvetica Neue" w:hAnsi="Helvetica Neue"/>
          <w:sz w:val="18"/>
          <w:szCs w:val="18"/>
          <w:rtl w:val="0"/>
          <w:lang w:val="en-US"/>
        </w:rPr>
        <w:t xml:space="preserve"> based on </w:t>
      </w:r>
      <w:r>
        <w:rPr>
          <w:rFonts w:ascii="Helvetica Neue" w:hAnsi="Helvetica Neue"/>
          <w:sz w:val="18"/>
          <w:szCs w:val="18"/>
          <w:rtl w:val="0"/>
          <w:lang w:val="en-US"/>
        </w:rPr>
        <w:t>data from RTVE</w:t>
      </w:r>
    </w:p>
    <w:p>
      <w:pPr>
        <w:pStyle w:val="Body"/>
        <w:rPr>
          <w:rFonts w:ascii="Helvetica Neue" w:cs="Helvetica Neue" w:hAnsi="Helvetica Neue" w:eastAsia="Helvetica Neue"/>
        </w:rPr>
      </w:pPr>
    </w:p>
    <w:p>
      <w:pPr>
        <w:pStyle w:val="Body"/>
        <w:rPr>
          <w:rFonts w:ascii="Helvetica Neue" w:cs="Helvetica Neue" w:hAnsi="Helvetica Neue" w:eastAsia="Helvetica Neue"/>
          <w:b w:val="1"/>
          <w:bCs w:val="1"/>
        </w:rPr>
      </w:pPr>
      <w:r>
        <w:rPr>
          <w:rFonts w:ascii="Helvetica Neue" w:hAnsi="Helvetica Neue"/>
          <w:b w:val="1"/>
          <w:bCs w:val="1"/>
          <w:rtl w:val="0"/>
          <w:lang w:val="en-US"/>
        </w:rPr>
        <w:t>RTVE, staff and pay,</w:t>
      </w:r>
      <w:r>
        <w:rPr>
          <w:rFonts w:ascii="Helvetica Neue" w:hAnsi="Helvetica Neue"/>
          <w:b w:val="1"/>
          <w:bCs w:val="1"/>
          <w:rtl w:val="0"/>
        </w:rPr>
        <w:t xml:space="preserve"> 2013-2018</w:t>
      </w:r>
    </w:p>
    <w:tbl>
      <w:tblPr>
        <w:tblW w:w="701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308"/>
        <w:gridCol w:w="3445"/>
        <w:gridCol w:w="2261"/>
      </w:tblGrid>
      <w:tr>
        <w:tblPrEx>
          <w:shd w:val="clear" w:color="auto" w:fill="d0ddef"/>
        </w:tblPrEx>
        <w:trPr>
          <w:trHeight w:val="445" w:hRule="atLeast"/>
        </w:trPr>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jc w:val="both"/>
            </w:pPr>
            <w:r>
              <w:rPr>
                <w:rFonts w:ascii="Helvetica Neue" w:hAnsi="Helvetica Neue"/>
                <w:b w:val="1"/>
                <w:bCs w:val="1"/>
                <w:sz w:val="18"/>
                <w:szCs w:val="18"/>
                <w:rtl w:val="0"/>
                <w:lang w:val="en-US"/>
              </w:rPr>
              <w:t>Year</w:t>
            </w:r>
          </w:p>
        </w:tc>
        <w:tc>
          <w:tcPr>
            <w:tcW w:type="dxa" w:w="3444"/>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pPr>
              <w:pStyle w:val="No Spacing"/>
              <w:jc w:val="both"/>
            </w:pPr>
            <w:r>
              <w:rPr>
                <w:rFonts w:ascii="Helvetica Neue" w:hAnsi="Helvetica Neue"/>
                <w:b w:val="1"/>
                <w:bCs w:val="1"/>
                <w:sz w:val="18"/>
                <w:szCs w:val="18"/>
                <w:rtl w:val="0"/>
                <w:lang w:val="en-US"/>
              </w:rPr>
              <w:t>No of employees</w:t>
            </w:r>
          </w:p>
        </w:tc>
        <w:tc>
          <w:tcPr>
            <w:tcW w:type="dxa" w:w="2260"/>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jc w:val="both"/>
            </w:pPr>
            <w:r>
              <w:rPr>
                <w:rFonts w:ascii="Helvetica Neue" w:hAnsi="Helvetica Neue"/>
                <w:b w:val="1"/>
                <w:bCs w:val="1"/>
                <w:sz w:val="18"/>
                <w:szCs w:val="18"/>
                <w:rtl w:val="0"/>
                <w:lang w:val="en-US"/>
              </w:rPr>
              <w:t>Average monthly salary</w:t>
            </w:r>
            <w:r>
              <w:rPr>
                <w:rFonts w:ascii="Helvetica Neue" w:hAnsi="Helvetica Neue"/>
                <w:b w:val="1"/>
                <w:bCs w:val="1"/>
                <w:sz w:val="18"/>
                <w:szCs w:val="18"/>
                <w:rtl w:val="0"/>
                <w:lang w:val="en-US"/>
              </w:rPr>
              <w:t xml:space="preserve"> (</w:t>
            </w:r>
            <w:r>
              <w:rPr>
                <w:rFonts w:ascii="Helvetica Neue" w:hAnsi="Helvetica Neue" w:hint="default"/>
                <w:b w:val="1"/>
                <w:bCs w:val="1"/>
                <w:sz w:val="18"/>
                <w:szCs w:val="18"/>
                <w:rtl w:val="0"/>
                <w:lang w:val="en-US"/>
              </w:rPr>
              <w:t>€</w:t>
            </w:r>
            <w:r>
              <w:rPr>
                <w:rFonts w:ascii="Helvetica Neue" w:hAnsi="Helvetica Neue"/>
                <w:b w:val="1"/>
                <w:bCs w:val="1"/>
                <w:sz w:val="18"/>
                <w:szCs w:val="18"/>
                <w:rtl w:val="0"/>
                <w:lang w:val="en-US"/>
              </w:rPr>
              <w:t>)</w:t>
            </w:r>
          </w:p>
        </w:tc>
      </w:tr>
      <w:tr>
        <w:tblPrEx>
          <w:shd w:val="clear" w:color="auto" w:fill="d0ddef"/>
        </w:tblPrEx>
        <w:trPr>
          <w:trHeight w:val="225" w:hRule="atLeast"/>
        </w:trPr>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jc w:val="both"/>
            </w:pPr>
            <w:r>
              <w:rPr>
                <w:rFonts w:ascii="Helvetica Neue" w:hAnsi="Helvetica Neue"/>
                <w:sz w:val="18"/>
                <w:szCs w:val="18"/>
                <w:rtl w:val="0"/>
                <w:lang w:val="en-US"/>
              </w:rPr>
              <w:t>2013</w:t>
            </w:r>
          </w:p>
        </w:tc>
        <w:tc>
          <w:tcPr>
            <w:tcW w:type="dxa" w:w="34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jc w:val="both"/>
            </w:pPr>
            <w:r>
              <w:rPr>
                <w:rFonts w:ascii="Helvetica Neue" w:hAnsi="Helvetica Neue"/>
                <w:sz w:val="18"/>
                <w:szCs w:val="18"/>
                <w:rtl w:val="0"/>
                <w:lang w:val="en-US"/>
              </w:rPr>
              <w:t>6,324</w:t>
            </w:r>
          </w:p>
        </w:tc>
        <w:tc>
          <w:tcPr>
            <w:tcW w:type="dxa" w:w="2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jc w:val="both"/>
            </w:pPr>
            <w:r>
              <w:rPr>
                <w:rFonts w:ascii="Helvetica Neue" w:hAnsi="Helvetica Neue"/>
                <w:sz w:val="18"/>
                <w:szCs w:val="18"/>
                <w:rtl w:val="0"/>
                <w:lang w:val="en-US"/>
              </w:rPr>
              <w:t>n/a</w:t>
            </w:r>
          </w:p>
        </w:tc>
      </w:tr>
      <w:tr>
        <w:tblPrEx>
          <w:shd w:val="clear" w:color="auto" w:fill="d0ddef"/>
        </w:tblPrEx>
        <w:trPr>
          <w:trHeight w:val="225" w:hRule="atLeast"/>
        </w:trPr>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jc w:val="both"/>
            </w:pPr>
            <w:r>
              <w:rPr>
                <w:rFonts w:ascii="Helvetica Neue" w:hAnsi="Helvetica Neue"/>
                <w:sz w:val="18"/>
                <w:szCs w:val="18"/>
                <w:rtl w:val="0"/>
                <w:lang w:val="en-US"/>
              </w:rPr>
              <w:t>2014</w:t>
            </w:r>
          </w:p>
        </w:tc>
        <w:tc>
          <w:tcPr>
            <w:tcW w:type="dxa" w:w="34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jc w:val="both"/>
            </w:pPr>
            <w:r>
              <w:rPr>
                <w:rFonts w:ascii="Helvetica Neue" w:hAnsi="Helvetica Neue"/>
                <w:sz w:val="18"/>
                <w:szCs w:val="18"/>
                <w:rtl w:val="0"/>
              </w:rPr>
              <w:t>6,302</w:t>
            </w:r>
          </w:p>
        </w:tc>
        <w:tc>
          <w:tcPr>
            <w:tcW w:type="dxa" w:w="2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jc w:val="both"/>
            </w:pPr>
            <w:r>
              <w:rPr>
                <w:rFonts w:ascii="Helvetica Neue" w:hAnsi="Helvetica Neue"/>
                <w:sz w:val="18"/>
                <w:szCs w:val="18"/>
                <w:rtl w:val="0"/>
                <w:lang w:val="en-US"/>
              </w:rPr>
              <w:t>n/a</w:t>
            </w:r>
          </w:p>
        </w:tc>
      </w:tr>
      <w:tr>
        <w:tblPrEx>
          <w:shd w:val="clear" w:color="auto" w:fill="d0ddef"/>
        </w:tblPrEx>
        <w:trPr>
          <w:trHeight w:val="225" w:hRule="atLeast"/>
        </w:trPr>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jc w:val="both"/>
            </w:pPr>
            <w:r>
              <w:rPr>
                <w:rFonts w:ascii="Helvetica Neue" w:hAnsi="Helvetica Neue"/>
                <w:sz w:val="18"/>
                <w:szCs w:val="18"/>
                <w:rtl w:val="0"/>
                <w:lang w:val="en-US"/>
              </w:rPr>
              <w:t>2015</w:t>
            </w:r>
          </w:p>
        </w:tc>
        <w:tc>
          <w:tcPr>
            <w:tcW w:type="dxa" w:w="34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jc w:val="both"/>
            </w:pPr>
            <w:r>
              <w:rPr>
                <w:rFonts w:ascii="Helvetica Neue" w:hAnsi="Helvetica Neue"/>
                <w:sz w:val="18"/>
                <w:szCs w:val="18"/>
                <w:rtl w:val="0"/>
                <w:lang w:val="en-US"/>
              </w:rPr>
              <w:t>6,277</w:t>
            </w:r>
          </w:p>
        </w:tc>
        <w:tc>
          <w:tcPr>
            <w:tcW w:type="dxa" w:w="2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jc w:val="both"/>
            </w:pPr>
            <w:r>
              <w:rPr>
                <w:rFonts w:ascii="Helvetica Neue" w:hAnsi="Helvetica Neue"/>
                <w:sz w:val="18"/>
                <w:szCs w:val="18"/>
                <w:rtl w:val="0"/>
                <w:lang w:val="en-US"/>
              </w:rPr>
              <w:t>n/a</w:t>
            </w:r>
          </w:p>
        </w:tc>
      </w:tr>
      <w:tr>
        <w:tblPrEx>
          <w:shd w:val="clear" w:color="auto" w:fill="d0ddef"/>
        </w:tblPrEx>
        <w:trPr>
          <w:trHeight w:val="225" w:hRule="atLeast"/>
        </w:trPr>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jc w:val="both"/>
            </w:pPr>
            <w:r>
              <w:rPr>
                <w:rFonts w:ascii="Helvetica Neue" w:hAnsi="Helvetica Neue"/>
                <w:sz w:val="18"/>
                <w:szCs w:val="18"/>
                <w:rtl w:val="0"/>
                <w:lang w:val="en-US"/>
              </w:rPr>
              <w:t>2016</w:t>
            </w:r>
          </w:p>
        </w:tc>
        <w:tc>
          <w:tcPr>
            <w:tcW w:type="dxa" w:w="34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jc w:val="both"/>
            </w:pPr>
            <w:r>
              <w:rPr>
                <w:rFonts w:ascii="Helvetica Neue" w:hAnsi="Helvetica Neue"/>
                <w:sz w:val="18"/>
                <w:szCs w:val="18"/>
                <w:rtl w:val="0"/>
                <w:lang w:val="en-US"/>
              </w:rPr>
              <w:t>6,290</w:t>
            </w:r>
          </w:p>
        </w:tc>
        <w:tc>
          <w:tcPr>
            <w:tcW w:type="dxa" w:w="2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jc w:val="both"/>
            </w:pPr>
            <w:r>
              <w:rPr>
                <w:rFonts w:ascii="Helvetica Neue" w:hAnsi="Helvetica Neue"/>
                <w:sz w:val="18"/>
                <w:szCs w:val="18"/>
                <w:rtl w:val="0"/>
                <w:lang w:val="en-US"/>
              </w:rPr>
              <w:t>n/a</w:t>
            </w:r>
          </w:p>
        </w:tc>
      </w:tr>
      <w:tr>
        <w:tblPrEx>
          <w:shd w:val="clear" w:color="auto" w:fill="d0ddef"/>
        </w:tblPrEx>
        <w:trPr>
          <w:trHeight w:val="225" w:hRule="atLeast"/>
        </w:trPr>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jc w:val="both"/>
            </w:pPr>
            <w:r>
              <w:rPr>
                <w:rFonts w:ascii="Helvetica Neue" w:hAnsi="Helvetica Neue"/>
                <w:sz w:val="18"/>
                <w:szCs w:val="18"/>
                <w:rtl w:val="0"/>
                <w:lang w:val="en-US"/>
              </w:rPr>
              <w:t>2017</w:t>
            </w:r>
          </w:p>
        </w:tc>
        <w:tc>
          <w:tcPr>
            <w:tcW w:type="dxa" w:w="34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jc w:val="both"/>
            </w:pPr>
            <w:r>
              <w:rPr>
                <w:rFonts w:ascii="Helvetica Neue" w:hAnsi="Helvetica Neue"/>
                <w:sz w:val="18"/>
                <w:szCs w:val="18"/>
                <w:rtl w:val="0"/>
              </w:rPr>
              <w:t>6,295</w:t>
            </w:r>
          </w:p>
        </w:tc>
        <w:tc>
          <w:tcPr>
            <w:tcW w:type="dxa" w:w="2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jc w:val="both"/>
            </w:pPr>
            <w:r>
              <w:rPr>
                <w:rFonts w:ascii="Helvetica Neue" w:hAnsi="Helvetica Neue"/>
                <w:sz w:val="18"/>
                <w:szCs w:val="18"/>
                <w:rtl w:val="0"/>
                <w:lang w:val="en-US"/>
              </w:rPr>
              <w:t>n/a</w:t>
            </w:r>
          </w:p>
        </w:tc>
      </w:tr>
      <w:tr>
        <w:tblPrEx>
          <w:shd w:val="clear" w:color="auto" w:fill="d0ddef"/>
        </w:tblPrEx>
        <w:trPr>
          <w:trHeight w:val="225" w:hRule="atLeast"/>
        </w:trPr>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8"/>
                <w:szCs w:val="18"/>
                <w:u w:val="none" w:color="000000"/>
                <w:vertAlign w:val="baseline"/>
                <w:rtl w:val="0"/>
                <w14:textOutline>
                  <w14:noFill/>
                </w14:textOutline>
                <w14:textFill>
                  <w14:solidFill>
                    <w14:srgbClr w14:val="000000"/>
                  </w14:solidFill>
                </w14:textFill>
              </w:rPr>
              <w:t>2018</w:t>
            </w:r>
          </w:p>
        </w:tc>
        <w:tc>
          <w:tcPr>
            <w:tcW w:type="dxa" w:w="34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8"/>
                <w:szCs w:val="18"/>
                <w:u w:val="none" w:color="000000"/>
                <w:vertAlign w:val="baseline"/>
                <w:rtl w:val="0"/>
                <w14:textOutline>
                  <w14:noFill/>
                </w14:textOutline>
                <w14:textFill>
                  <w14:solidFill>
                    <w14:srgbClr w14:val="000000"/>
                  </w14:solidFill>
                </w14:textFill>
              </w:rPr>
              <w:t>6,458</w:t>
            </w:r>
          </w:p>
        </w:tc>
        <w:tc>
          <w:tcPr>
            <w:tcW w:type="dxa" w:w="2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8"/>
                <w:szCs w:val="18"/>
                <w:u w:val="none" w:color="000000"/>
                <w:vertAlign w:val="baseline"/>
                <w:rtl w:val="0"/>
                <w14:textOutline>
                  <w14:noFill/>
                </w14:textOutline>
                <w14:textFill>
                  <w14:solidFill>
                    <w14:srgbClr w14:val="000000"/>
                  </w14:solidFill>
                </w14:textFill>
              </w:rPr>
              <w:t>4,136</w:t>
            </w:r>
          </w:p>
        </w:tc>
      </w:tr>
    </w:tbl>
    <w:p>
      <w:pPr>
        <w:pStyle w:val="Body"/>
        <w:rPr>
          <w:rFonts w:ascii="Helvetica Neue" w:cs="Helvetica Neue" w:hAnsi="Helvetica Neue" w:eastAsia="Helvetica Neue"/>
          <w:b w:val="1"/>
          <w:bCs w:val="1"/>
        </w:rPr>
      </w:pPr>
    </w:p>
    <w:p>
      <w:pPr>
        <w:pStyle w:val="Body"/>
        <w:rPr>
          <w:rFonts w:ascii="Helvetica Neue" w:cs="Helvetica Neue" w:hAnsi="Helvetica Neue" w:eastAsia="Helvetica Neue"/>
          <w:sz w:val="18"/>
          <w:szCs w:val="18"/>
        </w:rPr>
      </w:pPr>
      <w:r>
        <w:rPr>
          <w:rFonts w:ascii="Helvetica Neue" w:hAnsi="Helvetica Neue"/>
          <w:sz w:val="18"/>
          <w:szCs w:val="18"/>
          <w:rtl w:val="0"/>
          <w:lang w:val="en-US"/>
        </w:rPr>
        <w:t>n/a: not available</w:t>
      </w:r>
    </w:p>
    <w:p>
      <w:pPr>
        <w:pStyle w:val="Body"/>
        <w:rPr>
          <w:rFonts w:ascii="Helvetica Neue" w:cs="Helvetica Neue" w:hAnsi="Helvetica Neue" w:eastAsia="Helvetica Neue"/>
          <w:sz w:val="18"/>
          <w:szCs w:val="18"/>
        </w:rPr>
      </w:pPr>
      <w:r>
        <w:rPr>
          <w:rFonts w:ascii="Helvetica Neue" w:hAnsi="Helvetica Neue"/>
          <w:sz w:val="18"/>
          <w:szCs w:val="18"/>
          <w:rtl w:val="0"/>
          <w:lang w:val="en-US"/>
        </w:rPr>
        <w:t xml:space="preserve">Source: CMDS compilation and calculations based on </w:t>
      </w:r>
      <w:r>
        <w:rPr>
          <w:rFonts w:ascii="Helvetica Neue" w:hAnsi="Helvetica Neue"/>
          <w:sz w:val="18"/>
          <w:szCs w:val="18"/>
          <w:rtl w:val="0"/>
          <w:lang w:val="en-US"/>
        </w:rPr>
        <w:t>RTVE</w:t>
      </w:r>
      <w:r>
        <w:rPr>
          <w:rFonts w:ascii="Helvetica Neue" w:hAnsi="Helvetica Neue"/>
          <w:sz w:val="18"/>
          <w:szCs w:val="18"/>
          <w:rtl w:val="0"/>
          <w:lang w:val="en-US"/>
        </w:rPr>
        <w:t xml:space="preserve"> data and information from annual reports</w:t>
      </w:r>
    </w:p>
    <w:p>
      <w:pPr>
        <w:pStyle w:val="Body"/>
        <w:rPr>
          <w:rFonts w:ascii="Helvetica Neue" w:cs="Helvetica Neue" w:hAnsi="Helvetica Neue" w:eastAsia="Helvetica Neue"/>
          <w:sz w:val="18"/>
          <w:szCs w:val="18"/>
        </w:rPr>
      </w:pPr>
    </w:p>
    <w:p>
      <w:pPr>
        <w:pStyle w:val="Default"/>
        <w:jc w:val="both"/>
        <w:rPr>
          <w:sz w:val="24"/>
          <w:szCs w:val="24"/>
          <w:shd w:val="clear" w:color="auto" w:fill="ffffff"/>
        </w:rPr>
      </w:pPr>
      <w:r>
        <w:rPr>
          <w:rtl w:val="0"/>
          <w:lang w:val="en-US"/>
        </w:rPr>
        <w:t xml:space="preserve">Besides the funding for the public service media, the Spanish government spends every year </w:t>
      </w:r>
      <w:r>
        <w:rPr>
          <w:sz w:val="24"/>
          <w:szCs w:val="24"/>
          <w:shd w:val="clear" w:color="auto" w:fill="ffffff"/>
          <w:rtl w:val="0"/>
          <w:lang w:val="en-US"/>
        </w:rPr>
        <w:t xml:space="preserve">on institutional advertising, using funding from the central administration. In 2017, the central government planned to spend roughly </w:t>
      </w:r>
      <w:r>
        <w:rPr>
          <w:sz w:val="24"/>
          <w:szCs w:val="24"/>
          <w:shd w:val="clear" w:color="auto" w:fill="ffffff"/>
          <w:rtl w:val="0"/>
          <w:lang w:val="en-US"/>
        </w:rPr>
        <w:t>€</w:t>
      </w:r>
      <w:r>
        <w:rPr>
          <w:sz w:val="24"/>
          <w:szCs w:val="24"/>
          <w:shd w:val="clear" w:color="auto" w:fill="ffffff"/>
          <w:rtl w:val="0"/>
          <w:lang w:val="en-US"/>
        </w:rPr>
        <w:t xml:space="preserve">206m on institutional advertising, an increase of over 65% compared to the year before. </w:t>
      </w:r>
      <w:r>
        <w:rPr>
          <w:b w:val="1"/>
          <w:bCs w:val="1"/>
          <w:sz w:val="24"/>
          <w:szCs w:val="24"/>
          <w:shd w:val="clear" w:color="auto" w:fill="ffdf7f"/>
          <w:rtl w:val="0"/>
          <w:lang w:val="en-US"/>
        </w:rPr>
        <w:t>[any idea why these fluctuations in spending from year to year: any political reasons? any criticism that this funding is located non-transparently?]</w:t>
      </w:r>
    </w:p>
    <w:p>
      <w:pPr>
        <w:pStyle w:val="Default"/>
        <w:jc w:val="both"/>
        <w:rPr>
          <w:sz w:val="24"/>
          <w:szCs w:val="24"/>
          <w:shd w:val="clear" w:color="auto" w:fill="ffffff"/>
        </w:rPr>
      </w:pPr>
    </w:p>
    <w:p>
      <w:pPr>
        <w:pStyle w:val="Default"/>
        <w:jc w:val="both"/>
        <w:rPr>
          <w:sz w:val="24"/>
          <w:szCs w:val="24"/>
          <w:shd w:val="clear" w:color="auto" w:fill="ffffff"/>
        </w:rPr>
      </w:pPr>
      <w:r>
        <w:rPr>
          <w:sz w:val="24"/>
          <w:szCs w:val="24"/>
          <w:shd w:val="clear" w:color="auto" w:fill="ffffff"/>
          <w:rtl w:val="0"/>
          <w:lang w:val="en-US"/>
        </w:rPr>
        <w:t>Regional governments, particularly those in Catalonia, the Basque country and a few other regions, are known to also spend significant amounts in the media, but they do not publish data about their spending.</w:t>
      </w:r>
    </w:p>
    <w:p>
      <w:pPr>
        <w:pStyle w:val="Default"/>
        <w:jc w:val="both"/>
      </w:pPr>
    </w:p>
    <w:p>
      <w:pPr>
        <w:pStyle w:val="Body A"/>
        <w:spacing w:line="276" w:lineRule="auto"/>
        <w:jc w:val="both"/>
        <w:rPr>
          <w:rFonts w:ascii="Helvetica Neue" w:cs="Helvetica Neue" w:hAnsi="Helvetica Neue" w:eastAsia="Helvetica Neue"/>
          <w:b w:val="1"/>
          <w:bCs w:val="1"/>
          <w:sz w:val="24"/>
          <w:szCs w:val="24"/>
        </w:rPr>
      </w:pPr>
      <w:r>
        <w:rPr>
          <w:rFonts w:ascii="Helvetica Neue" w:hAnsi="Helvetica Neue"/>
          <w:b w:val="1"/>
          <w:bCs w:val="1"/>
          <w:sz w:val="24"/>
          <w:szCs w:val="24"/>
          <w:rtl w:val="0"/>
          <w:lang w:val="en-US"/>
        </w:rPr>
        <w:t>Media services shopping</w:t>
      </w:r>
    </w:p>
    <w:p>
      <w:pPr>
        <w:pStyle w:val="Body A"/>
        <w:spacing w:line="276" w:lineRule="auto"/>
        <w:jc w:val="both"/>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 xml:space="preserve">Ad spend by central administration in the media, </w:t>
      </w:r>
      <w:r>
        <w:rPr>
          <w:rFonts w:ascii="Helvetica Neue" w:hAnsi="Helvetica Neue" w:hint="default"/>
          <w:b w:val="1"/>
          <w:bCs w:val="1"/>
          <w:sz w:val="22"/>
          <w:szCs w:val="22"/>
          <w:rtl w:val="0"/>
          <w:lang w:val="en-US"/>
        </w:rPr>
        <w:t>€</w:t>
      </w:r>
      <w:r>
        <w:rPr>
          <w:rFonts w:ascii="Helvetica Neue" w:hAnsi="Helvetica Neue"/>
          <w:b w:val="1"/>
          <w:bCs w:val="1"/>
          <w:sz w:val="22"/>
          <w:szCs w:val="22"/>
          <w:rtl w:val="0"/>
          <w:lang w:val="en-US"/>
        </w:rPr>
        <w:t>m, 2011-2016</w:t>
      </w:r>
    </w:p>
    <w:tbl>
      <w:tblPr>
        <w:tblW w:w="900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000"/>
        <w:gridCol w:w="3000"/>
        <w:gridCol w:w="3000"/>
      </w:tblGrid>
      <w:tr>
        <w:tblPrEx>
          <w:shd w:val="clear" w:color="auto" w:fill="ced7e7"/>
        </w:tblPrEx>
        <w:trPr>
          <w:trHeight w:val="216" w:hRule="atLeast"/>
        </w:trPr>
        <w:tc>
          <w:tcPr>
            <w:tcW w:type="dxa" w:w="30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0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B"/>
              <w:tabs>
                <w:tab w:val="left" w:pos="1440"/>
                <w:tab w:val="left" w:pos="2880"/>
              </w:tabs>
              <w:suppressAutoHyphens w:val="1"/>
              <w:outlineLvl w:val="0"/>
            </w:pPr>
            <w:r>
              <w:rPr>
                <w:rFonts w:ascii="Cambria" w:cs="Cambria" w:hAnsi="Cambria" w:eastAsia="Cambria"/>
                <w:sz w:val="16"/>
                <w:szCs w:val="16"/>
                <w:rtl w:val="0"/>
                <w:lang w:val="en-US"/>
              </w:rPr>
              <w:t>Planned</w:t>
            </w:r>
          </w:p>
        </w:tc>
        <w:tc>
          <w:tcPr>
            <w:tcW w:type="dxa" w:w="30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B"/>
              <w:tabs>
                <w:tab w:val="left" w:pos="1440"/>
                <w:tab w:val="left" w:pos="2880"/>
              </w:tabs>
              <w:suppressAutoHyphens w:val="1"/>
              <w:outlineLvl w:val="0"/>
            </w:pPr>
            <w:r>
              <w:rPr>
                <w:rFonts w:ascii="Cambria" w:cs="Cambria" w:hAnsi="Cambria" w:eastAsia="Cambria"/>
                <w:sz w:val="16"/>
                <w:szCs w:val="16"/>
                <w:rtl w:val="0"/>
                <w:lang w:val="en-US"/>
              </w:rPr>
              <w:t>Spent</w:t>
            </w:r>
          </w:p>
        </w:tc>
      </w:tr>
      <w:tr>
        <w:tblPrEx>
          <w:shd w:val="clear" w:color="auto" w:fill="ced7e7"/>
        </w:tblPrEx>
        <w:trPr>
          <w:trHeight w:val="216" w:hRule="atLeast"/>
        </w:trPr>
        <w:tc>
          <w:tcPr>
            <w:tcW w:type="dxa" w:w="30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B"/>
              <w:tabs>
                <w:tab w:val="left" w:pos="1440"/>
                <w:tab w:val="left" w:pos="2880"/>
              </w:tabs>
              <w:suppressAutoHyphens w:val="1"/>
              <w:outlineLvl w:val="0"/>
            </w:pPr>
            <w:r>
              <w:rPr>
                <w:rFonts w:ascii="Cambria" w:cs="Cambria" w:hAnsi="Cambria" w:eastAsia="Cambria"/>
                <w:sz w:val="16"/>
                <w:szCs w:val="16"/>
                <w:rtl w:val="0"/>
                <w:lang w:val="en-US"/>
              </w:rPr>
              <w:t>2011</w:t>
            </w:r>
          </w:p>
        </w:tc>
        <w:tc>
          <w:tcPr>
            <w:tcW w:type="dxa" w:w="30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B"/>
              <w:tabs>
                <w:tab w:val="left" w:pos="1440"/>
                <w:tab w:val="left" w:pos="2880"/>
              </w:tabs>
              <w:suppressAutoHyphens w:val="1"/>
              <w:outlineLvl w:val="0"/>
            </w:pPr>
            <w:r>
              <w:rPr>
                <w:rFonts w:ascii="Cambria" w:cs="Cambria" w:hAnsi="Cambria" w:eastAsia="Cambria"/>
                <w:sz w:val="16"/>
                <w:szCs w:val="16"/>
                <w:rtl w:val="0"/>
                <w:lang w:val="en-US"/>
              </w:rPr>
              <w:t>222.6</w:t>
            </w:r>
          </w:p>
        </w:tc>
        <w:tc>
          <w:tcPr>
            <w:tcW w:type="dxa" w:w="30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B"/>
              <w:tabs>
                <w:tab w:val="left" w:pos="1440"/>
                <w:tab w:val="left" w:pos="2880"/>
              </w:tabs>
              <w:suppressAutoHyphens w:val="1"/>
              <w:outlineLvl w:val="0"/>
            </w:pPr>
            <w:r>
              <w:rPr>
                <w:rFonts w:ascii="Cambria" w:cs="Cambria" w:hAnsi="Cambria" w:eastAsia="Cambria"/>
                <w:sz w:val="16"/>
                <w:szCs w:val="16"/>
                <w:rtl w:val="0"/>
                <w:lang w:val="en-US"/>
              </w:rPr>
              <w:t>217.3</w:t>
            </w:r>
          </w:p>
        </w:tc>
      </w:tr>
      <w:tr>
        <w:tblPrEx>
          <w:shd w:val="clear" w:color="auto" w:fill="ced7e7"/>
        </w:tblPrEx>
        <w:trPr>
          <w:trHeight w:val="216" w:hRule="atLeast"/>
        </w:trPr>
        <w:tc>
          <w:tcPr>
            <w:tcW w:type="dxa" w:w="30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B"/>
              <w:tabs>
                <w:tab w:val="left" w:pos="1440"/>
                <w:tab w:val="left" w:pos="2880"/>
              </w:tabs>
              <w:suppressAutoHyphens w:val="1"/>
              <w:outlineLvl w:val="0"/>
            </w:pPr>
            <w:r>
              <w:rPr>
                <w:rFonts w:ascii="Cambria" w:cs="Cambria" w:hAnsi="Cambria" w:eastAsia="Cambria"/>
                <w:sz w:val="16"/>
                <w:szCs w:val="16"/>
                <w:rtl w:val="0"/>
                <w:lang w:val="en-US"/>
              </w:rPr>
              <w:t>2012</w:t>
            </w:r>
          </w:p>
        </w:tc>
        <w:tc>
          <w:tcPr>
            <w:tcW w:type="dxa" w:w="30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B"/>
              <w:tabs>
                <w:tab w:val="left" w:pos="1440"/>
                <w:tab w:val="left" w:pos="2880"/>
              </w:tabs>
              <w:suppressAutoHyphens w:val="1"/>
              <w:outlineLvl w:val="0"/>
            </w:pPr>
            <w:r>
              <w:rPr>
                <w:rFonts w:ascii="Cambria" w:cs="Cambria" w:hAnsi="Cambria" w:eastAsia="Cambria"/>
                <w:sz w:val="16"/>
                <w:szCs w:val="16"/>
                <w:rtl w:val="0"/>
                <w:lang w:val="en-US"/>
              </w:rPr>
              <w:t>137.5</w:t>
            </w:r>
          </w:p>
        </w:tc>
        <w:tc>
          <w:tcPr>
            <w:tcW w:type="dxa" w:w="30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B"/>
              <w:tabs>
                <w:tab w:val="left" w:pos="1440"/>
                <w:tab w:val="left" w:pos="2880"/>
              </w:tabs>
              <w:suppressAutoHyphens w:val="1"/>
              <w:outlineLvl w:val="0"/>
            </w:pPr>
            <w:r>
              <w:rPr>
                <w:rFonts w:ascii="Cambria" w:cs="Cambria" w:hAnsi="Cambria" w:eastAsia="Cambria"/>
                <w:sz w:val="16"/>
                <w:szCs w:val="16"/>
                <w:rtl w:val="0"/>
                <w:lang w:val="en-US"/>
              </w:rPr>
              <w:t>93.6</w:t>
            </w:r>
          </w:p>
        </w:tc>
      </w:tr>
      <w:tr>
        <w:tblPrEx>
          <w:shd w:val="clear" w:color="auto" w:fill="ced7e7"/>
        </w:tblPrEx>
        <w:trPr>
          <w:trHeight w:val="216" w:hRule="atLeast"/>
        </w:trPr>
        <w:tc>
          <w:tcPr>
            <w:tcW w:type="dxa" w:w="30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B"/>
              <w:tabs>
                <w:tab w:val="left" w:pos="1440"/>
                <w:tab w:val="left" w:pos="2880"/>
              </w:tabs>
              <w:suppressAutoHyphens w:val="1"/>
              <w:outlineLvl w:val="0"/>
            </w:pPr>
            <w:r>
              <w:rPr>
                <w:rFonts w:ascii="Cambria" w:cs="Cambria" w:hAnsi="Cambria" w:eastAsia="Cambria"/>
                <w:sz w:val="16"/>
                <w:szCs w:val="16"/>
                <w:rtl w:val="0"/>
                <w:lang w:val="en-US"/>
              </w:rPr>
              <w:t>2013</w:t>
            </w:r>
          </w:p>
        </w:tc>
        <w:tc>
          <w:tcPr>
            <w:tcW w:type="dxa" w:w="30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B"/>
              <w:tabs>
                <w:tab w:val="left" w:pos="1440"/>
                <w:tab w:val="left" w:pos="2880"/>
              </w:tabs>
              <w:suppressAutoHyphens w:val="1"/>
              <w:outlineLvl w:val="0"/>
            </w:pPr>
            <w:r>
              <w:rPr>
                <w:rFonts w:ascii="Cambria" w:cs="Cambria" w:hAnsi="Cambria" w:eastAsia="Cambria"/>
                <w:sz w:val="16"/>
                <w:szCs w:val="16"/>
                <w:rtl w:val="0"/>
                <w:lang w:val="en-US"/>
              </w:rPr>
              <w:t>130.1</w:t>
            </w:r>
          </w:p>
        </w:tc>
        <w:tc>
          <w:tcPr>
            <w:tcW w:type="dxa" w:w="30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B"/>
              <w:tabs>
                <w:tab w:val="left" w:pos="1440"/>
                <w:tab w:val="left" w:pos="2880"/>
              </w:tabs>
              <w:suppressAutoHyphens w:val="1"/>
              <w:outlineLvl w:val="0"/>
            </w:pPr>
            <w:r>
              <w:rPr>
                <w:rFonts w:ascii="Cambria" w:cs="Cambria" w:hAnsi="Cambria" w:eastAsia="Cambria"/>
                <w:sz w:val="16"/>
                <w:szCs w:val="16"/>
                <w:rtl w:val="0"/>
                <w:lang w:val="en-US"/>
              </w:rPr>
              <w:t>116.3</w:t>
            </w:r>
          </w:p>
        </w:tc>
      </w:tr>
      <w:tr>
        <w:tblPrEx>
          <w:shd w:val="clear" w:color="auto" w:fill="ced7e7"/>
        </w:tblPrEx>
        <w:trPr>
          <w:trHeight w:val="216" w:hRule="atLeast"/>
        </w:trPr>
        <w:tc>
          <w:tcPr>
            <w:tcW w:type="dxa" w:w="30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B"/>
              <w:tabs>
                <w:tab w:val="left" w:pos="1440"/>
                <w:tab w:val="left" w:pos="2880"/>
              </w:tabs>
              <w:suppressAutoHyphens w:val="1"/>
              <w:outlineLvl w:val="0"/>
            </w:pPr>
            <w:r>
              <w:rPr>
                <w:rFonts w:ascii="Cambria" w:cs="Cambria" w:hAnsi="Cambria" w:eastAsia="Cambria"/>
                <w:sz w:val="16"/>
                <w:szCs w:val="16"/>
                <w:rtl w:val="0"/>
                <w:lang w:val="en-US"/>
              </w:rPr>
              <w:t>2014</w:t>
            </w:r>
          </w:p>
        </w:tc>
        <w:tc>
          <w:tcPr>
            <w:tcW w:type="dxa" w:w="30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B"/>
              <w:tabs>
                <w:tab w:val="left" w:pos="1440"/>
                <w:tab w:val="left" w:pos="2880"/>
              </w:tabs>
              <w:suppressAutoHyphens w:val="1"/>
              <w:outlineLvl w:val="0"/>
            </w:pPr>
            <w:r>
              <w:rPr>
                <w:rFonts w:ascii="Cambria" w:cs="Cambria" w:hAnsi="Cambria" w:eastAsia="Cambria"/>
                <w:sz w:val="16"/>
                <w:szCs w:val="16"/>
                <w:rtl w:val="0"/>
                <w:lang w:val="en-US"/>
              </w:rPr>
              <w:t>147.0</w:t>
            </w:r>
          </w:p>
        </w:tc>
        <w:tc>
          <w:tcPr>
            <w:tcW w:type="dxa" w:w="30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B"/>
              <w:tabs>
                <w:tab w:val="left" w:pos="1440"/>
                <w:tab w:val="left" w:pos="2880"/>
              </w:tabs>
              <w:suppressAutoHyphens w:val="1"/>
              <w:outlineLvl w:val="0"/>
            </w:pPr>
            <w:r>
              <w:rPr>
                <w:rFonts w:ascii="Cambria" w:cs="Cambria" w:hAnsi="Cambria" w:eastAsia="Cambria"/>
                <w:sz w:val="16"/>
                <w:szCs w:val="16"/>
                <w:rtl w:val="0"/>
                <w:lang w:val="en-US"/>
              </w:rPr>
              <w:t>140.6</w:t>
            </w:r>
          </w:p>
        </w:tc>
      </w:tr>
      <w:tr>
        <w:tblPrEx>
          <w:shd w:val="clear" w:color="auto" w:fill="ced7e7"/>
        </w:tblPrEx>
        <w:trPr>
          <w:trHeight w:val="216" w:hRule="atLeast"/>
        </w:trPr>
        <w:tc>
          <w:tcPr>
            <w:tcW w:type="dxa" w:w="30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B"/>
              <w:tabs>
                <w:tab w:val="left" w:pos="1440"/>
                <w:tab w:val="left" w:pos="2880"/>
              </w:tabs>
              <w:suppressAutoHyphens w:val="1"/>
              <w:outlineLvl w:val="0"/>
            </w:pPr>
            <w:r>
              <w:rPr>
                <w:rFonts w:ascii="Cambria" w:cs="Cambria" w:hAnsi="Cambria" w:eastAsia="Cambria"/>
                <w:sz w:val="16"/>
                <w:szCs w:val="16"/>
                <w:rtl w:val="0"/>
                <w:lang w:val="en-US"/>
              </w:rPr>
              <w:t>2015</w:t>
            </w:r>
          </w:p>
        </w:tc>
        <w:tc>
          <w:tcPr>
            <w:tcW w:type="dxa" w:w="30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B"/>
              <w:tabs>
                <w:tab w:val="left" w:pos="1440"/>
                <w:tab w:val="left" w:pos="2880"/>
              </w:tabs>
              <w:suppressAutoHyphens w:val="1"/>
              <w:outlineLvl w:val="0"/>
            </w:pPr>
            <w:r>
              <w:rPr>
                <w:rFonts w:ascii="Cambria" w:cs="Cambria" w:hAnsi="Cambria" w:eastAsia="Cambria"/>
                <w:sz w:val="16"/>
                <w:szCs w:val="16"/>
                <w:rtl w:val="0"/>
                <w:lang w:val="en-US"/>
              </w:rPr>
              <w:t>169.4</w:t>
            </w:r>
          </w:p>
        </w:tc>
        <w:tc>
          <w:tcPr>
            <w:tcW w:type="dxa" w:w="30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B"/>
              <w:tabs>
                <w:tab w:val="left" w:pos="1440"/>
                <w:tab w:val="left" w:pos="2880"/>
              </w:tabs>
              <w:suppressAutoHyphens w:val="1"/>
              <w:outlineLvl w:val="0"/>
            </w:pPr>
            <w:r>
              <w:rPr>
                <w:rFonts w:ascii="Cambria" w:cs="Cambria" w:hAnsi="Cambria" w:eastAsia="Cambria"/>
                <w:sz w:val="16"/>
                <w:szCs w:val="16"/>
                <w:rtl w:val="0"/>
                <w:lang w:val="en-US"/>
              </w:rPr>
              <w:t>132.0</w:t>
            </w:r>
          </w:p>
        </w:tc>
      </w:tr>
      <w:tr>
        <w:tblPrEx>
          <w:shd w:val="clear" w:color="auto" w:fill="ced7e7"/>
        </w:tblPrEx>
        <w:trPr>
          <w:trHeight w:val="216" w:hRule="atLeast"/>
        </w:trPr>
        <w:tc>
          <w:tcPr>
            <w:tcW w:type="dxa" w:w="30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B"/>
              <w:tabs>
                <w:tab w:val="left" w:pos="1440"/>
                <w:tab w:val="left" w:pos="2880"/>
              </w:tabs>
              <w:suppressAutoHyphens w:val="1"/>
              <w:outlineLvl w:val="0"/>
            </w:pPr>
            <w:r>
              <w:rPr>
                <w:rFonts w:ascii="Cambria" w:cs="Cambria" w:hAnsi="Cambria" w:eastAsia="Cambria"/>
                <w:sz w:val="16"/>
                <w:szCs w:val="16"/>
                <w:rtl w:val="0"/>
                <w:lang w:val="en-US"/>
              </w:rPr>
              <w:t>2016</w:t>
            </w:r>
          </w:p>
        </w:tc>
        <w:tc>
          <w:tcPr>
            <w:tcW w:type="dxa" w:w="30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B"/>
              <w:tabs>
                <w:tab w:val="left" w:pos="1440"/>
                <w:tab w:val="left" w:pos="2880"/>
              </w:tabs>
              <w:suppressAutoHyphens w:val="1"/>
              <w:outlineLvl w:val="0"/>
            </w:pPr>
            <w:r>
              <w:rPr>
                <w:rFonts w:ascii="Cambria" w:cs="Cambria" w:hAnsi="Cambria" w:eastAsia="Cambria"/>
                <w:sz w:val="16"/>
                <w:szCs w:val="16"/>
                <w:rtl w:val="0"/>
                <w:lang w:val="en-US"/>
              </w:rPr>
              <w:t>124.7</w:t>
            </w:r>
          </w:p>
        </w:tc>
        <w:tc>
          <w:tcPr>
            <w:tcW w:type="dxa" w:w="30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16" w:hRule="atLeast"/>
        </w:trPr>
        <w:tc>
          <w:tcPr>
            <w:tcW w:type="dxa" w:w="30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B"/>
              <w:tabs>
                <w:tab w:val="left" w:pos="1440"/>
                <w:tab w:val="left" w:pos="2880"/>
              </w:tabs>
              <w:suppressAutoHyphens w:val="1"/>
              <w:outlineLvl w:val="0"/>
            </w:pPr>
            <w:r>
              <w:rPr>
                <w:rFonts w:ascii="Cambria" w:cs="Cambria" w:hAnsi="Cambria" w:eastAsia="Cambria"/>
                <w:sz w:val="16"/>
                <w:szCs w:val="16"/>
                <w:rtl w:val="0"/>
                <w:lang w:val="en-US"/>
              </w:rPr>
              <w:t>2017</w:t>
            </w:r>
          </w:p>
        </w:tc>
        <w:tc>
          <w:tcPr>
            <w:tcW w:type="dxa" w:w="30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B"/>
              <w:tabs>
                <w:tab w:val="left" w:pos="1440"/>
                <w:tab w:val="left" w:pos="2880"/>
              </w:tabs>
              <w:suppressAutoHyphens w:val="1"/>
              <w:outlineLvl w:val="0"/>
            </w:pPr>
            <w:r>
              <w:rPr>
                <w:rFonts w:ascii="Cambria" w:cs="Cambria" w:hAnsi="Cambria" w:eastAsia="Cambria"/>
                <w:sz w:val="16"/>
                <w:szCs w:val="16"/>
                <w:rtl w:val="0"/>
                <w:lang w:val="en-US"/>
              </w:rPr>
              <w:t>205.9</w:t>
            </w:r>
          </w:p>
        </w:tc>
        <w:tc>
          <w:tcPr>
            <w:tcW w:type="dxa" w:w="30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A"/>
        <w:widowControl w:val="0"/>
        <w:ind w:left="216" w:hanging="216"/>
        <w:rPr>
          <w:rFonts w:ascii="Helvetica Neue" w:cs="Helvetica Neue" w:hAnsi="Helvetica Neue" w:eastAsia="Helvetica Neue"/>
          <w:sz w:val="22"/>
          <w:szCs w:val="22"/>
        </w:rPr>
      </w:pPr>
    </w:p>
    <w:p>
      <w:pPr>
        <w:pStyle w:val="Body"/>
      </w:pPr>
      <w:r>
        <w:rPr>
          <w:rFonts w:ascii="Helvetica Neue" w:hAnsi="Helvetica Neue"/>
          <w:sz w:val="18"/>
          <w:szCs w:val="18"/>
          <w:rtl w:val="0"/>
          <w:lang w:val="en-US"/>
        </w:rPr>
        <w:t xml:space="preserve">Source: CMDS </w:t>
      </w:r>
      <w:r>
        <w:rPr>
          <w:rFonts w:ascii="Helvetica Neue" w:hAnsi="Helvetica Neue"/>
          <w:sz w:val="18"/>
          <w:szCs w:val="18"/>
          <w:rtl w:val="0"/>
          <w:lang w:val="en-US"/>
        </w:rPr>
        <w:t>based on government data</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Bdr>
        <w:top w:val="single" w:color="d9d9d9" w:sz="4" w:space="0" w:shadow="0" w:frame="0"/>
        <w:left w:val="nil"/>
        <w:bottom w:val="nil"/>
        <w:right w:val="nil"/>
      </w:pBdr>
      <w:tabs>
        <w:tab w:val="right" w:pos="9340"/>
        <w:tab w:val="clear" w:pos="9360"/>
      </w:tabs>
      <w:jc w:val="right"/>
    </w:pPr>
    <w:r>
      <w:rPr>
        <w:rtl w:val="0"/>
      </w:rPr>
      <w:fldChar w:fldCharType="begin" w:fldLock="0"/>
    </w:r>
    <w:r>
      <w:rPr>
        <w:rtl w:val="0"/>
      </w:rPr>
      <w:instrText xml:space="preserve"> PAGE </w:instrText>
    </w:r>
    <w:r>
      <w:rPr>
        <w:rtl w:val="0"/>
      </w:rPr>
      <w:fldChar w:fldCharType="separate" w:fldLock="0"/>
    </w:r>
    <w:r>
      <w:rPr>
        <w:rtl w:val="0"/>
      </w:rPr>
      <w:t>1</w:t>
    </w:r>
    <w:r>
      <w:rPr>
        <w:rtl w:val="0"/>
      </w:rPr>
      <w:fldChar w:fldCharType="end" w:fldLock="0"/>
    </w:r>
    <w:r>
      <w:rPr>
        <w:rtl w:val="0"/>
        <w:lang w:val="en-US"/>
      </w:rPr>
      <w:t xml:space="preserve"> | </w:t>
    </w:r>
    <w:r>
      <w:rPr>
        <w:outline w:val="0"/>
        <w:color w:val="7f7f7f"/>
        <w:u w:color="7f7f7f"/>
        <w:rtl w:val="0"/>
        <w:lang w:val="en-US"/>
        <w14:textFill>
          <w14:solidFill>
            <w14:srgbClr w14:val="7F7F7F"/>
          </w14:solidFill>
        </w14:textFill>
      </w:rPr>
      <w:t>Page</w:t>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w:pPr>
      <w:r>
        <w:rPr>
          <w:sz w:val="18"/>
          <w:szCs w:val="18"/>
          <w:vertAlign w:val="superscript"/>
        </w:rPr>
        <w:footnoteRef/>
      </w:r>
      <w:r>
        <w:rPr>
          <w:sz w:val="18"/>
          <w:szCs w:val="18"/>
          <w:rtl w:val="0"/>
        </w:rPr>
        <w:t xml:space="preserve"> Á</w:t>
      </w:r>
      <w:r>
        <w:rPr>
          <w:sz w:val="18"/>
          <w:szCs w:val="18"/>
          <w:rtl w:val="0"/>
          <w:lang w:val="en-US"/>
        </w:rPr>
        <w:t xml:space="preserve">lvaro </w:t>
      </w:r>
      <w:r>
        <w:rPr>
          <w:sz w:val="18"/>
          <w:szCs w:val="18"/>
          <w:rtl w:val="0"/>
        </w:rPr>
        <w:t>P. R</w:t>
      </w:r>
      <w:r>
        <w:rPr>
          <w:sz w:val="18"/>
          <w:szCs w:val="18"/>
          <w:rtl w:val="0"/>
          <w:lang w:val="en-US"/>
        </w:rPr>
        <w:t xml:space="preserve">uiz de Elvira, </w:t>
      </w:r>
      <w:r>
        <w:rPr>
          <w:sz w:val="18"/>
          <w:szCs w:val="18"/>
          <w:rtl w:val="0"/>
          <w:lang w:val="en-US"/>
        </w:rPr>
        <w:t>“</w:t>
      </w:r>
      <w:r>
        <w:rPr>
          <w:sz w:val="18"/>
          <w:szCs w:val="18"/>
          <w:rtl w:val="0"/>
          <w:lang w:val="it-IT"/>
        </w:rPr>
        <w:t>La ca</w:t>
      </w:r>
      <w:r>
        <w:rPr>
          <w:sz w:val="18"/>
          <w:szCs w:val="18"/>
          <w:rtl w:val="0"/>
        </w:rPr>
        <w:t>í</w:t>
      </w:r>
      <w:r>
        <w:rPr>
          <w:sz w:val="18"/>
          <w:szCs w:val="18"/>
          <w:rtl w:val="0"/>
          <w:lang w:val="es-ES_tradnl"/>
        </w:rPr>
        <w:t>da de los informativos de Cuatro: la frustraci</w:t>
      </w:r>
      <w:r>
        <w:rPr>
          <w:sz w:val="18"/>
          <w:szCs w:val="18"/>
          <w:rtl w:val="0"/>
          <w:lang w:val="es-ES_tradnl"/>
        </w:rPr>
        <w:t>ó</w:t>
      </w:r>
      <w:r>
        <w:rPr>
          <w:sz w:val="18"/>
          <w:szCs w:val="18"/>
          <w:rtl w:val="0"/>
          <w:lang w:val="es-ES_tradnl"/>
        </w:rPr>
        <w:t>n de un grupo de profesionales</w:t>
      </w:r>
      <w:r>
        <w:rPr>
          <w:sz w:val="18"/>
          <w:szCs w:val="18"/>
          <w:rtl w:val="0"/>
          <w:lang w:val="en-US"/>
        </w:rPr>
        <w:t xml:space="preserve">” </w:t>
      </w:r>
      <w:r>
        <w:rPr>
          <w:sz w:val="18"/>
          <w:szCs w:val="18"/>
          <w:rtl w:val="0"/>
          <w:lang w:val="en-US"/>
        </w:rPr>
        <w:t>(</w:t>
      </w:r>
      <w:r>
        <w:rPr>
          <w:sz w:val="18"/>
          <w:szCs w:val="18"/>
          <w:rtl w:val="0"/>
          <w:lang w:val="en-US"/>
        </w:rPr>
        <w:t xml:space="preserve">The fall of the news </w:t>
      </w:r>
      <w:r>
        <w:rPr>
          <w:sz w:val="18"/>
          <w:szCs w:val="18"/>
          <w:rtl w:val="0"/>
          <w:lang w:val="en-US"/>
        </w:rPr>
        <w:t>programs at</w:t>
      </w:r>
      <w:r>
        <w:rPr>
          <w:sz w:val="18"/>
          <w:szCs w:val="18"/>
          <w:rtl w:val="0"/>
          <w:lang w:val="en-US"/>
        </w:rPr>
        <w:t xml:space="preserve"> Cuatro: the frustration of a group of professionals</w:t>
      </w:r>
      <w:r>
        <w:rPr>
          <w:sz w:val="18"/>
          <w:szCs w:val="18"/>
          <w:rtl w:val="0"/>
          <w:lang w:val="en-US"/>
        </w:rPr>
        <w:t>), El Pa</w:t>
      </w:r>
      <w:r>
        <w:rPr>
          <w:sz w:val="18"/>
          <w:szCs w:val="18"/>
          <w:rtl w:val="0"/>
          <w:lang w:val="en-US"/>
        </w:rPr>
        <w:t>í</w:t>
      </w:r>
      <w:r>
        <w:rPr>
          <w:sz w:val="18"/>
          <w:szCs w:val="18"/>
          <w:rtl w:val="0"/>
          <w:lang w:val="en-US"/>
        </w:rPr>
        <w:t xml:space="preserve">s, 10 January 2019, available online at </w:t>
      </w:r>
      <w:r>
        <w:rPr>
          <w:sz w:val="18"/>
          <w:szCs w:val="18"/>
        </w:rPr>
        <w:fldChar w:fldCharType="begin" w:fldLock="0"/>
      </w:r>
      <w:r>
        <w:rPr>
          <w:sz w:val="18"/>
          <w:szCs w:val="18"/>
        </w:rPr>
        <w:instrText xml:space="preserve"> HYPERLINK "https://elpais.com/cultura/2019/01/09/television/1547034408_976563.html"</w:instrText>
      </w:r>
      <w:r>
        <w:rPr>
          <w:sz w:val="18"/>
          <w:szCs w:val="18"/>
        </w:rPr>
        <w:fldChar w:fldCharType="separate" w:fldLock="0"/>
      </w:r>
      <w:r>
        <w:rPr>
          <w:sz w:val="18"/>
          <w:szCs w:val="18"/>
          <w:rtl w:val="0"/>
          <w:lang w:val="pt-PT"/>
        </w:rPr>
        <w:t>https://elpais.com/cultura/2019/01/09/television/1547034408_976563.html</w:t>
      </w:r>
      <w:r>
        <w:rPr>
          <w:sz w:val="18"/>
          <w:szCs w:val="18"/>
        </w:rPr>
        <w:fldChar w:fldCharType="end" w:fldLock="0"/>
      </w:r>
      <w:r>
        <w:rPr>
          <w:sz w:val="18"/>
          <w:szCs w:val="18"/>
          <w:rtl w:val="0"/>
          <w:lang w:val="en-US"/>
        </w:rPr>
        <w:t xml:space="preserve"> (accessed on 15 September 2019).</w:t>
      </w:r>
    </w:p>
  </w:footnote>
  <w:footnote w:id="2">
    <w:p>
      <w:pPr>
        <w:pStyle w:val="Footnote"/>
      </w:pPr>
      <w:r>
        <w:rPr>
          <w:sz w:val="18"/>
          <w:szCs w:val="18"/>
          <w:vertAlign w:val="superscript"/>
        </w:rPr>
        <w:footnoteRef/>
      </w:r>
      <w:r>
        <w:rPr>
          <w:sz w:val="18"/>
          <w:szCs w:val="18"/>
          <w:rtl w:val="0"/>
          <w:lang w:val="en-US"/>
        </w:rPr>
        <w:t xml:space="preserve"> For th</w:t>
      </w:r>
      <w:r>
        <w:rPr>
          <w:sz w:val="18"/>
          <w:szCs w:val="18"/>
          <w:rtl w:val="0"/>
          <w:lang w:val="en-US"/>
        </w:rPr>
        <w:t>e financial analysis in this</w:t>
      </w:r>
      <w:r>
        <w:rPr>
          <w:sz w:val="18"/>
          <w:szCs w:val="18"/>
          <w:rtl w:val="0"/>
          <w:lang w:val="en-US"/>
        </w:rPr>
        <w:t xml:space="preserve"> report</w:t>
      </w:r>
      <w:r>
        <w:rPr>
          <w:sz w:val="18"/>
          <w:szCs w:val="18"/>
          <w:rtl w:val="0"/>
          <w:lang w:val="en-US"/>
        </w:rPr>
        <w:t>, authors</w:t>
      </w:r>
      <w:r>
        <w:rPr>
          <w:sz w:val="18"/>
          <w:szCs w:val="18"/>
          <w:rtl w:val="0"/>
          <w:lang w:val="en-US"/>
        </w:rPr>
        <w:t xml:space="preserve"> used information from </w:t>
      </w:r>
      <w:r>
        <w:rPr>
          <w:sz w:val="18"/>
          <w:szCs w:val="18"/>
          <w:rtl w:val="0"/>
          <w:lang w:val="en-US"/>
        </w:rPr>
        <w:t xml:space="preserve">corporate </w:t>
      </w:r>
      <w:r>
        <w:rPr>
          <w:sz w:val="18"/>
          <w:szCs w:val="18"/>
          <w:rtl w:val="0"/>
          <w:lang w:val="en-US"/>
        </w:rPr>
        <w:t xml:space="preserve">annual reports, data from the competition authority CNMV </w:t>
      </w:r>
      <w:r>
        <w:rPr>
          <w:sz w:val="18"/>
          <w:szCs w:val="18"/>
          <w:rtl w:val="0"/>
          <w:lang w:val="en-US"/>
        </w:rPr>
        <w:t>about</w:t>
      </w:r>
      <w:r>
        <w:rPr>
          <w:sz w:val="18"/>
          <w:szCs w:val="18"/>
          <w:rtl w:val="0"/>
          <w:lang w:val="en-US"/>
        </w:rPr>
        <w:t xml:space="preserve"> companies listed on the stock exchange, information from the World Press Trends </w:t>
      </w:r>
      <w:r>
        <w:rPr>
          <w:sz w:val="18"/>
          <w:szCs w:val="18"/>
          <w:rtl w:val="0"/>
          <w:lang w:val="en-US"/>
        </w:rPr>
        <w:t xml:space="preserve">publication published by </w:t>
      </w:r>
      <w:r>
        <w:rPr>
          <w:sz w:val="18"/>
          <w:szCs w:val="18"/>
          <w:rtl w:val="0"/>
          <w:lang w:val="en-US"/>
        </w:rPr>
        <w:t>the World Association of Newspapers and News Publishers (WAN-IFRA), Infoadex, the Annual Report of the Journalism Guild of the Madrid Press Association (Informe Anual de la Profesi</w:t>
      </w:r>
      <w:r>
        <w:rPr>
          <w:sz w:val="18"/>
          <w:szCs w:val="18"/>
          <w:rtl w:val="0"/>
          <w:lang w:val="es-ES_tradnl"/>
        </w:rPr>
        <w:t>ó</w:t>
      </w:r>
      <w:r>
        <w:rPr>
          <w:sz w:val="18"/>
          <w:szCs w:val="18"/>
          <w:rtl w:val="0"/>
          <w:lang w:val="it-IT"/>
        </w:rPr>
        <w:t>n Period</w:t>
      </w:r>
      <w:r>
        <w:rPr>
          <w:sz w:val="18"/>
          <w:szCs w:val="18"/>
          <w:rtl w:val="0"/>
        </w:rPr>
        <w:t>í</w:t>
      </w:r>
      <w:r>
        <w:rPr>
          <w:sz w:val="18"/>
          <w:szCs w:val="18"/>
          <w:rtl w:val="0"/>
          <w:lang w:val="es-ES_tradnl"/>
        </w:rPr>
        <w:t>stica de la Asociaci</w:t>
      </w:r>
      <w:r>
        <w:rPr>
          <w:sz w:val="18"/>
          <w:szCs w:val="18"/>
          <w:rtl w:val="0"/>
          <w:lang w:val="es-ES_tradnl"/>
        </w:rPr>
        <w:t>ó</w:t>
      </w:r>
      <w:r>
        <w:rPr>
          <w:sz w:val="18"/>
          <w:szCs w:val="18"/>
          <w:rtl w:val="0"/>
          <w:lang w:val="es-ES_tradnl"/>
        </w:rPr>
        <w:t>n de la Prensa de Madrid)</w:t>
      </w:r>
      <w:r>
        <w:rPr>
          <w:sz w:val="18"/>
          <w:szCs w:val="18"/>
          <w:rtl w:val="0"/>
          <w:lang w:val="en-US"/>
        </w:rPr>
        <w:t xml:space="preserve"> </w:t>
      </w:r>
      <w:r>
        <w:rPr>
          <w:sz w:val="18"/>
          <w:szCs w:val="18"/>
          <w:rtl w:val="0"/>
          <w:lang w:val="en-US"/>
        </w:rPr>
        <w:t>and Media Outlook 2018-2022, a publication of the global consultancy PricewaterhouseCoopers, PwC.</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Body C">
    <w:name w:val="Body C"/>
    <w:next w:val="Body C"/>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b w:val="1"/>
      <w:bCs w:val="1"/>
      <w:shd w:val="clear" w:color="auto" w:fill="ffff00"/>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